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F691" w14:textId="636E0B5A" w:rsidR="005C0EDF" w:rsidRPr="00CD6E34" w:rsidRDefault="005C0EDF" w:rsidP="00464BDE">
      <w:pPr>
        <w:jc w:val="center"/>
        <w:rPr>
          <w:rFonts w:ascii="Aptos" w:hAnsi="Aptos"/>
          <w:b/>
          <w:color w:val="006600"/>
          <w:sz w:val="28"/>
          <w:szCs w:val="28"/>
        </w:rPr>
      </w:pPr>
      <w:r w:rsidRPr="00CD6E34">
        <w:rPr>
          <w:rFonts w:ascii="Aptos" w:hAnsi="Aptos"/>
          <w:b/>
          <w:color w:val="006600"/>
          <w:sz w:val="28"/>
          <w:szCs w:val="28"/>
        </w:rPr>
        <w:t xml:space="preserve">COLLECTION </w:t>
      </w:r>
      <w:r w:rsidR="00732DF3" w:rsidRPr="00CD6E34">
        <w:rPr>
          <w:rFonts w:ascii="Aptos" w:hAnsi="Aptos"/>
          <w:b/>
          <w:color w:val="006600"/>
          <w:sz w:val="28"/>
          <w:szCs w:val="28"/>
        </w:rPr>
        <w:t>ANALYSIS</w:t>
      </w:r>
    </w:p>
    <w:p w14:paraId="579F26B2" w14:textId="2B6A388E" w:rsidR="00EE6EB5" w:rsidRPr="00CD6E34" w:rsidRDefault="005C0EDF" w:rsidP="005C0EDF">
      <w:pPr>
        <w:rPr>
          <w:rFonts w:ascii="Aptos" w:hAnsi="Aptos"/>
          <w:b/>
          <w:color w:val="006600"/>
          <w:sz w:val="26"/>
          <w:szCs w:val="26"/>
        </w:rPr>
      </w:pPr>
      <w:r w:rsidRPr="00CD6E34">
        <w:rPr>
          <w:rFonts w:ascii="Aptos" w:hAnsi="Aptos"/>
          <w:b/>
          <w:color w:val="006600"/>
          <w:sz w:val="26"/>
          <w:szCs w:val="26"/>
          <w:highlight w:val="yellow"/>
        </w:rPr>
        <w:t>PART 1:</w:t>
      </w:r>
      <w:r w:rsidR="003C7566" w:rsidRPr="00CD6E34">
        <w:rPr>
          <w:rFonts w:ascii="Aptos" w:hAnsi="Aptos"/>
          <w:b/>
          <w:color w:val="006600"/>
          <w:sz w:val="26"/>
          <w:szCs w:val="26"/>
          <w:highlight w:val="yellow"/>
        </w:rPr>
        <w:t xml:space="preserve"> </w:t>
      </w:r>
      <w:r w:rsidR="00464BDE" w:rsidRPr="00CD6E34">
        <w:rPr>
          <w:rFonts w:ascii="Aptos" w:hAnsi="Aptos"/>
          <w:b/>
          <w:color w:val="006600"/>
          <w:sz w:val="26"/>
          <w:szCs w:val="26"/>
          <w:highlight w:val="yellow"/>
        </w:rPr>
        <w:t>C</w:t>
      </w:r>
      <w:r w:rsidRPr="00CD6E34">
        <w:rPr>
          <w:rFonts w:ascii="Aptos" w:hAnsi="Aptos"/>
          <w:b/>
          <w:color w:val="006600"/>
          <w:sz w:val="26"/>
          <w:szCs w:val="26"/>
          <w:highlight w:val="yellow"/>
        </w:rPr>
        <w:t>OLLECTION OVERVIEW</w:t>
      </w:r>
      <w:r w:rsidR="003C7566" w:rsidRPr="00CD6E34">
        <w:rPr>
          <w:rFonts w:ascii="Aptos" w:hAnsi="Aptos"/>
          <w:b/>
          <w:color w:val="006600"/>
          <w:sz w:val="26"/>
          <w:szCs w:val="26"/>
        </w:rPr>
        <w:t xml:space="preserve"> </w:t>
      </w:r>
    </w:p>
    <w:p w14:paraId="48237F96" w14:textId="77777777" w:rsidR="004A5EE5" w:rsidRPr="00CD6E34" w:rsidRDefault="004A5EE5" w:rsidP="004A5EE5">
      <w:pPr>
        <w:rPr>
          <w:rFonts w:ascii="Aptos" w:hAnsi="Aptos"/>
          <w:b/>
          <w:color w:val="006600"/>
          <w:sz w:val="20"/>
          <w:szCs w:val="20"/>
        </w:rPr>
      </w:pPr>
      <w:r w:rsidRPr="00CD6E34">
        <w:rPr>
          <w:rFonts w:ascii="Aptos" w:hAnsi="Aptos"/>
          <w:b/>
          <w:color w:val="006600"/>
          <w:sz w:val="20"/>
          <w:szCs w:val="20"/>
        </w:rPr>
        <w:t>PURPOSE</w:t>
      </w:r>
    </w:p>
    <w:p w14:paraId="14E2771C" w14:textId="5CD3FA22" w:rsidR="004A5EE5" w:rsidRPr="00CD6E34" w:rsidRDefault="004A5EE5" w:rsidP="004A5EE5">
      <w:pPr>
        <w:spacing w:line="240" w:lineRule="auto"/>
        <w:contextualSpacing/>
        <w:rPr>
          <w:rFonts w:ascii="Aptos" w:hAnsi="Aptos"/>
          <w:bCs/>
          <w:color w:val="7030A0"/>
          <w:sz w:val="20"/>
          <w:szCs w:val="20"/>
        </w:rPr>
      </w:pPr>
      <w:r w:rsidRPr="00CD6E34">
        <w:rPr>
          <w:rFonts w:ascii="Aptos" w:hAnsi="Aptos"/>
          <w:b/>
          <w:sz w:val="20"/>
          <w:szCs w:val="20"/>
        </w:rPr>
        <w:t>THE PURPOSE</w:t>
      </w:r>
      <w:r w:rsidRPr="00CD6E34">
        <w:rPr>
          <w:rFonts w:ascii="Aptos" w:hAnsi="Aptos"/>
          <w:bCs/>
          <w:sz w:val="20"/>
          <w:szCs w:val="20"/>
        </w:rPr>
        <w:t xml:space="preserve"> is </w:t>
      </w:r>
      <w:r w:rsidR="00516D6F" w:rsidRPr="00CD6E34">
        <w:rPr>
          <w:rFonts w:ascii="Aptos" w:hAnsi="Aptos"/>
          <w:bCs/>
          <w:sz w:val="20"/>
          <w:szCs w:val="20"/>
        </w:rPr>
        <w:t>to (</w:t>
      </w:r>
      <w:r w:rsidR="00650623" w:rsidRPr="00CD6E34">
        <w:rPr>
          <w:rFonts w:ascii="Aptos" w:hAnsi="Aptos"/>
          <w:bCs/>
          <w:sz w:val="20"/>
          <w:szCs w:val="20"/>
        </w:rPr>
        <w:t xml:space="preserve">a) </w:t>
      </w:r>
      <w:r w:rsidR="003C2F5E" w:rsidRPr="00CD6E34">
        <w:rPr>
          <w:rFonts w:ascii="Aptos" w:hAnsi="Aptos"/>
          <w:bCs/>
          <w:sz w:val="20"/>
          <w:szCs w:val="20"/>
        </w:rPr>
        <w:t xml:space="preserve">analyze </w:t>
      </w:r>
      <w:r w:rsidRPr="00CD6E34">
        <w:rPr>
          <w:rFonts w:ascii="Aptos" w:hAnsi="Aptos"/>
          <w:bCs/>
          <w:sz w:val="20"/>
          <w:szCs w:val="20"/>
        </w:rPr>
        <w:t>the collection by looking at the items, their amounts, age, circulation,</w:t>
      </w:r>
      <w:r w:rsidR="00FD7346" w:rsidRPr="00CD6E34">
        <w:rPr>
          <w:rFonts w:ascii="Aptos" w:hAnsi="Aptos"/>
          <w:bCs/>
          <w:sz w:val="20"/>
          <w:szCs w:val="20"/>
        </w:rPr>
        <w:t xml:space="preserve"> and</w:t>
      </w:r>
      <w:r w:rsidRPr="00CD6E34">
        <w:rPr>
          <w:rFonts w:ascii="Aptos" w:hAnsi="Aptos"/>
          <w:bCs/>
          <w:sz w:val="20"/>
          <w:szCs w:val="20"/>
        </w:rPr>
        <w:t xml:space="preserve"> </w:t>
      </w:r>
      <w:r w:rsidR="00650623" w:rsidRPr="00CD6E34">
        <w:rPr>
          <w:rFonts w:ascii="Aptos" w:hAnsi="Aptos"/>
          <w:bCs/>
          <w:sz w:val="20"/>
          <w:szCs w:val="20"/>
        </w:rPr>
        <w:t>(b)</w:t>
      </w:r>
      <w:r w:rsidRPr="00CD6E34">
        <w:rPr>
          <w:rFonts w:ascii="Aptos" w:hAnsi="Aptos"/>
          <w:bCs/>
          <w:sz w:val="20"/>
          <w:szCs w:val="20"/>
        </w:rPr>
        <w:t xml:space="preserve"> </w:t>
      </w:r>
      <w:r w:rsidR="00CD6E34" w:rsidRPr="00CD6E34">
        <w:rPr>
          <w:rFonts w:ascii="Aptos" w:hAnsi="Aptos"/>
          <w:bCs/>
          <w:sz w:val="20"/>
          <w:szCs w:val="20"/>
        </w:rPr>
        <w:t>reflect on the process</w:t>
      </w:r>
      <w:r w:rsidR="00FD7346" w:rsidRPr="00CD6E34">
        <w:rPr>
          <w:rFonts w:ascii="Aptos" w:hAnsi="Aptos"/>
          <w:bCs/>
          <w:sz w:val="20"/>
          <w:szCs w:val="20"/>
        </w:rPr>
        <w:t>.</w:t>
      </w:r>
    </w:p>
    <w:p w14:paraId="44D0BBB7" w14:textId="77777777" w:rsidR="00CD6E34" w:rsidRPr="00CD6E34" w:rsidRDefault="00CD6E34" w:rsidP="004A5EE5">
      <w:pPr>
        <w:rPr>
          <w:rFonts w:ascii="Aptos" w:hAnsi="Aptos"/>
          <w:b/>
          <w:color w:val="006600"/>
          <w:sz w:val="20"/>
          <w:szCs w:val="20"/>
        </w:rPr>
      </w:pPr>
    </w:p>
    <w:p w14:paraId="5455C1F0" w14:textId="2D377D5A" w:rsidR="004A5EE5" w:rsidRPr="00CD6E34" w:rsidRDefault="004A5EE5" w:rsidP="004A5EE5">
      <w:pPr>
        <w:rPr>
          <w:rFonts w:ascii="Aptos" w:hAnsi="Aptos"/>
          <w:b/>
          <w:color w:val="006600"/>
          <w:sz w:val="20"/>
          <w:szCs w:val="20"/>
        </w:rPr>
      </w:pPr>
      <w:r w:rsidRPr="00CD6E34">
        <w:rPr>
          <w:rFonts w:ascii="Aptos" w:hAnsi="Aptos"/>
          <w:b/>
          <w:color w:val="006600"/>
          <w:sz w:val="20"/>
          <w:szCs w:val="20"/>
        </w:rPr>
        <w:t>BACKGROUND</w:t>
      </w:r>
    </w:p>
    <w:p w14:paraId="78FE07A6" w14:textId="351E5935" w:rsidR="004A5EE5" w:rsidRPr="00CD6E34" w:rsidRDefault="00252BDC" w:rsidP="004A5EE5">
      <w:pPr>
        <w:rPr>
          <w:rFonts w:ascii="Aptos" w:hAnsi="Aptos"/>
          <w:bCs/>
          <w:strike/>
          <w:sz w:val="20"/>
          <w:szCs w:val="20"/>
        </w:rPr>
      </w:pPr>
      <w:r w:rsidRPr="00CD6E34">
        <w:rPr>
          <w:rFonts w:ascii="Aptos" w:hAnsi="Aptos"/>
          <w:bCs/>
          <w:sz w:val="20"/>
          <w:szCs w:val="20"/>
        </w:rPr>
        <w:t xml:space="preserve">Expect to have multiple concerns. </w:t>
      </w:r>
      <w:r w:rsidR="004A5EE5" w:rsidRPr="00CD6E34">
        <w:rPr>
          <w:rFonts w:ascii="Aptos" w:hAnsi="Aptos"/>
          <w:bCs/>
          <w:sz w:val="20"/>
          <w:szCs w:val="20"/>
        </w:rPr>
        <w:t>Your collection is most likely older than you would like. Secondly, you</w:t>
      </w:r>
      <w:r w:rsidRPr="00CD6E34">
        <w:rPr>
          <w:rFonts w:ascii="Aptos" w:hAnsi="Aptos"/>
          <w:bCs/>
          <w:sz w:val="20"/>
          <w:szCs w:val="20"/>
        </w:rPr>
        <w:t xml:space="preserve"> most likely need to improve </w:t>
      </w:r>
      <w:r w:rsidR="004A5EE5" w:rsidRPr="00CD6E34">
        <w:rPr>
          <w:rFonts w:ascii="Aptos" w:hAnsi="Aptos"/>
          <w:bCs/>
          <w:sz w:val="20"/>
          <w:szCs w:val="20"/>
        </w:rPr>
        <w:t xml:space="preserve">circulation, especially if you are at the secondary level. Third, you’ll be </w:t>
      </w:r>
      <w:r w:rsidRPr="00CD6E34">
        <w:rPr>
          <w:rFonts w:ascii="Aptos" w:hAnsi="Aptos"/>
          <w:bCs/>
          <w:sz w:val="20"/>
          <w:szCs w:val="20"/>
        </w:rPr>
        <w:t>distressed</w:t>
      </w:r>
      <w:r w:rsidR="004A5EE5" w:rsidRPr="00CD6E34">
        <w:rPr>
          <w:rFonts w:ascii="Aptos" w:hAnsi="Aptos"/>
          <w:bCs/>
          <w:sz w:val="20"/>
          <w:szCs w:val="20"/>
        </w:rPr>
        <w:t xml:space="preserve"> at what</w:t>
      </w:r>
      <w:r w:rsidR="00CD6E34">
        <w:rPr>
          <w:rFonts w:ascii="Aptos" w:hAnsi="Aptos"/>
          <w:bCs/>
          <w:sz w:val="20"/>
          <w:szCs w:val="20"/>
        </w:rPr>
        <w:t xml:space="preserve"> items have</w:t>
      </w:r>
      <w:r w:rsidR="004A5EE5" w:rsidRPr="00CD6E34">
        <w:rPr>
          <w:rFonts w:ascii="Aptos" w:hAnsi="Aptos"/>
          <w:bCs/>
          <w:sz w:val="20"/>
          <w:szCs w:val="20"/>
        </w:rPr>
        <w:t xml:space="preserve"> never circulated</w:t>
      </w:r>
      <w:r w:rsidR="005E5587" w:rsidRPr="00CD6E34">
        <w:rPr>
          <w:rFonts w:ascii="Aptos" w:hAnsi="Aptos"/>
          <w:bCs/>
          <w:sz w:val="20"/>
          <w:szCs w:val="20"/>
        </w:rPr>
        <w:t xml:space="preserve">. Ponder </w:t>
      </w:r>
      <w:r w:rsidR="004A5EE5" w:rsidRPr="00CD6E34">
        <w:rPr>
          <w:rFonts w:ascii="Aptos" w:hAnsi="Aptos"/>
          <w:bCs/>
          <w:sz w:val="20"/>
          <w:szCs w:val="20"/>
        </w:rPr>
        <w:t>how databases might influence the number of print titles</w:t>
      </w:r>
      <w:r w:rsidR="005E5587" w:rsidRPr="00CD6E34">
        <w:rPr>
          <w:rFonts w:ascii="Aptos" w:hAnsi="Aptos"/>
          <w:bCs/>
          <w:sz w:val="20"/>
          <w:szCs w:val="20"/>
        </w:rPr>
        <w:t>, especially in the 500 and 900s</w:t>
      </w:r>
      <w:r w:rsidR="004A5EE5" w:rsidRPr="00CD6E34">
        <w:rPr>
          <w:rFonts w:ascii="Aptos" w:hAnsi="Aptos"/>
          <w:bCs/>
          <w:sz w:val="20"/>
          <w:szCs w:val="20"/>
        </w:rPr>
        <w:t xml:space="preserve">. </w:t>
      </w:r>
      <w:r w:rsidR="005E5587" w:rsidRPr="00CD6E34">
        <w:rPr>
          <w:rFonts w:ascii="Aptos" w:hAnsi="Aptos"/>
          <w:bCs/>
          <w:sz w:val="20"/>
          <w:szCs w:val="20"/>
        </w:rPr>
        <w:t xml:space="preserve">But the key thing I hope you discover is that </w:t>
      </w:r>
      <w:r w:rsidR="00090FA3" w:rsidRPr="00CD6E34">
        <w:rPr>
          <w:rFonts w:ascii="Aptos" w:hAnsi="Aptos"/>
          <w:bCs/>
          <w:sz w:val="20"/>
          <w:szCs w:val="20"/>
        </w:rPr>
        <w:t xml:space="preserve">this work is fun! </w:t>
      </w:r>
      <w:r w:rsidR="004A5EE5" w:rsidRPr="00CD6E34">
        <w:rPr>
          <w:rFonts w:ascii="Aptos" w:hAnsi="Aptos"/>
          <w:bCs/>
          <w:sz w:val="20"/>
          <w:szCs w:val="20"/>
        </w:rPr>
        <w:t xml:space="preserve"> </w:t>
      </w:r>
    </w:p>
    <w:p w14:paraId="447867FC" w14:textId="77777777" w:rsidR="004A5EE5" w:rsidRPr="00CD6E34" w:rsidRDefault="004A5EE5" w:rsidP="004A5EE5">
      <w:pPr>
        <w:rPr>
          <w:rFonts w:ascii="Aptos" w:hAnsi="Aptos"/>
          <w:b/>
          <w:color w:val="006600"/>
          <w:sz w:val="20"/>
          <w:szCs w:val="20"/>
        </w:rPr>
      </w:pPr>
      <w:r w:rsidRPr="00CD6E34">
        <w:rPr>
          <w:rFonts w:ascii="Aptos" w:hAnsi="Aptos"/>
          <w:b/>
          <w:color w:val="006600"/>
          <w:sz w:val="20"/>
          <w:szCs w:val="20"/>
        </w:rPr>
        <w:t>YOUR TASK</w:t>
      </w:r>
    </w:p>
    <w:p w14:paraId="5A3A11FA" w14:textId="37FECEEC" w:rsidR="004A5EE5" w:rsidRPr="00CD6E34" w:rsidRDefault="004A5EE5" w:rsidP="006D7BF7">
      <w:pPr>
        <w:pStyle w:val="ListParagraph"/>
        <w:numPr>
          <w:ilvl w:val="0"/>
          <w:numId w:val="18"/>
        </w:numPr>
        <w:spacing w:line="240" w:lineRule="auto"/>
        <w:rPr>
          <w:rFonts w:ascii="Aptos" w:hAnsi="Aptos"/>
          <w:sz w:val="20"/>
          <w:szCs w:val="20"/>
        </w:rPr>
      </w:pPr>
      <w:r w:rsidRPr="00CD6E34">
        <w:rPr>
          <w:rFonts w:ascii="Aptos" w:hAnsi="Aptos"/>
          <w:sz w:val="20"/>
          <w:szCs w:val="20"/>
        </w:rPr>
        <w:t xml:space="preserve">For the first three columns, use the automated circulation </w:t>
      </w:r>
      <w:r w:rsidR="00AF0306" w:rsidRPr="00CD6E34">
        <w:rPr>
          <w:rFonts w:ascii="Aptos" w:hAnsi="Aptos"/>
          <w:sz w:val="20"/>
          <w:szCs w:val="20"/>
        </w:rPr>
        <w:t>report</w:t>
      </w:r>
      <w:r w:rsidRPr="00CD6E34">
        <w:rPr>
          <w:rFonts w:ascii="Aptos" w:hAnsi="Aptos"/>
          <w:sz w:val="20"/>
          <w:szCs w:val="20"/>
        </w:rPr>
        <w:t xml:space="preserve"> for </w:t>
      </w:r>
      <w:r w:rsidRPr="00CD6E34">
        <w:rPr>
          <w:rFonts w:ascii="Aptos" w:hAnsi="Aptos"/>
          <w:b/>
          <w:sz w:val="20"/>
          <w:szCs w:val="20"/>
        </w:rPr>
        <w:t xml:space="preserve">the </w:t>
      </w:r>
      <w:r w:rsidR="009E2D3C" w:rsidRPr="00CD6E34">
        <w:rPr>
          <w:rFonts w:ascii="Aptos" w:hAnsi="Aptos"/>
          <w:b/>
          <w:sz w:val="20"/>
          <w:szCs w:val="20"/>
        </w:rPr>
        <w:t>last</w:t>
      </w:r>
      <w:r w:rsidRPr="00CD6E34">
        <w:rPr>
          <w:rFonts w:ascii="Aptos" w:hAnsi="Aptos"/>
          <w:b/>
          <w:sz w:val="20"/>
          <w:szCs w:val="20"/>
        </w:rPr>
        <w:t xml:space="preserve"> academic year</w:t>
      </w:r>
      <w:r w:rsidRPr="00CD6E34">
        <w:rPr>
          <w:rFonts w:ascii="Aptos" w:hAnsi="Aptos"/>
          <w:sz w:val="20"/>
          <w:szCs w:val="20"/>
        </w:rPr>
        <w:t xml:space="preserve">. </w:t>
      </w:r>
    </w:p>
    <w:p w14:paraId="00D07F16" w14:textId="77777777" w:rsidR="004A5EE5" w:rsidRPr="00CD6E34" w:rsidRDefault="004A5EE5" w:rsidP="006D7BF7">
      <w:pPr>
        <w:pStyle w:val="ListParagraph"/>
        <w:numPr>
          <w:ilvl w:val="0"/>
          <w:numId w:val="18"/>
        </w:numPr>
        <w:spacing w:line="240" w:lineRule="auto"/>
        <w:rPr>
          <w:rFonts w:ascii="Aptos" w:hAnsi="Aptos"/>
          <w:sz w:val="20"/>
          <w:szCs w:val="20"/>
        </w:rPr>
      </w:pPr>
      <w:r w:rsidRPr="00CD6E34">
        <w:rPr>
          <w:rFonts w:ascii="Aptos" w:hAnsi="Aptos"/>
          <w:sz w:val="20"/>
          <w:szCs w:val="20"/>
        </w:rPr>
        <w:t>To determine % of section, divide the books in that section by the total number of books in the collection.</w:t>
      </w:r>
    </w:p>
    <w:p w14:paraId="59A82B9C" w14:textId="3C65AB1F" w:rsidR="004A5EE5" w:rsidRPr="00CD6E34" w:rsidRDefault="004A5EE5" w:rsidP="006D7BF7">
      <w:pPr>
        <w:pStyle w:val="ListParagraph"/>
        <w:numPr>
          <w:ilvl w:val="0"/>
          <w:numId w:val="18"/>
        </w:numPr>
        <w:spacing w:line="240" w:lineRule="auto"/>
        <w:rPr>
          <w:rFonts w:ascii="Aptos" w:hAnsi="Aptos"/>
          <w:sz w:val="20"/>
          <w:szCs w:val="20"/>
        </w:rPr>
      </w:pPr>
      <w:r w:rsidRPr="00CD6E34">
        <w:rPr>
          <w:rFonts w:ascii="Aptos" w:hAnsi="Aptos"/>
          <w:sz w:val="20"/>
          <w:szCs w:val="20"/>
        </w:rPr>
        <w:t xml:space="preserve">For the last column, </w:t>
      </w:r>
      <w:r w:rsidR="008F3EBA" w:rsidRPr="00CD6E34">
        <w:rPr>
          <w:rFonts w:ascii="Aptos" w:hAnsi="Aptos"/>
          <w:sz w:val="20"/>
          <w:szCs w:val="20"/>
        </w:rPr>
        <w:t>answer either yes or no by making</w:t>
      </w:r>
      <w:r w:rsidRPr="00CD6E34">
        <w:rPr>
          <w:rFonts w:ascii="Aptos" w:hAnsi="Aptos"/>
          <w:sz w:val="20"/>
          <w:szCs w:val="20"/>
        </w:rPr>
        <w:t xml:space="preserve"> a judgment </w:t>
      </w:r>
      <w:r w:rsidR="008F3EBA" w:rsidRPr="00CD6E34">
        <w:rPr>
          <w:rFonts w:ascii="Aptos" w:hAnsi="Aptos"/>
          <w:sz w:val="20"/>
          <w:szCs w:val="20"/>
        </w:rPr>
        <w:t>after</w:t>
      </w:r>
      <w:r w:rsidRPr="00CD6E34">
        <w:rPr>
          <w:rFonts w:ascii="Aptos" w:hAnsi="Aptos"/>
          <w:sz w:val="20"/>
          <w:szCs w:val="20"/>
        </w:rPr>
        <w:t xml:space="preserve"> </w:t>
      </w:r>
      <w:r w:rsidR="008F3EBA" w:rsidRPr="00CD6E34">
        <w:rPr>
          <w:rFonts w:ascii="Aptos" w:hAnsi="Aptos"/>
          <w:sz w:val="20"/>
          <w:szCs w:val="20"/>
        </w:rPr>
        <w:t xml:space="preserve">(1) comparing age and number of items to the Kerby Chart of Considerations and (2) knowledge of curriculum or student interest needs. </w:t>
      </w:r>
      <w:r w:rsidRPr="00CD6E34">
        <w:rPr>
          <w:rFonts w:ascii="Aptos" w:hAnsi="Aptos"/>
          <w:sz w:val="20"/>
          <w:szCs w:val="20"/>
        </w:rPr>
        <w:t>Does the section need weeding and/or additional materials to meet curriculum or student interests?</w:t>
      </w:r>
    </w:p>
    <w:p w14:paraId="4CD2CC61" w14:textId="685128A2" w:rsidR="006D7BF7" w:rsidRPr="00CD6E34" w:rsidRDefault="006D7BF7" w:rsidP="006D7BF7">
      <w:pPr>
        <w:pStyle w:val="ListParagraph"/>
        <w:numPr>
          <w:ilvl w:val="0"/>
          <w:numId w:val="18"/>
        </w:numPr>
        <w:spacing w:line="240" w:lineRule="auto"/>
        <w:rPr>
          <w:rFonts w:ascii="Aptos" w:hAnsi="Aptos"/>
          <w:sz w:val="19"/>
          <w:szCs w:val="19"/>
        </w:rPr>
      </w:pPr>
      <w:r w:rsidRPr="00CD6E34">
        <w:rPr>
          <w:rFonts w:ascii="Aptos" w:hAnsi="Aptos"/>
          <w:b/>
          <w:bCs/>
          <w:sz w:val="20"/>
          <w:szCs w:val="20"/>
        </w:rPr>
        <w:t>Reflection</w:t>
      </w:r>
      <w:r w:rsidRPr="00CD6E34">
        <w:rPr>
          <w:rFonts w:ascii="Aptos" w:hAnsi="Aptos"/>
          <w:sz w:val="20"/>
          <w:szCs w:val="20"/>
        </w:rPr>
        <w:t xml:space="preserve">: </w:t>
      </w:r>
      <w:r w:rsidRPr="00CD6E34">
        <w:rPr>
          <w:rFonts w:ascii="Aptos" w:hAnsi="Aptos"/>
          <w:sz w:val="20"/>
          <w:szCs w:val="20"/>
        </w:rPr>
        <w:t>After completing the overview chart, (1) A</w:t>
      </w:r>
      <w:r w:rsidRPr="00CD6E34">
        <w:rPr>
          <w:rFonts w:ascii="Aptos" w:hAnsi="Aptos"/>
          <w:sz w:val="19"/>
          <w:szCs w:val="19"/>
        </w:rPr>
        <w:t xml:space="preserve">nalyze your findings. (2) Share your “ahas.” (3) How does your collection compare to Kerby’s Chart of Considerations? </w:t>
      </w:r>
      <w:r w:rsidRPr="00CD6E34">
        <w:rPr>
          <w:rFonts w:ascii="Aptos" w:hAnsi="Aptos"/>
          <w:sz w:val="19"/>
          <w:szCs w:val="19"/>
        </w:rPr>
        <w:t xml:space="preserve">(4) </w:t>
      </w:r>
      <w:r w:rsidRPr="00CD6E34">
        <w:rPr>
          <w:rFonts w:ascii="Aptos" w:hAnsi="Aptos"/>
          <w:sz w:val="19"/>
          <w:szCs w:val="19"/>
        </w:rPr>
        <w:t>Do you need this many books if you have databases? (</w:t>
      </w:r>
      <w:r w:rsidRPr="00CD6E34">
        <w:rPr>
          <w:rFonts w:ascii="Aptos" w:hAnsi="Aptos"/>
          <w:sz w:val="19"/>
          <w:szCs w:val="19"/>
        </w:rPr>
        <w:t>5</w:t>
      </w:r>
      <w:r w:rsidRPr="00CD6E34">
        <w:rPr>
          <w:rFonts w:ascii="Aptos" w:hAnsi="Aptos"/>
          <w:sz w:val="19"/>
          <w:szCs w:val="19"/>
        </w:rPr>
        <w:t>) Identify the top three sections for improvement, explaining your plan for improvement</w:t>
      </w:r>
      <w:r w:rsidRPr="00CD6E34">
        <w:rPr>
          <w:rFonts w:ascii="Aptos" w:hAnsi="Aptos"/>
          <w:sz w:val="19"/>
          <w:szCs w:val="19"/>
        </w:rPr>
        <w:t>. Improvement denotes improving the collection (a) by age: how much weeding and purchasing is needed to improve the age—what average age is your goal?—and  (b) how would you promote to improve circulation?</w:t>
      </w:r>
      <w:r w:rsidRPr="00CD6E34">
        <w:rPr>
          <w:rFonts w:ascii="Aptos" w:hAnsi="Aptos"/>
          <w:sz w:val="19"/>
          <w:szCs w:val="19"/>
        </w:rPr>
        <w:t xml:space="preserve"> (</w:t>
      </w:r>
      <w:r w:rsidRPr="00CD6E34">
        <w:rPr>
          <w:rFonts w:ascii="Aptos" w:hAnsi="Aptos"/>
          <w:sz w:val="19"/>
          <w:szCs w:val="19"/>
        </w:rPr>
        <w:t>6</w:t>
      </w:r>
      <w:r w:rsidRPr="00CD6E34">
        <w:rPr>
          <w:rFonts w:ascii="Aptos" w:hAnsi="Aptos"/>
          <w:sz w:val="19"/>
          <w:szCs w:val="19"/>
        </w:rPr>
        <w:t>) Explain what you learned and what more you want to learn.</w:t>
      </w:r>
    </w:p>
    <w:p w14:paraId="0F9C55C8" w14:textId="6AA87E39" w:rsidR="00464BDE" w:rsidRPr="00CD6E34" w:rsidRDefault="00464BDE" w:rsidP="00464BDE">
      <w:pPr>
        <w:spacing w:line="240" w:lineRule="auto"/>
        <w:contextualSpacing/>
        <w:rPr>
          <w:rFonts w:ascii="Aptos" w:hAnsi="Aptos"/>
          <w:b/>
          <w:sz w:val="19"/>
          <w:szCs w:val="19"/>
        </w:rPr>
      </w:pPr>
      <w:r w:rsidRPr="00CD6E34">
        <w:rPr>
          <w:rFonts w:ascii="Aptos" w:hAnsi="Aptos"/>
          <w:b/>
          <w:sz w:val="19"/>
          <w:szCs w:val="19"/>
        </w:rPr>
        <w:t>Identify school:</w:t>
      </w:r>
    </w:p>
    <w:p w14:paraId="1E494008" w14:textId="7ECF1055" w:rsidR="00CB6D23" w:rsidRPr="00CD6E34" w:rsidRDefault="00464BDE" w:rsidP="004A5EE5">
      <w:pPr>
        <w:spacing w:line="240" w:lineRule="auto"/>
        <w:contextualSpacing/>
        <w:rPr>
          <w:rFonts w:ascii="Aptos" w:hAnsi="Aptos"/>
          <w:b/>
          <w:sz w:val="19"/>
          <w:szCs w:val="19"/>
        </w:rPr>
      </w:pPr>
      <w:r w:rsidRPr="00CD6E34">
        <w:rPr>
          <w:rFonts w:ascii="Aptos" w:hAnsi="Aptos"/>
          <w:b/>
          <w:sz w:val="19"/>
          <w:szCs w:val="19"/>
        </w:rPr>
        <w:t>Number of students:</w:t>
      </w:r>
    </w:p>
    <w:p w14:paraId="2EBC443F" w14:textId="7ED95B1C" w:rsidR="003C2F5E" w:rsidRPr="00CD6E34" w:rsidRDefault="003C2F5E" w:rsidP="004A5EE5">
      <w:pPr>
        <w:spacing w:line="240" w:lineRule="auto"/>
        <w:contextualSpacing/>
        <w:rPr>
          <w:rFonts w:ascii="Aptos" w:hAnsi="Aptos"/>
          <w:b/>
          <w:sz w:val="19"/>
          <w:szCs w:val="19"/>
        </w:rPr>
      </w:pPr>
      <w:r w:rsidRPr="00CD6E34">
        <w:rPr>
          <w:rFonts w:ascii="Aptos" w:hAnsi="Aptos"/>
          <w:b/>
          <w:sz w:val="19"/>
          <w:szCs w:val="19"/>
        </w:rPr>
        <w:t>How many books per student:</w:t>
      </w:r>
      <w:r w:rsidR="00CD6E34" w:rsidRPr="00CD6E34">
        <w:rPr>
          <w:rFonts w:ascii="Aptos" w:hAnsi="Aptos"/>
          <w:b/>
          <w:sz w:val="19"/>
          <w:szCs w:val="19"/>
        </w:rPr>
        <w:t xml:space="preserve"> </w:t>
      </w:r>
      <w:r w:rsidR="00CD6E34" w:rsidRPr="00CD6E34">
        <w:rPr>
          <w:rFonts w:ascii="Aptos" w:hAnsi="Aptos"/>
          <w:bCs/>
          <w:sz w:val="19"/>
          <w:szCs w:val="19"/>
        </w:rPr>
        <w:t>(10 books is plenty. More than 20 is too many.)</w:t>
      </w:r>
    </w:p>
    <w:tbl>
      <w:tblPr>
        <w:tblStyle w:val="TableGrid"/>
        <w:tblW w:w="0" w:type="auto"/>
        <w:tblLook w:val="01E0" w:firstRow="1" w:lastRow="1" w:firstColumn="1" w:lastColumn="1" w:noHBand="0" w:noVBand="0"/>
      </w:tblPr>
      <w:tblGrid>
        <w:gridCol w:w="1149"/>
        <w:gridCol w:w="1339"/>
        <w:gridCol w:w="1379"/>
        <w:gridCol w:w="1410"/>
        <w:gridCol w:w="1401"/>
        <w:gridCol w:w="1373"/>
        <w:gridCol w:w="1289"/>
      </w:tblGrid>
      <w:tr w:rsidR="00EF7B32" w:rsidRPr="00CD6E34" w14:paraId="1932FEFD" w14:textId="6B68F2F3" w:rsidTr="00EF7B32">
        <w:tc>
          <w:tcPr>
            <w:tcW w:w="1056" w:type="dxa"/>
            <w:tcBorders>
              <w:top w:val="single" w:sz="8" w:space="0" w:color="auto"/>
              <w:left w:val="single" w:sz="8" w:space="0" w:color="auto"/>
              <w:bottom w:val="single" w:sz="8" w:space="0" w:color="auto"/>
              <w:right w:val="single" w:sz="8" w:space="0" w:color="auto"/>
            </w:tcBorders>
            <w:vAlign w:val="center"/>
          </w:tcPr>
          <w:p w14:paraId="7B2A319E" w14:textId="77777777" w:rsidR="00EF7B32" w:rsidRPr="00CD6E34" w:rsidRDefault="00EF7B32" w:rsidP="00EA0455">
            <w:pPr>
              <w:jc w:val="center"/>
              <w:rPr>
                <w:rFonts w:ascii="Aptos" w:hAnsi="Aptos" w:cs="Arial"/>
                <w:b/>
                <w:sz w:val="18"/>
                <w:szCs w:val="18"/>
              </w:rPr>
            </w:pPr>
            <w:r w:rsidRPr="00CD6E34">
              <w:rPr>
                <w:rFonts w:ascii="Aptos" w:hAnsi="Aptos" w:cs="Arial"/>
                <w:b/>
                <w:sz w:val="18"/>
                <w:szCs w:val="18"/>
              </w:rPr>
              <w:t>Dewey</w:t>
            </w:r>
          </w:p>
        </w:tc>
        <w:tc>
          <w:tcPr>
            <w:tcW w:w="1365" w:type="dxa"/>
            <w:tcBorders>
              <w:top w:val="single" w:sz="8" w:space="0" w:color="auto"/>
              <w:left w:val="single" w:sz="8" w:space="0" w:color="auto"/>
              <w:bottom w:val="single" w:sz="8" w:space="0" w:color="auto"/>
              <w:right w:val="single" w:sz="8" w:space="0" w:color="auto"/>
            </w:tcBorders>
            <w:vAlign w:val="center"/>
          </w:tcPr>
          <w:p w14:paraId="1CBE7BE1" w14:textId="77777777" w:rsidR="00EF7B32" w:rsidRPr="00CD6E34" w:rsidRDefault="00EF7B32" w:rsidP="00EA0455">
            <w:pPr>
              <w:jc w:val="center"/>
              <w:rPr>
                <w:rFonts w:ascii="Aptos" w:hAnsi="Aptos" w:cs="Arial"/>
                <w:b/>
                <w:sz w:val="18"/>
                <w:szCs w:val="18"/>
              </w:rPr>
            </w:pPr>
            <w:r w:rsidRPr="00CD6E34">
              <w:rPr>
                <w:rFonts w:ascii="Aptos" w:hAnsi="Aptos" w:cs="Arial"/>
                <w:b/>
                <w:sz w:val="18"/>
                <w:szCs w:val="18"/>
              </w:rPr>
              <w:t># Items</w:t>
            </w:r>
          </w:p>
        </w:tc>
        <w:tc>
          <w:tcPr>
            <w:tcW w:w="1393" w:type="dxa"/>
            <w:tcBorders>
              <w:top w:val="single" w:sz="8" w:space="0" w:color="auto"/>
              <w:left w:val="single" w:sz="8" w:space="0" w:color="auto"/>
              <w:bottom w:val="single" w:sz="8" w:space="0" w:color="auto"/>
              <w:right w:val="single" w:sz="8" w:space="0" w:color="auto"/>
            </w:tcBorders>
            <w:vAlign w:val="center"/>
          </w:tcPr>
          <w:p w14:paraId="52A3156B" w14:textId="51A7B4BF" w:rsidR="00EF7B32" w:rsidRPr="00CD6E34" w:rsidRDefault="00EF7B32" w:rsidP="00EA0455">
            <w:pPr>
              <w:jc w:val="center"/>
              <w:rPr>
                <w:rFonts w:ascii="Aptos" w:hAnsi="Aptos" w:cs="Arial"/>
                <w:b/>
                <w:sz w:val="18"/>
                <w:szCs w:val="18"/>
              </w:rPr>
            </w:pPr>
            <w:r w:rsidRPr="00CD6E34">
              <w:rPr>
                <w:rFonts w:ascii="Aptos" w:hAnsi="Aptos" w:cs="Arial"/>
                <w:b/>
                <w:sz w:val="18"/>
                <w:szCs w:val="18"/>
              </w:rPr>
              <w:t xml:space="preserve">Average </w:t>
            </w:r>
            <w:r w:rsidR="006D7BF7" w:rsidRPr="00CD6E34">
              <w:rPr>
                <w:rFonts w:ascii="Aptos" w:hAnsi="Aptos" w:cs="Arial"/>
                <w:b/>
                <w:sz w:val="18"/>
                <w:szCs w:val="18"/>
              </w:rPr>
              <w:t xml:space="preserve">Copyright </w:t>
            </w:r>
            <w:r w:rsidRPr="00CD6E34">
              <w:rPr>
                <w:rFonts w:ascii="Aptos" w:hAnsi="Aptos" w:cs="Arial"/>
                <w:b/>
                <w:sz w:val="18"/>
                <w:szCs w:val="18"/>
              </w:rPr>
              <w:t>Age</w:t>
            </w:r>
            <w:r w:rsidR="006D7BF7" w:rsidRPr="00CD6E34">
              <w:rPr>
                <w:rFonts w:ascii="Aptos" w:hAnsi="Aptos" w:cs="Arial"/>
                <w:b/>
                <w:sz w:val="18"/>
                <w:szCs w:val="18"/>
              </w:rPr>
              <w:t>/State Age in Years</w:t>
            </w:r>
          </w:p>
        </w:tc>
        <w:tc>
          <w:tcPr>
            <w:tcW w:w="1421" w:type="dxa"/>
            <w:tcBorders>
              <w:top w:val="single" w:sz="8" w:space="0" w:color="auto"/>
              <w:left w:val="single" w:sz="8" w:space="0" w:color="auto"/>
              <w:bottom w:val="single" w:sz="8" w:space="0" w:color="auto"/>
              <w:right w:val="single" w:sz="8" w:space="0" w:color="auto"/>
            </w:tcBorders>
            <w:vAlign w:val="center"/>
          </w:tcPr>
          <w:p w14:paraId="557989EE" w14:textId="77777777" w:rsidR="00EF7B32" w:rsidRPr="00CD6E34" w:rsidRDefault="00EF7B32" w:rsidP="00EA0455">
            <w:pPr>
              <w:jc w:val="center"/>
              <w:rPr>
                <w:rFonts w:ascii="Aptos" w:hAnsi="Aptos" w:cs="Arial"/>
                <w:b/>
                <w:sz w:val="18"/>
                <w:szCs w:val="18"/>
              </w:rPr>
            </w:pPr>
            <w:r w:rsidRPr="00CD6E34">
              <w:rPr>
                <w:rFonts w:ascii="Aptos" w:hAnsi="Aptos" w:cs="Arial"/>
                <w:b/>
                <w:sz w:val="18"/>
                <w:szCs w:val="18"/>
              </w:rPr>
              <w:t>Circulation</w:t>
            </w:r>
          </w:p>
        </w:tc>
        <w:tc>
          <w:tcPr>
            <w:tcW w:w="1413" w:type="dxa"/>
            <w:tcBorders>
              <w:top w:val="single" w:sz="8" w:space="0" w:color="auto"/>
              <w:left w:val="single" w:sz="8" w:space="0" w:color="auto"/>
              <w:bottom w:val="single" w:sz="8" w:space="0" w:color="auto"/>
              <w:right w:val="single" w:sz="8" w:space="0" w:color="auto"/>
            </w:tcBorders>
            <w:vAlign w:val="center"/>
          </w:tcPr>
          <w:p w14:paraId="32AD440E" w14:textId="12B30E10" w:rsidR="00EF7B32" w:rsidRPr="00CD6E34" w:rsidRDefault="00EF7B32" w:rsidP="00EA0455">
            <w:pPr>
              <w:jc w:val="center"/>
              <w:rPr>
                <w:rFonts w:ascii="Aptos" w:hAnsi="Aptos" w:cs="Arial"/>
                <w:b/>
                <w:sz w:val="18"/>
                <w:szCs w:val="18"/>
              </w:rPr>
            </w:pPr>
            <w:r w:rsidRPr="00CD6E34">
              <w:rPr>
                <w:rFonts w:ascii="Aptos" w:hAnsi="Aptos" w:cs="Arial"/>
                <w:b/>
                <w:sz w:val="18"/>
                <w:szCs w:val="18"/>
              </w:rPr>
              <w:t xml:space="preserve"># </w:t>
            </w:r>
            <w:r w:rsidR="00EC181B" w:rsidRPr="00CD6E34">
              <w:rPr>
                <w:rFonts w:ascii="Aptos" w:hAnsi="Aptos" w:cs="Arial"/>
                <w:b/>
                <w:sz w:val="18"/>
                <w:szCs w:val="18"/>
              </w:rPr>
              <w:t xml:space="preserve">&amp; % </w:t>
            </w:r>
            <w:r w:rsidRPr="00CD6E34">
              <w:rPr>
                <w:rFonts w:ascii="Aptos" w:hAnsi="Aptos" w:cs="Arial"/>
                <w:b/>
                <w:sz w:val="18"/>
                <w:szCs w:val="18"/>
              </w:rPr>
              <w:t>of books with no circulation</w:t>
            </w:r>
          </w:p>
        </w:tc>
        <w:tc>
          <w:tcPr>
            <w:tcW w:w="1385" w:type="dxa"/>
            <w:tcBorders>
              <w:top w:val="single" w:sz="8" w:space="0" w:color="auto"/>
              <w:left w:val="single" w:sz="8" w:space="0" w:color="auto"/>
              <w:bottom w:val="single" w:sz="8" w:space="0" w:color="auto"/>
              <w:right w:val="single" w:sz="8" w:space="0" w:color="auto"/>
            </w:tcBorders>
            <w:vAlign w:val="center"/>
          </w:tcPr>
          <w:p w14:paraId="3C18A9B3" w14:textId="28E8868C" w:rsidR="00EF7B32" w:rsidRPr="00CD6E34" w:rsidRDefault="00EF7B32" w:rsidP="00EA0455">
            <w:pPr>
              <w:jc w:val="center"/>
              <w:rPr>
                <w:rFonts w:ascii="Aptos" w:hAnsi="Aptos" w:cs="Arial"/>
                <w:b/>
                <w:sz w:val="18"/>
                <w:szCs w:val="18"/>
              </w:rPr>
            </w:pPr>
            <w:r w:rsidRPr="00CD6E34">
              <w:rPr>
                <w:rFonts w:ascii="Aptos" w:hAnsi="Aptos" w:cs="Arial"/>
                <w:b/>
                <w:sz w:val="18"/>
                <w:szCs w:val="18"/>
              </w:rPr>
              <w:t>% Total Collection</w:t>
            </w:r>
          </w:p>
        </w:tc>
        <w:tc>
          <w:tcPr>
            <w:tcW w:w="1307" w:type="dxa"/>
            <w:tcBorders>
              <w:top w:val="single" w:sz="8" w:space="0" w:color="auto"/>
              <w:left w:val="single" w:sz="8" w:space="0" w:color="auto"/>
              <w:bottom w:val="single" w:sz="8" w:space="0" w:color="auto"/>
              <w:right w:val="single" w:sz="8" w:space="0" w:color="auto"/>
            </w:tcBorders>
            <w:vAlign w:val="center"/>
          </w:tcPr>
          <w:p w14:paraId="343D57A1" w14:textId="401F32F3" w:rsidR="00EF7B32" w:rsidRPr="00CD6E34" w:rsidRDefault="00EF7B32" w:rsidP="00EA0455">
            <w:pPr>
              <w:jc w:val="center"/>
              <w:rPr>
                <w:rFonts w:ascii="Aptos" w:hAnsi="Aptos" w:cs="Arial"/>
                <w:b/>
                <w:sz w:val="18"/>
                <w:szCs w:val="18"/>
              </w:rPr>
            </w:pPr>
            <w:r w:rsidRPr="00CD6E34">
              <w:rPr>
                <w:rFonts w:ascii="Aptos" w:hAnsi="Aptos" w:cs="Arial"/>
                <w:b/>
                <w:sz w:val="18"/>
                <w:szCs w:val="18"/>
              </w:rPr>
              <w:t>Section needs work?</w:t>
            </w:r>
          </w:p>
        </w:tc>
      </w:tr>
      <w:tr w:rsidR="00EF7B32" w:rsidRPr="00CD6E34" w14:paraId="4735EE12" w14:textId="30577F00" w:rsidTr="00EF7B32">
        <w:tc>
          <w:tcPr>
            <w:tcW w:w="1056" w:type="dxa"/>
            <w:tcBorders>
              <w:top w:val="single" w:sz="8" w:space="0" w:color="auto"/>
              <w:left w:val="single" w:sz="8" w:space="0" w:color="auto"/>
              <w:bottom w:val="single" w:sz="8" w:space="0" w:color="auto"/>
              <w:right w:val="single" w:sz="8" w:space="0" w:color="auto"/>
            </w:tcBorders>
            <w:vAlign w:val="center"/>
          </w:tcPr>
          <w:p w14:paraId="546CE3E9" w14:textId="77777777" w:rsidR="00EF7B32" w:rsidRPr="00CD6E34" w:rsidRDefault="00EF7B32" w:rsidP="00EA0455">
            <w:pPr>
              <w:jc w:val="center"/>
              <w:rPr>
                <w:rFonts w:ascii="Aptos" w:hAnsi="Aptos" w:cs="Arial"/>
              </w:rPr>
            </w:pPr>
            <w:r w:rsidRPr="00CD6E34">
              <w:rPr>
                <w:rFonts w:ascii="Aptos" w:hAnsi="Aptos" w:cs="Arial"/>
              </w:rPr>
              <w:t>Reference</w:t>
            </w:r>
          </w:p>
        </w:tc>
        <w:tc>
          <w:tcPr>
            <w:tcW w:w="1365" w:type="dxa"/>
            <w:tcBorders>
              <w:top w:val="single" w:sz="8" w:space="0" w:color="auto"/>
              <w:left w:val="single" w:sz="8" w:space="0" w:color="auto"/>
            </w:tcBorders>
          </w:tcPr>
          <w:p w14:paraId="70703DBB" w14:textId="77777777" w:rsidR="00EF7B32" w:rsidRPr="00CD6E34" w:rsidRDefault="00EF7B32" w:rsidP="00EA0455">
            <w:pPr>
              <w:rPr>
                <w:rFonts w:ascii="Aptos" w:hAnsi="Aptos" w:cs="Arial"/>
              </w:rPr>
            </w:pPr>
          </w:p>
        </w:tc>
        <w:tc>
          <w:tcPr>
            <w:tcW w:w="1393" w:type="dxa"/>
            <w:tcBorders>
              <w:top w:val="single" w:sz="8" w:space="0" w:color="auto"/>
            </w:tcBorders>
          </w:tcPr>
          <w:p w14:paraId="1CFD11D7" w14:textId="77777777" w:rsidR="00EF7B32" w:rsidRPr="00CD6E34" w:rsidRDefault="00EF7B32" w:rsidP="00EA0455">
            <w:pPr>
              <w:rPr>
                <w:rFonts w:ascii="Aptos" w:hAnsi="Aptos" w:cs="Arial"/>
              </w:rPr>
            </w:pPr>
          </w:p>
        </w:tc>
        <w:tc>
          <w:tcPr>
            <w:tcW w:w="1421" w:type="dxa"/>
            <w:tcBorders>
              <w:top w:val="single" w:sz="8" w:space="0" w:color="auto"/>
            </w:tcBorders>
          </w:tcPr>
          <w:p w14:paraId="33A235F4" w14:textId="77777777" w:rsidR="00EF7B32" w:rsidRPr="00CD6E34" w:rsidRDefault="00EF7B32" w:rsidP="00EA0455">
            <w:pPr>
              <w:rPr>
                <w:rFonts w:ascii="Aptos" w:hAnsi="Aptos" w:cs="Arial"/>
              </w:rPr>
            </w:pPr>
          </w:p>
        </w:tc>
        <w:tc>
          <w:tcPr>
            <w:tcW w:w="1413" w:type="dxa"/>
            <w:tcBorders>
              <w:top w:val="single" w:sz="8" w:space="0" w:color="auto"/>
            </w:tcBorders>
          </w:tcPr>
          <w:p w14:paraId="70FCAB1A" w14:textId="77777777" w:rsidR="00EF7B32" w:rsidRPr="00CD6E34" w:rsidRDefault="00EF7B32" w:rsidP="00EA0455">
            <w:pPr>
              <w:rPr>
                <w:rFonts w:ascii="Aptos" w:hAnsi="Aptos" w:cs="Arial"/>
              </w:rPr>
            </w:pPr>
          </w:p>
        </w:tc>
        <w:tc>
          <w:tcPr>
            <w:tcW w:w="1385" w:type="dxa"/>
            <w:tcBorders>
              <w:top w:val="single" w:sz="8" w:space="0" w:color="auto"/>
            </w:tcBorders>
          </w:tcPr>
          <w:p w14:paraId="283D0001" w14:textId="77777777" w:rsidR="00EF7B32" w:rsidRPr="00CD6E34" w:rsidRDefault="00EF7B32" w:rsidP="00EA0455">
            <w:pPr>
              <w:rPr>
                <w:rFonts w:ascii="Aptos" w:hAnsi="Aptos" w:cs="Arial"/>
              </w:rPr>
            </w:pPr>
          </w:p>
        </w:tc>
        <w:tc>
          <w:tcPr>
            <w:tcW w:w="1307" w:type="dxa"/>
            <w:tcBorders>
              <w:top w:val="single" w:sz="8" w:space="0" w:color="auto"/>
            </w:tcBorders>
          </w:tcPr>
          <w:p w14:paraId="27AFEFBA" w14:textId="77777777" w:rsidR="00EF7B32" w:rsidRPr="00CD6E34" w:rsidRDefault="00EF7B32" w:rsidP="00EA0455">
            <w:pPr>
              <w:rPr>
                <w:rFonts w:ascii="Aptos" w:hAnsi="Aptos" w:cs="Arial"/>
              </w:rPr>
            </w:pPr>
          </w:p>
        </w:tc>
      </w:tr>
      <w:tr w:rsidR="00EF7B32" w:rsidRPr="00CD6E34" w14:paraId="5B3D9DA6" w14:textId="238C8C69" w:rsidTr="00EF7B32">
        <w:tc>
          <w:tcPr>
            <w:tcW w:w="1056" w:type="dxa"/>
            <w:tcBorders>
              <w:top w:val="single" w:sz="8" w:space="0" w:color="auto"/>
              <w:left w:val="single" w:sz="8" w:space="0" w:color="auto"/>
              <w:bottom w:val="single" w:sz="8" w:space="0" w:color="auto"/>
              <w:right w:val="single" w:sz="8" w:space="0" w:color="auto"/>
            </w:tcBorders>
            <w:vAlign w:val="center"/>
          </w:tcPr>
          <w:p w14:paraId="7AFAFBDB" w14:textId="77777777" w:rsidR="00EF7B32" w:rsidRPr="00CD6E34" w:rsidRDefault="00EF7B32" w:rsidP="00EA0455">
            <w:pPr>
              <w:jc w:val="center"/>
              <w:rPr>
                <w:rFonts w:ascii="Aptos" w:hAnsi="Aptos" w:cs="Arial"/>
              </w:rPr>
            </w:pPr>
            <w:r w:rsidRPr="00CD6E34">
              <w:rPr>
                <w:rFonts w:ascii="Aptos" w:hAnsi="Aptos" w:cs="Arial"/>
              </w:rPr>
              <w:t>000</w:t>
            </w:r>
          </w:p>
        </w:tc>
        <w:tc>
          <w:tcPr>
            <w:tcW w:w="1365" w:type="dxa"/>
            <w:tcBorders>
              <w:left w:val="single" w:sz="8" w:space="0" w:color="auto"/>
            </w:tcBorders>
          </w:tcPr>
          <w:p w14:paraId="099D002A" w14:textId="77777777" w:rsidR="00EF7B32" w:rsidRPr="00CD6E34" w:rsidRDefault="00EF7B32" w:rsidP="00EA0455">
            <w:pPr>
              <w:rPr>
                <w:rFonts w:ascii="Aptos" w:hAnsi="Aptos" w:cs="Arial"/>
              </w:rPr>
            </w:pPr>
          </w:p>
        </w:tc>
        <w:tc>
          <w:tcPr>
            <w:tcW w:w="1393" w:type="dxa"/>
          </w:tcPr>
          <w:p w14:paraId="671C0B9F" w14:textId="77777777" w:rsidR="00EF7B32" w:rsidRPr="00CD6E34" w:rsidRDefault="00EF7B32" w:rsidP="00EA0455">
            <w:pPr>
              <w:rPr>
                <w:rFonts w:ascii="Aptos" w:hAnsi="Aptos" w:cs="Arial"/>
              </w:rPr>
            </w:pPr>
          </w:p>
        </w:tc>
        <w:tc>
          <w:tcPr>
            <w:tcW w:w="1421" w:type="dxa"/>
          </w:tcPr>
          <w:p w14:paraId="39F6ADBA" w14:textId="77777777" w:rsidR="00EF7B32" w:rsidRPr="00CD6E34" w:rsidRDefault="00EF7B32" w:rsidP="00EA0455">
            <w:pPr>
              <w:rPr>
                <w:rFonts w:ascii="Aptos" w:hAnsi="Aptos" w:cs="Arial"/>
              </w:rPr>
            </w:pPr>
          </w:p>
        </w:tc>
        <w:tc>
          <w:tcPr>
            <w:tcW w:w="1413" w:type="dxa"/>
          </w:tcPr>
          <w:p w14:paraId="47737FAD" w14:textId="77777777" w:rsidR="00EF7B32" w:rsidRPr="00CD6E34" w:rsidRDefault="00EF7B32" w:rsidP="00EA0455">
            <w:pPr>
              <w:rPr>
                <w:rFonts w:ascii="Aptos" w:hAnsi="Aptos" w:cs="Arial"/>
              </w:rPr>
            </w:pPr>
          </w:p>
        </w:tc>
        <w:tc>
          <w:tcPr>
            <w:tcW w:w="1385" w:type="dxa"/>
          </w:tcPr>
          <w:p w14:paraId="34F5F826" w14:textId="77777777" w:rsidR="00EF7B32" w:rsidRPr="00CD6E34" w:rsidRDefault="00EF7B32" w:rsidP="00EA0455">
            <w:pPr>
              <w:rPr>
                <w:rFonts w:ascii="Aptos" w:hAnsi="Aptos" w:cs="Arial"/>
              </w:rPr>
            </w:pPr>
          </w:p>
        </w:tc>
        <w:tc>
          <w:tcPr>
            <w:tcW w:w="1307" w:type="dxa"/>
          </w:tcPr>
          <w:p w14:paraId="61F369D1" w14:textId="77777777" w:rsidR="00EF7B32" w:rsidRPr="00CD6E34" w:rsidRDefault="00EF7B32" w:rsidP="00EA0455">
            <w:pPr>
              <w:rPr>
                <w:rFonts w:ascii="Aptos" w:hAnsi="Aptos" w:cs="Arial"/>
              </w:rPr>
            </w:pPr>
          </w:p>
        </w:tc>
      </w:tr>
      <w:tr w:rsidR="00EF7B32" w:rsidRPr="00CD6E34" w14:paraId="26187B18" w14:textId="522F5050" w:rsidTr="00EF7B32">
        <w:tc>
          <w:tcPr>
            <w:tcW w:w="1056" w:type="dxa"/>
            <w:tcBorders>
              <w:top w:val="single" w:sz="8" w:space="0" w:color="auto"/>
              <w:left w:val="single" w:sz="8" w:space="0" w:color="auto"/>
              <w:bottom w:val="single" w:sz="8" w:space="0" w:color="auto"/>
              <w:right w:val="single" w:sz="8" w:space="0" w:color="auto"/>
            </w:tcBorders>
            <w:vAlign w:val="center"/>
          </w:tcPr>
          <w:p w14:paraId="65D5CCF5" w14:textId="77777777" w:rsidR="00EF7B32" w:rsidRPr="00CD6E34" w:rsidRDefault="00EF7B32" w:rsidP="00EA0455">
            <w:pPr>
              <w:jc w:val="center"/>
              <w:rPr>
                <w:rFonts w:ascii="Aptos" w:hAnsi="Aptos" w:cs="Arial"/>
              </w:rPr>
            </w:pPr>
            <w:r w:rsidRPr="00CD6E34">
              <w:rPr>
                <w:rFonts w:ascii="Aptos" w:hAnsi="Aptos" w:cs="Arial"/>
              </w:rPr>
              <w:t>100</w:t>
            </w:r>
          </w:p>
        </w:tc>
        <w:tc>
          <w:tcPr>
            <w:tcW w:w="1365" w:type="dxa"/>
            <w:tcBorders>
              <w:left w:val="single" w:sz="8" w:space="0" w:color="auto"/>
            </w:tcBorders>
          </w:tcPr>
          <w:p w14:paraId="5624C32C" w14:textId="77777777" w:rsidR="00EF7B32" w:rsidRPr="00CD6E34" w:rsidRDefault="00EF7B32" w:rsidP="00EA0455">
            <w:pPr>
              <w:rPr>
                <w:rFonts w:ascii="Aptos" w:hAnsi="Aptos" w:cs="Arial"/>
              </w:rPr>
            </w:pPr>
          </w:p>
        </w:tc>
        <w:tc>
          <w:tcPr>
            <w:tcW w:w="1393" w:type="dxa"/>
          </w:tcPr>
          <w:p w14:paraId="5B60459A" w14:textId="77777777" w:rsidR="00EF7B32" w:rsidRPr="00CD6E34" w:rsidRDefault="00EF7B32" w:rsidP="00EA0455">
            <w:pPr>
              <w:rPr>
                <w:rFonts w:ascii="Aptos" w:hAnsi="Aptos" w:cs="Arial"/>
              </w:rPr>
            </w:pPr>
          </w:p>
        </w:tc>
        <w:tc>
          <w:tcPr>
            <w:tcW w:w="1421" w:type="dxa"/>
          </w:tcPr>
          <w:p w14:paraId="175AFDE3" w14:textId="77777777" w:rsidR="00EF7B32" w:rsidRPr="00CD6E34" w:rsidRDefault="00EF7B32" w:rsidP="00EA0455">
            <w:pPr>
              <w:rPr>
                <w:rFonts w:ascii="Aptos" w:hAnsi="Aptos" w:cs="Arial"/>
              </w:rPr>
            </w:pPr>
          </w:p>
        </w:tc>
        <w:tc>
          <w:tcPr>
            <w:tcW w:w="1413" w:type="dxa"/>
          </w:tcPr>
          <w:p w14:paraId="18CAB83F" w14:textId="77777777" w:rsidR="00EF7B32" w:rsidRPr="00CD6E34" w:rsidRDefault="00EF7B32" w:rsidP="00EA0455">
            <w:pPr>
              <w:rPr>
                <w:rFonts w:ascii="Aptos" w:hAnsi="Aptos" w:cs="Arial"/>
              </w:rPr>
            </w:pPr>
          </w:p>
        </w:tc>
        <w:tc>
          <w:tcPr>
            <w:tcW w:w="1385" w:type="dxa"/>
          </w:tcPr>
          <w:p w14:paraId="340B0701" w14:textId="77777777" w:rsidR="00EF7B32" w:rsidRPr="00CD6E34" w:rsidRDefault="00EF7B32" w:rsidP="00EA0455">
            <w:pPr>
              <w:rPr>
                <w:rFonts w:ascii="Aptos" w:hAnsi="Aptos" w:cs="Arial"/>
              </w:rPr>
            </w:pPr>
          </w:p>
        </w:tc>
        <w:tc>
          <w:tcPr>
            <w:tcW w:w="1307" w:type="dxa"/>
          </w:tcPr>
          <w:p w14:paraId="7C2901A6" w14:textId="77777777" w:rsidR="00EF7B32" w:rsidRPr="00CD6E34" w:rsidRDefault="00EF7B32" w:rsidP="00EA0455">
            <w:pPr>
              <w:rPr>
                <w:rFonts w:ascii="Aptos" w:hAnsi="Aptos" w:cs="Arial"/>
              </w:rPr>
            </w:pPr>
          </w:p>
        </w:tc>
      </w:tr>
      <w:tr w:rsidR="00EF7B32" w:rsidRPr="00CD6E34" w14:paraId="70BE6A34" w14:textId="4C312F6C" w:rsidTr="00EF7B32">
        <w:tc>
          <w:tcPr>
            <w:tcW w:w="1056" w:type="dxa"/>
            <w:tcBorders>
              <w:top w:val="single" w:sz="8" w:space="0" w:color="auto"/>
              <w:left w:val="single" w:sz="8" w:space="0" w:color="auto"/>
              <w:bottom w:val="single" w:sz="8" w:space="0" w:color="auto"/>
              <w:right w:val="single" w:sz="8" w:space="0" w:color="auto"/>
            </w:tcBorders>
            <w:vAlign w:val="center"/>
          </w:tcPr>
          <w:p w14:paraId="1437175F" w14:textId="77777777" w:rsidR="00EF7B32" w:rsidRPr="00CD6E34" w:rsidRDefault="00EF7B32" w:rsidP="00EA0455">
            <w:pPr>
              <w:jc w:val="center"/>
              <w:rPr>
                <w:rFonts w:ascii="Aptos" w:hAnsi="Aptos" w:cs="Arial"/>
              </w:rPr>
            </w:pPr>
            <w:r w:rsidRPr="00CD6E34">
              <w:rPr>
                <w:rFonts w:ascii="Aptos" w:hAnsi="Aptos" w:cs="Arial"/>
              </w:rPr>
              <w:t>200</w:t>
            </w:r>
          </w:p>
        </w:tc>
        <w:tc>
          <w:tcPr>
            <w:tcW w:w="1365" w:type="dxa"/>
            <w:tcBorders>
              <w:left w:val="single" w:sz="8" w:space="0" w:color="auto"/>
            </w:tcBorders>
          </w:tcPr>
          <w:p w14:paraId="20884E36" w14:textId="77777777" w:rsidR="00EF7B32" w:rsidRPr="00CD6E34" w:rsidRDefault="00EF7B32" w:rsidP="00EA0455">
            <w:pPr>
              <w:rPr>
                <w:rFonts w:ascii="Aptos" w:hAnsi="Aptos" w:cs="Arial"/>
              </w:rPr>
            </w:pPr>
          </w:p>
        </w:tc>
        <w:tc>
          <w:tcPr>
            <w:tcW w:w="1393" w:type="dxa"/>
          </w:tcPr>
          <w:p w14:paraId="282D3806" w14:textId="77777777" w:rsidR="00EF7B32" w:rsidRPr="00CD6E34" w:rsidRDefault="00EF7B32" w:rsidP="00EA0455">
            <w:pPr>
              <w:rPr>
                <w:rFonts w:ascii="Aptos" w:hAnsi="Aptos" w:cs="Arial"/>
              </w:rPr>
            </w:pPr>
          </w:p>
        </w:tc>
        <w:tc>
          <w:tcPr>
            <w:tcW w:w="1421" w:type="dxa"/>
          </w:tcPr>
          <w:p w14:paraId="69CAFFD1" w14:textId="77777777" w:rsidR="00EF7B32" w:rsidRPr="00CD6E34" w:rsidRDefault="00EF7B32" w:rsidP="00EA0455">
            <w:pPr>
              <w:rPr>
                <w:rFonts w:ascii="Aptos" w:hAnsi="Aptos" w:cs="Arial"/>
              </w:rPr>
            </w:pPr>
          </w:p>
        </w:tc>
        <w:tc>
          <w:tcPr>
            <w:tcW w:w="1413" w:type="dxa"/>
          </w:tcPr>
          <w:p w14:paraId="2BC4D343" w14:textId="77777777" w:rsidR="00EF7B32" w:rsidRPr="00CD6E34" w:rsidRDefault="00EF7B32" w:rsidP="00EA0455">
            <w:pPr>
              <w:rPr>
                <w:rFonts w:ascii="Aptos" w:hAnsi="Aptos" w:cs="Arial"/>
              </w:rPr>
            </w:pPr>
          </w:p>
        </w:tc>
        <w:tc>
          <w:tcPr>
            <w:tcW w:w="1385" w:type="dxa"/>
          </w:tcPr>
          <w:p w14:paraId="38E97F1E" w14:textId="77777777" w:rsidR="00EF7B32" w:rsidRPr="00CD6E34" w:rsidRDefault="00EF7B32" w:rsidP="00EA0455">
            <w:pPr>
              <w:rPr>
                <w:rFonts w:ascii="Aptos" w:hAnsi="Aptos" w:cs="Arial"/>
              </w:rPr>
            </w:pPr>
          </w:p>
        </w:tc>
        <w:tc>
          <w:tcPr>
            <w:tcW w:w="1307" w:type="dxa"/>
          </w:tcPr>
          <w:p w14:paraId="15F50E4A" w14:textId="77777777" w:rsidR="00EF7B32" w:rsidRPr="00CD6E34" w:rsidRDefault="00EF7B32" w:rsidP="00EA0455">
            <w:pPr>
              <w:rPr>
                <w:rFonts w:ascii="Aptos" w:hAnsi="Aptos" w:cs="Arial"/>
              </w:rPr>
            </w:pPr>
          </w:p>
        </w:tc>
      </w:tr>
      <w:tr w:rsidR="00EF7B32" w:rsidRPr="00CD6E34" w14:paraId="68EB96E7" w14:textId="7531EE5E" w:rsidTr="00EF7B32">
        <w:tc>
          <w:tcPr>
            <w:tcW w:w="1056" w:type="dxa"/>
            <w:tcBorders>
              <w:top w:val="single" w:sz="8" w:space="0" w:color="auto"/>
              <w:left w:val="single" w:sz="8" w:space="0" w:color="auto"/>
              <w:bottom w:val="single" w:sz="8" w:space="0" w:color="auto"/>
              <w:right w:val="single" w:sz="8" w:space="0" w:color="auto"/>
            </w:tcBorders>
            <w:vAlign w:val="center"/>
          </w:tcPr>
          <w:p w14:paraId="53FD3198" w14:textId="77777777" w:rsidR="00EF7B32" w:rsidRPr="00CD6E34" w:rsidRDefault="00EF7B32" w:rsidP="00EA0455">
            <w:pPr>
              <w:jc w:val="center"/>
              <w:rPr>
                <w:rFonts w:ascii="Aptos" w:hAnsi="Aptos" w:cs="Arial"/>
              </w:rPr>
            </w:pPr>
            <w:r w:rsidRPr="00CD6E34">
              <w:rPr>
                <w:rFonts w:ascii="Aptos" w:hAnsi="Aptos" w:cs="Arial"/>
              </w:rPr>
              <w:t>300</w:t>
            </w:r>
          </w:p>
        </w:tc>
        <w:tc>
          <w:tcPr>
            <w:tcW w:w="1365" w:type="dxa"/>
            <w:tcBorders>
              <w:left w:val="single" w:sz="8" w:space="0" w:color="auto"/>
            </w:tcBorders>
          </w:tcPr>
          <w:p w14:paraId="336472DB" w14:textId="77777777" w:rsidR="00EF7B32" w:rsidRPr="00CD6E34" w:rsidRDefault="00EF7B32" w:rsidP="00EA0455">
            <w:pPr>
              <w:rPr>
                <w:rFonts w:ascii="Aptos" w:hAnsi="Aptos" w:cs="Arial"/>
              </w:rPr>
            </w:pPr>
          </w:p>
        </w:tc>
        <w:tc>
          <w:tcPr>
            <w:tcW w:w="1393" w:type="dxa"/>
          </w:tcPr>
          <w:p w14:paraId="2F96FED8" w14:textId="77777777" w:rsidR="00EF7B32" w:rsidRPr="00CD6E34" w:rsidRDefault="00EF7B32" w:rsidP="00EA0455">
            <w:pPr>
              <w:rPr>
                <w:rFonts w:ascii="Aptos" w:hAnsi="Aptos" w:cs="Arial"/>
              </w:rPr>
            </w:pPr>
          </w:p>
        </w:tc>
        <w:tc>
          <w:tcPr>
            <w:tcW w:w="1421" w:type="dxa"/>
          </w:tcPr>
          <w:p w14:paraId="4EBB82A7" w14:textId="77777777" w:rsidR="00EF7B32" w:rsidRPr="00CD6E34" w:rsidRDefault="00EF7B32" w:rsidP="00EA0455">
            <w:pPr>
              <w:rPr>
                <w:rFonts w:ascii="Aptos" w:hAnsi="Aptos" w:cs="Arial"/>
              </w:rPr>
            </w:pPr>
          </w:p>
        </w:tc>
        <w:tc>
          <w:tcPr>
            <w:tcW w:w="1413" w:type="dxa"/>
          </w:tcPr>
          <w:p w14:paraId="0A9026E0" w14:textId="77777777" w:rsidR="00EF7B32" w:rsidRPr="00CD6E34" w:rsidRDefault="00EF7B32" w:rsidP="00EA0455">
            <w:pPr>
              <w:rPr>
                <w:rFonts w:ascii="Aptos" w:hAnsi="Aptos" w:cs="Arial"/>
              </w:rPr>
            </w:pPr>
          </w:p>
        </w:tc>
        <w:tc>
          <w:tcPr>
            <w:tcW w:w="1385" w:type="dxa"/>
          </w:tcPr>
          <w:p w14:paraId="5730098F" w14:textId="77777777" w:rsidR="00EF7B32" w:rsidRPr="00CD6E34" w:rsidRDefault="00EF7B32" w:rsidP="00EA0455">
            <w:pPr>
              <w:rPr>
                <w:rFonts w:ascii="Aptos" w:hAnsi="Aptos" w:cs="Arial"/>
              </w:rPr>
            </w:pPr>
          </w:p>
        </w:tc>
        <w:tc>
          <w:tcPr>
            <w:tcW w:w="1307" w:type="dxa"/>
          </w:tcPr>
          <w:p w14:paraId="179282EA" w14:textId="77777777" w:rsidR="00EF7B32" w:rsidRPr="00CD6E34" w:rsidRDefault="00EF7B32" w:rsidP="00EA0455">
            <w:pPr>
              <w:rPr>
                <w:rFonts w:ascii="Aptos" w:hAnsi="Aptos" w:cs="Arial"/>
              </w:rPr>
            </w:pPr>
          </w:p>
        </w:tc>
      </w:tr>
      <w:tr w:rsidR="00EF7B32" w:rsidRPr="00CD6E34" w14:paraId="79FC2076" w14:textId="6AB4FABC" w:rsidTr="00EF7B32">
        <w:tc>
          <w:tcPr>
            <w:tcW w:w="1056" w:type="dxa"/>
            <w:tcBorders>
              <w:top w:val="single" w:sz="8" w:space="0" w:color="auto"/>
              <w:left w:val="single" w:sz="8" w:space="0" w:color="auto"/>
              <w:bottom w:val="single" w:sz="8" w:space="0" w:color="auto"/>
              <w:right w:val="single" w:sz="8" w:space="0" w:color="auto"/>
            </w:tcBorders>
            <w:vAlign w:val="center"/>
          </w:tcPr>
          <w:p w14:paraId="31090199" w14:textId="77777777" w:rsidR="00EF7B32" w:rsidRPr="00CD6E34" w:rsidRDefault="00EF7B32" w:rsidP="00EA0455">
            <w:pPr>
              <w:jc w:val="center"/>
              <w:rPr>
                <w:rFonts w:ascii="Aptos" w:hAnsi="Aptos" w:cs="Arial"/>
              </w:rPr>
            </w:pPr>
            <w:r w:rsidRPr="00CD6E34">
              <w:rPr>
                <w:rFonts w:ascii="Aptos" w:hAnsi="Aptos" w:cs="Arial"/>
              </w:rPr>
              <w:t>400</w:t>
            </w:r>
          </w:p>
        </w:tc>
        <w:tc>
          <w:tcPr>
            <w:tcW w:w="1365" w:type="dxa"/>
            <w:tcBorders>
              <w:left w:val="single" w:sz="8" w:space="0" w:color="auto"/>
            </w:tcBorders>
          </w:tcPr>
          <w:p w14:paraId="418F10B7" w14:textId="77777777" w:rsidR="00EF7B32" w:rsidRPr="00CD6E34" w:rsidRDefault="00EF7B32" w:rsidP="00EA0455">
            <w:pPr>
              <w:rPr>
                <w:rFonts w:ascii="Aptos" w:hAnsi="Aptos" w:cs="Arial"/>
              </w:rPr>
            </w:pPr>
          </w:p>
        </w:tc>
        <w:tc>
          <w:tcPr>
            <w:tcW w:w="1393" w:type="dxa"/>
          </w:tcPr>
          <w:p w14:paraId="288116EC" w14:textId="77777777" w:rsidR="00EF7B32" w:rsidRPr="00CD6E34" w:rsidRDefault="00EF7B32" w:rsidP="00EA0455">
            <w:pPr>
              <w:rPr>
                <w:rFonts w:ascii="Aptos" w:hAnsi="Aptos" w:cs="Arial"/>
              </w:rPr>
            </w:pPr>
          </w:p>
        </w:tc>
        <w:tc>
          <w:tcPr>
            <w:tcW w:w="1421" w:type="dxa"/>
          </w:tcPr>
          <w:p w14:paraId="7B59186C" w14:textId="77777777" w:rsidR="00EF7B32" w:rsidRPr="00CD6E34" w:rsidRDefault="00EF7B32" w:rsidP="00EA0455">
            <w:pPr>
              <w:rPr>
                <w:rFonts w:ascii="Aptos" w:hAnsi="Aptos" w:cs="Arial"/>
              </w:rPr>
            </w:pPr>
          </w:p>
        </w:tc>
        <w:tc>
          <w:tcPr>
            <w:tcW w:w="1413" w:type="dxa"/>
          </w:tcPr>
          <w:p w14:paraId="240AEC62" w14:textId="77777777" w:rsidR="00EF7B32" w:rsidRPr="00CD6E34" w:rsidRDefault="00EF7B32" w:rsidP="00EA0455">
            <w:pPr>
              <w:rPr>
                <w:rFonts w:ascii="Aptos" w:hAnsi="Aptos" w:cs="Arial"/>
              </w:rPr>
            </w:pPr>
          </w:p>
        </w:tc>
        <w:tc>
          <w:tcPr>
            <w:tcW w:w="1385" w:type="dxa"/>
          </w:tcPr>
          <w:p w14:paraId="521B3CE6" w14:textId="77777777" w:rsidR="00EF7B32" w:rsidRPr="00CD6E34" w:rsidRDefault="00EF7B32" w:rsidP="00EA0455">
            <w:pPr>
              <w:rPr>
                <w:rFonts w:ascii="Aptos" w:hAnsi="Aptos" w:cs="Arial"/>
              </w:rPr>
            </w:pPr>
          </w:p>
        </w:tc>
        <w:tc>
          <w:tcPr>
            <w:tcW w:w="1307" w:type="dxa"/>
          </w:tcPr>
          <w:p w14:paraId="3C03F330" w14:textId="77777777" w:rsidR="00EF7B32" w:rsidRPr="00CD6E34" w:rsidRDefault="00EF7B32" w:rsidP="00EA0455">
            <w:pPr>
              <w:rPr>
                <w:rFonts w:ascii="Aptos" w:hAnsi="Aptos" w:cs="Arial"/>
              </w:rPr>
            </w:pPr>
          </w:p>
        </w:tc>
      </w:tr>
      <w:tr w:rsidR="00EF7B32" w:rsidRPr="00CD6E34" w14:paraId="5619B672" w14:textId="7E9539B2" w:rsidTr="00EF7B32">
        <w:tc>
          <w:tcPr>
            <w:tcW w:w="1056" w:type="dxa"/>
            <w:tcBorders>
              <w:top w:val="single" w:sz="8" w:space="0" w:color="auto"/>
              <w:left w:val="single" w:sz="8" w:space="0" w:color="auto"/>
              <w:bottom w:val="single" w:sz="8" w:space="0" w:color="auto"/>
              <w:right w:val="single" w:sz="8" w:space="0" w:color="auto"/>
            </w:tcBorders>
            <w:vAlign w:val="center"/>
          </w:tcPr>
          <w:p w14:paraId="5876580F" w14:textId="77777777" w:rsidR="00EF7B32" w:rsidRPr="00CD6E34" w:rsidRDefault="00EF7B32" w:rsidP="00EA0455">
            <w:pPr>
              <w:jc w:val="center"/>
              <w:rPr>
                <w:rFonts w:ascii="Aptos" w:hAnsi="Aptos" w:cs="Arial"/>
              </w:rPr>
            </w:pPr>
            <w:r w:rsidRPr="00CD6E34">
              <w:rPr>
                <w:rFonts w:ascii="Aptos" w:hAnsi="Aptos" w:cs="Arial"/>
              </w:rPr>
              <w:t>500</w:t>
            </w:r>
          </w:p>
        </w:tc>
        <w:tc>
          <w:tcPr>
            <w:tcW w:w="1365" w:type="dxa"/>
            <w:tcBorders>
              <w:left w:val="single" w:sz="8" w:space="0" w:color="auto"/>
            </w:tcBorders>
          </w:tcPr>
          <w:p w14:paraId="4F1D27C4" w14:textId="77777777" w:rsidR="00EF7B32" w:rsidRPr="00CD6E34" w:rsidRDefault="00EF7B32" w:rsidP="00EA0455">
            <w:pPr>
              <w:rPr>
                <w:rFonts w:ascii="Aptos" w:hAnsi="Aptos" w:cs="Arial"/>
              </w:rPr>
            </w:pPr>
          </w:p>
        </w:tc>
        <w:tc>
          <w:tcPr>
            <w:tcW w:w="1393" w:type="dxa"/>
          </w:tcPr>
          <w:p w14:paraId="2C8B6EC2" w14:textId="77777777" w:rsidR="00EF7B32" w:rsidRPr="00CD6E34" w:rsidRDefault="00EF7B32" w:rsidP="00EA0455">
            <w:pPr>
              <w:rPr>
                <w:rFonts w:ascii="Aptos" w:hAnsi="Aptos" w:cs="Arial"/>
              </w:rPr>
            </w:pPr>
          </w:p>
        </w:tc>
        <w:tc>
          <w:tcPr>
            <w:tcW w:w="1421" w:type="dxa"/>
          </w:tcPr>
          <w:p w14:paraId="7C24D92C" w14:textId="77777777" w:rsidR="00EF7B32" w:rsidRPr="00CD6E34" w:rsidRDefault="00EF7B32" w:rsidP="00EA0455">
            <w:pPr>
              <w:rPr>
                <w:rFonts w:ascii="Aptos" w:hAnsi="Aptos" w:cs="Arial"/>
              </w:rPr>
            </w:pPr>
          </w:p>
        </w:tc>
        <w:tc>
          <w:tcPr>
            <w:tcW w:w="1413" w:type="dxa"/>
          </w:tcPr>
          <w:p w14:paraId="2CAC5EE0" w14:textId="77777777" w:rsidR="00EF7B32" w:rsidRPr="00CD6E34" w:rsidRDefault="00EF7B32" w:rsidP="00EA0455">
            <w:pPr>
              <w:rPr>
                <w:rFonts w:ascii="Aptos" w:hAnsi="Aptos" w:cs="Arial"/>
              </w:rPr>
            </w:pPr>
          </w:p>
        </w:tc>
        <w:tc>
          <w:tcPr>
            <w:tcW w:w="1385" w:type="dxa"/>
          </w:tcPr>
          <w:p w14:paraId="6BC094CF" w14:textId="77777777" w:rsidR="00EF7B32" w:rsidRPr="00CD6E34" w:rsidRDefault="00EF7B32" w:rsidP="00EA0455">
            <w:pPr>
              <w:rPr>
                <w:rFonts w:ascii="Aptos" w:hAnsi="Aptos" w:cs="Arial"/>
              </w:rPr>
            </w:pPr>
          </w:p>
        </w:tc>
        <w:tc>
          <w:tcPr>
            <w:tcW w:w="1307" w:type="dxa"/>
          </w:tcPr>
          <w:p w14:paraId="3DD369E2" w14:textId="77777777" w:rsidR="00EF7B32" w:rsidRPr="00CD6E34" w:rsidRDefault="00EF7B32" w:rsidP="00EA0455">
            <w:pPr>
              <w:rPr>
                <w:rFonts w:ascii="Aptos" w:hAnsi="Aptos" w:cs="Arial"/>
              </w:rPr>
            </w:pPr>
          </w:p>
        </w:tc>
      </w:tr>
      <w:tr w:rsidR="00EF7B32" w:rsidRPr="00CD6E34" w14:paraId="5960169E" w14:textId="7291E5A1" w:rsidTr="00EF7B32">
        <w:tc>
          <w:tcPr>
            <w:tcW w:w="1056" w:type="dxa"/>
            <w:tcBorders>
              <w:top w:val="single" w:sz="8" w:space="0" w:color="auto"/>
              <w:left w:val="single" w:sz="8" w:space="0" w:color="auto"/>
              <w:bottom w:val="single" w:sz="8" w:space="0" w:color="auto"/>
              <w:right w:val="single" w:sz="8" w:space="0" w:color="auto"/>
            </w:tcBorders>
            <w:vAlign w:val="center"/>
          </w:tcPr>
          <w:p w14:paraId="337906F6" w14:textId="77777777" w:rsidR="00EF7B32" w:rsidRPr="00CD6E34" w:rsidRDefault="00EF7B32" w:rsidP="00EA0455">
            <w:pPr>
              <w:jc w:val="center"/>
              <w:rPr>
                <w:rFonts w:ascii="Aptos" w:hAnsi="Aptos" w:cs="Arial"/>
              </w:rPr>
            </w:pPr>
            <w:r w:rsidRPr="00CD6E34">
              <w:rPr>
                <w:rFonts w:ascii="Aptos" w:hAnsi="Aptos" w:cs="Arial"/>
              </w:rPr>
              <w:t>600</w:t>
            </w:r>
          </w:p>
        </w:tc>
        <w:tc>
          <w:tcPr>
            <w:tcW w:w="1365" w:type="dxa"/>
            <w:tcBorders>
              <w:left w:val="single" w:sz="8" w:space="0" w:color="auto"/>
            </w:tcBorders>
          </w:tcPr>
          <w:p w14:paraId="450CD326" w14:textId="77777777" w:rsidR="00EF7B32" w:rsidRPr="00CD6E34" w:rsidRDefault="00EF7B32" w:rsidP="00EA0455">
            <w:pPr>
              <w:rPr>
                <w:rFonts w:ascii="Aptos" w:hAnsi="Aptos" w:cs="Arial"/>
              </w:rPr>
            </w:pPr>
          </w:p>
        </w:tc>
        <w:tc>
          <w:tcPr>
            <w:tcW w:w="1393" w:type="dxa"/>
          </w:tcPr>
          <w:p w14:paraId="180D3319" w14:textId="77777777" w:rsidR="00EF7B32" w:rsidRPr="00CD6E34" w:rsidRDefault="00EF7B32" w:rsidP="00EA0455">
            <w:pPr>
              <w:rPr>
                <w:rFonts w:ascii="Aptos" w:hAnsi="Aptos" w:cs="Arial"/>
              </w:rPr>
            </w:pPr>
          </w:p>
        </w:tc>
        <w:tc>
          <w:tcPr>
            <w:tcW w:w="1421" w:type="dxa"/>
          </w:tcPr>
          <w:p w14:paraId="4D6DF4D6" w14:textId="77777777" w:rsidR="00EF7B32" w:rsidRPr="00CD6E34" w:rsidRDefault="00EF7B32" w:rsidP="00EA0455">
            <w:pPr>
              <w:rPr>
                <w:rFonts w:ascii="Aptos" w:hAnsi="Aptos" w:cs="Arial"/>
              </w:rPr>
            </w:pPr>
          </w:p>
        </w:tc>
        <w:tc>
          <w:tcPr>
            <w:tcW w:w="1413" w:type="dxa"/>
          </w:tcPr>
          <w:p w14:paraId="0E569CC6" w14:textId="77777777" w:rsidR="00EF7B32" w:rsidRPr="00CD6E34" w:rsidRDefault="00EF7B32" w:rsidP="00EA0455">
            <w:pPr>
              <w:rPr>
                <w:rFonts w:ascii="Aptos" w:hAnsi="Aptos" w:cs="Arial"/>
              </w:rPr>
            </w:pPr>
          </w:p>
        </w:tc>
        <w:tc>
          <w:tcPr>
            <w:tcW w:w="1385" w:type="dxa"/>
          </w:tcPr>
          <w:p w14:paraId="2BC9020A" w14:textId="77777777" w:rsidR="00EF7B32" w:rsidRPr="00CD6E34" w:rsidRDefault="00EF7B32" w:rsidP="00EA0455">
            <w:pPr>
              <w:rPr>
                <w:rFonts w:ascii="Aptos" w:hAnsi="Aptos" w:cs="Arial"/>
              </w:rPr>
            </w:pPr>
          </w:p>
        </w:tc>
        <w:tc>
          <w:tcPr>
            <w:tcW w:w="1307" w:type="dxa"/>
          </w:tcPr>
          <w:p w14:paraId="62234C38" w14:textId="77777777" w:rsidR="00EF7B32" w:rsidRPr="00CD6E34" w:rsidRDefault="00EF7B32" w:rsidP="00EA0455">
            <w:pPr>
              <w:rPr>
                <w:rFonts w:ascii="Aptos" w:hAnsi="Aptos" w:cs="Arial"/>
              </w:rPr>
            </w:pPr>
          </w:p>
        </w:tc>
      </w:tr>
      <w:tr w:rsidR="00EF7B32" w:rsidRPr="00CD6E34" w14:paraId="497F1C95" w14:textId="7F2FEE8F" w:rsidTr="00EF7B32">
        <w:tc>
          <w:tcPr>
            <w:tcW w:w="1056" w:type="dxa"/>
            <w:tcBorders>
              <w:top w:val="single" w:sz="8" w:space="0" w:color="auto"/>
              <w:left w:val="single" w:sz="8" w:space="0" w:color="auto"/>
              <w:bottom w:val="single" w:sz="8" w:space="0" w:color="auto"/>
              <w:right w:val="single" w:sz="8" w:space="0" w:color="auto"/>
            </w:tcBorders>
            <w:vAlign w:val="center"/>
          </w:tcPr>
          <w:p w14:paraId="56509532" w14:textId="77777777" w:rsidR="00EF7B32" w:rsidRPr="00CD6E34" w:rsidRDefault="00EF7B32" w:rsidP="00EA0455">
            <w:pPr>
              <w:jc w:val="center"/>
              <w:rPr>
                <w:rFonts w:ascii="Aptos" w:hAnsi="Aptos" w:cs="Arial"/>
              </w:rPr>
            </w:pPr>
            <w:r w:rsidRPr="00CD6E34">
              <w:rPr>
                <w:rFonts w:ascii="Aptos" w:hAnsi="Aptos" w:cs="Arial"/>
              </w:rPr>
              <w:t>700</w:t>
            </w:r>
          </w:p>
        </w:tc>
        <w:tc>
          <w:tcPr>
            <w:tcW w:w="1365" w:type="dxa"/>
            <w:tcBorders>
              <w:left w:val="single" w:sz="8" w:space="0" w:color="auto"/>
            </w:tcBorders>
          </w:tcPr>
          <w:p w14:paraId="6C788B48" w14:textId="77777777" w:rsidR="00EF7B32" w:rsidRPr="00CD6E34" w:rsidRDefault="00EF7B32" w:rsidP="00EA0455">
            <w:pPr>
              <w:rPr>
                <w:rFonts w:ascii="Aptos" w:hAnsi="Aptos" w:cs="Arial"/>
              </w:rPr>
            </w:pPr>
          </w:p>
        </w:tc>
        <w:tc>
          <w:tcPr>
            <w:tcW w:w="1393" w:type="dxa"/>
          </w:tcPr>
          <w:p w14:paraId="67844D7A" w14:textId="77777777" w:rsidR="00EF7B32" w:rsidRPr="00CD6E34" w:rsidRDefault="00EF7B32" w:rsidP="00EA0455">
            <w:pPr>
              <w:rPr>
                <w:rFonts w:ascii="Aptos" w:hAnsi="Aptos" w:cs="Arial"/>
              </w:rPr>
            </w:pPr>
          </w:p>
        </w:tc>
        <w:tc>
          <w:tcPr>
            <w:tcW w:w="1421" w:type="dxa"/>
          </w:tcPr>
          <w:p w14:paraId="599D3921" w14:textId="77777777" w:rsidR="00EF7B32" w:rsidRPr="00CD6E34" w:rsidRDefault="00EF7B32" w:rsidP="00EA0455">
            <w:pPr>
              <w:rPr>
                <w:rFonts w:ascii="Aptos" w:hAnsi="Aptos" w:cs="Arial"/>
              </w:rPr>
            </w:pPr>
          </w:p>
        </w:tc>
        <w:tc>
          <w:tcPr>
            <w:tcW w:w="1413" w:type="dxa"/>
          </w:tcPr>
          <w:p w14:paraId="7FA591D5" w14:textId="77777777" w:rsidR="00EF7B32" w:rsidRPr="00CD6E34" w:rsidRDefault="00EF7B32" w:rsidP="00EA0455">
            <w:pPr>
              <w:rPr>
                <w:rFonts w:ascii="Aptos" w:hAnsi="Aptos" w:cs="Arial"/>
              </w:rPr>
            </w:pPr>
          </w:p>
        </w:tc>
        <w:tc>
          <w:tcPr>
            <w:tcW w:w="1385" w:type="dxa"/>
          </w:tcPr>
          <w:p w14:paraId="0DD89955" w14:textId="77777777" w:rsidR="00EF7B32" w:rsidRPr="00CD6E34" w:rsidRDefault="00EF7B32" w:rsidP="00EA0455">
            <w:pPr>
              <w:rPr>
                <w:rFonts w:ascii="Aptos" w:hAnsi="Aptos" w:cs="Arial"/>
              </w:rPr>
            </w:pPr>
          </w:p>
        </w:tc>
        <w:tc>
          <w:tcPr>
            <w:tcW w:w="1307" w:type="dxa"/>
          </w:tcPr>
          <w:p w14:paraId="6CDFEB91" w14:textId="77777777" w:rsidR="00EF7B32" w:rsidRPr="00CD6E34" w:rsidRDefault="00EF7B32" w:rsidP="00EA0455">
            <w:pPr>
              <w:rPr>
                <w:rFonts w:ascii="Aptos" w:hAnsi="Aptos" w:cs="Arial"/>
              </w:rPr>
            </w:pPr>
          </w:p>
        </w:tc>
      </w:tr>
      <w:tr w:rsidR="00EF7B32" w:rsidRPr="00CD6E34" w14:paraId="397E1909" w14:textId="655D112F" w:rsidTr="00EF7B32">
        <w:tc>
          <w:tcPr>
            <w:tcW w:w="1056" w:type="dxa"/>
            <w:tcBorders>
              <w:top w:val="single" w:sz="8" w:space="0" w:color="auto"/>
              <w:left w:val="single" w:sz="8" w:space="0" w:color="auto"/>
              <w:bottom w:val="single" w:sz="8" w:space="0" w:color="auto"/>
              <w:right w:val="single" w:sz="8" w:space="0" w:color="auto"/>
            </w:tcBorders>
            <w:vAlign w:val="center"/>
          </w:tcPr>
          <w:p w14:paraId="2C785DA4" w14:textId="77777777" w:rsidR="00EF7B32" w:rsidRPr="00CD6E34" w:rsidRDefault="00EF7B32" w:rsidP="00EA0455">
            <w:pPr>
              <w:jc w:val="center"/>
              <w:rPr>
                <w:rFonts w:ascii="Aptos" w:hAnsi="Aptos" w:cs="Arial"/>
              </w:rPr>
            </w:pPr>
            <w:r w:rsidRPr="00CD6E34">
              <w:rPr>
                <w:rFonts w:ascii="Aptos" w:hAnsi="Aptos" w:cs="Arial"/>
              </w:rPr>
              <w:t>800</w:t>
            </w:r>
          </w:p>
        </w:tc>
        <w:tc>
          <w:tcPr>
            <w:tcW w:w="1365" w:type="dxa"/>
            <w:tcBorders>
              <w:left w:val="single" w:sz="8" w:space="0" w:color="auto"/>
            </w:tcBorders>
          </w:tcPr>
          <w:p w14:paraId="20AD2A6E" w14:textId="77777777" w:rsidR="00EF7B32" w:rsidRPr="00CD6E34" w:rsidRDefault="00EF7B32" w:rsidP="00EA0455">
            <w:pPr>
              <w:rPr>
                <w:rFonts w:ascii="Aptos" w:hAnsi="Aptos" w:cs="Arial"/>
              </w:rPr>
            </w:pPr>
          </w:p>
        </w:tc>
        <w:tc>
          <w:tcPr>
            <w:tcW w:w="1393" w:type="dxa"/>
          </w:tcPr>
          <w:p w14:paraId="2E418D3D" w14:textId="77777777" w:rsidR="00EF7B32" w:rsidRPr="00CD6E34" w:rsidRDefault="00EF7B32" w:rsidP="00EA0455">
            <w:pPr>
              <w:rPr>
                <w:rFonts w:ascii="Aptos" w:hAnsi="Aptos" w:cs="Arial"/>
              </w:rPr>
            </w:pPr>
          </w:p>
        </w:tc>
        <w:tc>
          <w:tcPr>
            <w:tcW w:w="1421" w:type="dxa"/>
          </w:tcPr>
          <w:p w14:paraId="23D41762" w14:textId="77777777" w:rsidR="00EF7B32" w:rsidRPr="00CD6E34" w:rsidRDefault="00EF7B32" w:rsidP="00EA0455">
            <w:pPr>
              <w:rPr>
                <w:rFonts w:ascii="Aptos" w:hAnsi="Aptos" w:cs="Arial"/>
              </w:rPr>
            </w:pPr>
          </w:p>
        </w:tc>
        <w:tc>
          <w:tcPr>
            <w:tcW w:w="1413" w:type="dxa"/>
          </w:tcPr>
          <w:p w14:paraId="1A91C340" w14:textId="77777777" w:rsidR="00EF7B32" w:rsidRPr="00CD6E34" w:rsidRDefault="00EF7B32" w:rsidP="00EA0455">
            <w:pPr>
              <w:rPr>
                <w:rFonts w:ascii="Aptos" w:hAnsi="Aptos" w:cs="Arial"/>
              </w:rPr>
            </w:pPr>
          </w:p>
        </w:tc>
        <w:tc>
          <w:tcPr>
            <w:tcW w:w="1385" w:type="dxa"/>
          </w:tcPr>
          <w:p w14:paraId="64FC2E03" w14:textId="77777777" w:rsidR="00EF7B32" w:rsidRPr="00CD6E34" w:rsidRDefault="00EF7B32" w:rsidP="00EA0455">
            <w:pPr>
              <w:rPr>
                <w:rFonts w:ascii="Aptos" w:hAnsi="Aptos" w:cs="Arial"/>
              </w:rPr>
            </w:pPr>
          </w:p>
        </w:tc>
        <w:tc>
          <w:tcPr>
            <w:tcW w:w="1307" w:type="dxa"/>
          </w:tcPr>
          <w:p w14:paraId="3E692D7D" w14:textId="77777777" w:rsidR="00EF7B32" w:rsidRPr="00CD6E34" w:rsidRDefault="00EF7B32" w:rsidP="00EA0455">
            <w:pPr>
              <w:rPr>
                <w:rFonts w:ascii="Aptos" w:hAnsi="Aptos" w:cs="Arial"/>
              </w:rPr>
            </w:pPr>
          </w:p>
        </w:tc>
      </w:tr>
      <w:tr w:rsidR="00EF7B32" w:rsidRPr="00CD6E34" w14:paraId="083E2140" w14:textId="6402E016" w:rsidTr="00EF7B32">
        <w:tc>
          <w:tcPr>
            <w:tcW w:w="1056" w:type="dxa"/>
            <w:tcBorders>
              <w:top w:val="single" w:sz="8" w:space="0" w:color="auto"/>
              <w:left w:val="single" w:sz="8" w:space="0" w:color="auto"/>
              <w:bottom w:val="single" w:sz="8" w:space="0" w:color="auto"/>
              <w:right w:val="single" w:sz="8" w:space="0" w:color="auto"/>
            </w:tcBorders>
            <w:vAlign w:val="center"/>
          </w:tcPr>
          <w:p w14:paraId="35932FFC" w14:textId="77777777" w:rsidR="00EF7B32" w:rsidRPr="00CD6E34" w:rsidRDefault="00EF7B32" w:rsidP="00EA0455">
            <w:pPr>
              <w:jc w:val="center"/>
              <w:rPr>
                <w:rFonts w:ascii="Aptos" w:hAnsi="Aptos" w:cs="Arial"/>
              </w:rPr>
            </w:pPr>
            <w:r w:rsidRPr="00CD6E34">
              <w:rPr>
                <w:rFonts w:ascii="Aptos" w:hAnsi="Aptos" w:cs="Arial"/>
              </w:rPr>
              <w:t>900</w:t>
            </w:r>
          </w:p>
        </w:tc>
        <w:tc>
          <w:tcPr>
            <w:tcW w:w="1365" w:type="dxa"/>
            <w:tcBorders>
              <w:left w:val="single" w:sz="8" w:space="0" w:color="auto"/>
            </w:tcBorders>
          </w:tcPr>
          <w:p w14:paraId="6AA4957C" w14:textId="77777777" w:rsidR="00EF7B32" w:rsidRPr="00CD6E34" w:rsidRDefault="00EF7B32" w:rsidP="00EA0455">
            <w:pPr>
              <w:rPr>
                <w:rFonts w:ascii="Aptos" w:hAnsi="Aptos" w:cs="Arial"/>
              </w:rPr>
            </w:pPr>
          </w:p>
        </w:tc>
        <w:tc>
          <w:tcPr>
            <w:tcW w:w="1393" w:type="dxa"/>
          </w:tcPr>
          <w:p w14:paraId="4707A611" w14:textId="77777777" w:rsidR="00EF7B32" w:rsidRPr="00CD6E34" w:rsidRDefault="00EF7B32" w:rsidP="00EA0455">
            <w:pPr>
              <w:rPr>
                <w:rFonts w:ascii="Aptos" w:hAnsi="Aptos" w:cs="Arial"/>
              </w:rPr>
            </w:pPr>
          </w:p>
        </w:tc>
        <w:tc>
          <w:tcPr>
            <w:tcW w:w="1421" w:type="dxa"/>
          </w:tcPr>
          <w:p w14:paraId="0B7AA2DC" w14:textId="77777777" w:rsidR="00EF7B32" w:rsidRPr="00CD6E34" w:rsidRDefault="00EF7B32" w:rsidP="00EA0455">
            <w:pPr>
              <w:rPr>
                <w:rFonts w:ascii="Aptos" w:hAnsi="Aptos" w:cs="Arial"/>
              </w:rPr>
            </w:pPr>
          </w:p>
        </w:tc>
        <w:tc>
          <w:tcPr>
            <w:tcW w:w="1413" w:type="dxa"/>
          </w:tcPr>
          <w:p w14:paraId="7AC68CBD" w14:textId="77777777" w:rsidR="00EF7B32" w:rsidRPr="00CD6E34" w:rsidRDefault="00EF7B32" w:rsidP="00EA0455">
            <w:pPr>
              <w:rPr>
                <w:rFonts w:ascii="Aptos" w:hAnsi="Aptos" w:cs="Arial"/>
              </w:rPr>
            </w:pPr>
          </w:p>
        </w:tc>
        <w:tc>
          <w:tcPr>
            <w:tcW w:w="1385" w:type="dxa"/>
          </w:tcPr>
          <w:p w14:paraId="2E121F0E" w14:textId="77777777" w:rsidR="00EF7B32" w:rsidRPr="00CD6E34" w:rsidRDefault="00EF7B32" w:rsidP="00EA0455">
            <w:pPr>
              <w:rPr>
                <w:rFonts w:ascii="Aptos" w:hAnsi="Aptos" w:cs="Arial"/>
              </w:rPr>
            </w:pPr>
          </w:p>
        </w:tc>
        <w:tc>
          <w:tcPr>
            <w:tcW w:w="1307" w:type="dxa"/>
          </w:tcPr>
          <w:p w14:paraId="5D5B975D" w14:textId="77777777" w:rsidR="00EF7B32" w:rsidRPr="00CD6E34" w:rsidRDefault="00EF7B32" w:rsidP="00EA0455">
            <w:pPr>
              <w:rPr>
                <w:rFonts w:ascii="Aptos" w:hAnsi="Aptos" w:cs="Arial"/>
              </w:rPr>
            </w:pPr>
          </w:p>
        </w:tc>
      </w:tr>
      <w:tr w:rsidR="00EF7B32" w:rsidRPr="00CD6E34" w14:paraId="38484E25" w14:textId="1DCAAFCA" w:rsidTr="00EF7B32">
        <w:tc>
          <w:tcPr>
            <w:tcW w:w="1056" w:type="dxa"/>
            <w:tcBorders>
              <w:top w:val="single" w:sz="8" w:space="0" w:color="auto"/>
              <w:left w:val="single" w:sz="8" w:space="0" w:color="auto"/>
              <w:bottom w:val="single" w:sz="8" w:space="0" w:color="auto"/>
              <w:right w:val="single" w:sz="8" w:space="0" w:color="auto"/>
            </w:tcBorders>
            <w:vAlign w:val="center"/>
          </w:tcPr>
          <w:p w14:paraId="528E3A76" w14:textId="77777777" w:rsidR="00EF7B32" w:rsidRPr="00CD6E34" w:rsidRDefault="00EF7B32" w:rsidP="00EA0455">
            <w:pPr>
              <w:jc w:val="center"/>
              <w:rPr>
                <w:rFonts w:ascii="Aptos" w:hAnsi="Aptos" w:cs="Arial"/>
              </w:rPr>
            </w:pPr>
            <w:r w:rsidRPr="00CD6E34">
              <w:rPr>
                <w:rFonts w:ascii="Aptos" w:hAnsi="Aptos" w:cs="Arial"/>
              </w:rPr>
              <w:t>92/920</w:t>
            </w:r>
          </w:p>
        </w:tc>
        <w:tc>
          <w:tcPr>
            <w:tcW w:w="1365" w:type="dxa"/>
            <w:tcBorders>
              <w:left w:val="single" w:sz="8" w:space="0" w:color="auto"/>
            </w:tcBorders>
          </w:tcPr>
          <w:p w14:paraId="3565B322" w14:textId="77777777" w:rsidR="00EF7B32" w:rsidRPr="00CD6E34" w:rsidRDefault="00EF7B32" w:rsidP="00EA0455">
            <w:pPr>
              <w:rPr>
                <w:rFonts w:ascii="Aptos" w:hAnsi="Aptos" w:cs="Arial"/>
              </w:rPr>
            </w:pPr>
          </w:p>
        </w:tc>
        <w:tc>
          <w:tcPr>
            <w:tcW w:w="1393" w:type="dxa"/>
          </w:tcPr>
          <w:p w14:paraId="1995F945" w14:textId="77777777" w:rsidR="00EF7B32" w:rsidRPr="00CD6E34" w:rsidRDefault="00EF7B32" w:rsidP="00EA0455">
            <w:pPr>
              <w:rPr>
                <w:rFonts w:ascii="Aptos" w:hAnsi="Aptos" w:cs="Arial"/>
              </w:rPr>
            </w:pPr>
          </w:p>
        </w:tc>
        <w:tc>
          <w:tcPr>
            <w:tcW w:w="1421" w:type="dxa"/>
          </w:tcPr>
          <w:p w14:paraId="29887E58" w14:textId="77777777" w:rsidR="00EF7B32" w:rsidRPr="00CD6E34" w:rsidRDefault="00EF7B32" w:rsidP="00EA0455">
            <w:pPr>
              <w:rPr>
                <w:rFonts w:ascii="Aptos" w:hAnsi="Aptos" w:cs="Arial"/>
              </w:rPr>
            </w:pPr>
          </w:p>
        </w:tc>
        <w:tc>
          <w:tcPr>
            <w:tcW w:w="1413" w:type="dxa"/>
          </w:tcPr>
          <w:p w14:paraId="7463CB3C" w14:textId="77777777" w:rsidR="00EF7B32" w:rsidRPr="00CD6E34" w:rsidRDefault="00EF7B32" w:rsidP="00EA0455">
            <w:pPr>
              <w:rPr>
                <w:rFonts w:ascii="Aptos" w:hAnsi="Aptos" w:cs="Arial"/>
              </w:rPr>
            </w:pPr>
          </w:p>
        </w:tc>
        <w:tc>
          <w:tcPr>
            <w:tcW w:w="1385" w:type="dxa"/>
          </w:tcPr>
          <w:p w14:paraId="3378B1C3" w14:textId="77777777" w:rsidR="00EF7B32" w:rsidRPr="00CD6E34" w:rsidRDefault="00EF7B32" w:rsidP="00EA0455">
            <w:pPr>
              <w:rPr>
                <w:rFonts w:ascii="Aptos" w:hAnsi="Aptos" w:cs="Arial"/>
              </w:rPr>
            </w:pPr>
          </w:p>
        </w:tc>
        <w:tc>
          <w:tcPr>
            <w:tcW w:w="1307" w:type="dxa"/>
          </w:tcPr>
          <w:p w14:paraId="03C6AC88" w14:textId="77777777" w:rsidR="00EF7B32" w:rsidRPr="00CD6E34" w:rsidRDefault="00EF7B32" w:rsidP="00EA0455">
            <w:pPr>
              <w:rPr>
                <w:rFonts w:ascii="Aptos" w:hAnsi="Aptos" w:cs="Arial"/>
              </w:rPr>
            </w:pPr>
          </w:p>
        </w:tc>
      </w:tr>
      <w:tr w:rsidR="00EF7B32" w:rsidRPr="00CD6E34" w14:paraId="5AF1B2F8" w14:textId="77D59034" w:rsidTr="00EF7B32">
        <w:tc>
          <w:tcPr>
            <w:tcW w:w="1056" w:type="dxa"/>
            <w:tcBorders>
              <w:top w:val="single" w:sz="8" w:space="0" w:color="auto"/>
              <w:left w:val="single" w:sz="8" w:space="0" w:color="auto"/>
              <w:bottom w:val="single" w:sz="8" w:space="0" w:color="auto"/>
              <w:right w:val="single" w:sz="8" w:space="0" w:color="auto"/>
            </w:tcBorders>
            <w:vAlign w:val="center"/>
          </w:tcPr>
          <w:p w14:paraId="48EAC625" w14:textId="09A64770" w:rsidR="00EF7B32" w:rsidRPr="00CD6E34" w:rsidRDefault="00EF7B32" w:rsidP="00EA0455">
            <w:pPr>
              <w:jc w:val="center"/>
              <w:rPr>
                <w:rFonts w:ascii="Aptos" w:hAnsi="Aptos" w:cs="Arial"/>
              </w:rPr>
            </w:pPr>
            <w:r w:rsidRPr="00CD6E34">
              <w:rPr>
                <w:rFonts w:ascii="Aptos" w:hAnsi="Aptos" w:cs="Arial"/>
              </w:rPr>
              <w:t>Easy</w:t>
            </w:r>
            <w:r w:rsidR="00B739CE" w:rsidRPr="00CD6E34">
              <w:rPr>
                <w:rFonts w:ascii="Aptos" w:hAnsi="Aptos" w:cs="Arial"/>
              </w:rPr>
              <w:t>*</w:t>
            </w:r>
          </w:p>
        </w:tc>
        <w:tc>
          <w:tcPr>
            <w:tcW w:w="1365" w:type="dxa"/>
            <w:tcBorders>
              <w:left w:val="single" w:sz="8" w:space="0" w:color="auto"/>
            </w:tcBorders>
          </w:tcPr>
          <w:p w14:paraId="71C05813" w14:textId="77777777" w:rsidR="00EF7B32" w:rsidRPr="00CD6E34" w:rsidRDefault="00EF7B32" w:rsidP="00EA0455">
            <w:pPr>
              <w:rPr>
                <w:rFonts w:ascii="Aptos" w:hAnsi="Aptos" w:cs="Arial"/>
              </w:rPr>
            </w:pPr>
          </w:p>
        </w:tc>
        <w:tc>
          <w:tcPr>
            <w:tcW w:w="1393" w:type="dxa"/>
          </w:tcPr>
          <w:p w14:paraId="7AFFBA8C" w14:textId="77777777" w:rsidR="00EF7B32" w:rsidRPr="00CD6E34" w:rsidRDefault="00EF7B32" w:rsidP="00EA0455">
            <w:pPr>
              <w:rPr>
                <w:rFonts w:ascii="Aptos" w:hAnsi="Aptos" w:cs="Arial"/>
              </w:rPr>
            </w:pPr>
          </w:p>
        </w:tc>
        <w:tc>
          <w:tcPr>
            <w:tcW w:w="1421" w:type="dxa"/>
          </w:tcPr>
          <w:p w14:paraId="3FA4918F" w14:textId="77777777" w:rsidR="00EF7B32" w:rsidRPr="00CD6E34" w:rsidRDefault="00EF7B32" w:rsidP="00EA0455">
            <w:pPr>
              <w:rPr>
                <w:rFonts w:ascii="Aptos" w:hAnsi="Aptos" w:cs="Arial"/>
              </w:rPr>
            </w:pPr>
          </w:p>
        </w:tc>
        <w:tc>
          <w:tcPr>
            <w:tcW w:w="1413" w:type="dxa"/>
          </w:tcPr>
          <w:p w14:paraId="2770E8CD" w14:textId="77777777" w:rsidR="00EF7B32" w:rsidRPr="00CD6E34" w:rsidRDefault="00EF7B32" w:rsidP="00EA0455">
            <w:pPr>
              <w:rPr>
                <w:rFonts w:ascii="Aptos" w:hAnsi="Aptos" w:cs="Arial"/>
              </w:rPr>
            </w:pPr>
          </w:p>
        </w:tc>
        <w:tc>
          <w:tcPr>
            <w:tcW w:w="1385" w:type="dxa"/>
          </w:tcPr>
          <w:p w14:paraId="319FCFBF" w14:textId="77777777" w:rsidR="00EF7B32" w:rsidRPr="00CD6E34" w:rsidRDefault="00EF7B32" w:rsidP="00EA0455">
            <w:pPr>
              <w:rPr>
                <w:rFonts w:ascii="Aptos" w:hAnsi="Aptos" w:cs="Arial"/>
              </w:rPr>
            </w:pPr>
          </w:p>
        </w:tc>
        <w:tc>
          <w:tcPr>
            <w:tcW w:w="1307" w:type="dxa"/>
          </w:tcPr>
          <w:p w14:paraId="570A20F0" w14:textId="77777777" w:rsidR="00EF7B32" w:rsidRPr="00CD6E34" w:rsidRDefault="00EF7B32" w:rsidP="00EA0455">
            <w:pPr>
              <w:rPr>
                <w:rFonts w:ascii="Aptos" w:hAnsi="Aptos" w:cs="Arial"/>
              </w:rPr>
            </w:pPr>
          </w:p>
        </w:tc>
      </w:tr>
      <w:tr w:rsidR="00EF7B32" w:rsidRPr="00CD6E34" w14:paraId="2E6BFF3F" w14:textId="3A9E6F61" w:rsidTr="001A359D">
        <w:tc>
          <w:tcPr>
            <w:tcW w:w="1056" w:type="dxa"/>
            <w:tcBorders>
              <w:top w:val="single" w:sz="8" w:space="0" w:color="auto"/>
              <w:left w:val="single" w:sz="8" w:space="0" w:color="auto"/>
              <w:bottom w:val="single" w:sz="8" w:space="0" w:color="auto"/>
              <w:right w:val="single" w:sz="8" w:space="0" w:color="auto"/>
            </w:tcBorders>
            <w:vAlign w:val="center"/>
          </w:tcPr>
          <w:p w14:paraId="056BB31B" w14:textId="77777777" w:rsidR="00EF7B32" w:rsidRPr="00CD6E34" w:rsidRDefault="00EF7B32" w:rsidP="00EA0455">
            <w:pPr>
              <w:jc w:val="center"/>
              <w:rPr>
                <w:rFonts w:ascii="Aptos" w:hAnsi="Aptos" w:cs="Arial"/>
              </w:rPr>
            </w:pPr>
            <w:r w:rsidRPr="00CD6E34">
              <w:rPr>
                <w:rFonts w:ascii="Aptos" w:hAnsi="Aptos" w:cs="Arial"/>
              </w:rPr>
              <w:t>Fiction</w:t>
            </w:r>
          </w:p>
        </w:tc>
        <w:tc>
          <w:tcPr>
            <w:tcW w:w="1365" w:type="dxa"/>
            <w:tcBorders>
              <w:left w:val="single" w:sz="8" w:space="0" w:color="auto"/>
              <w:bottom w:val="single" w:sz="2" w:space="0" w:color="auto"/>
            </w:tcBorders>
          </w:tcPr>
          <w:p w14:paraId="0FC2D293" w14:textId="77777777" w:rsidR="00EF7B32" w:rsidRPr="00CD6E34" w:rsidRDefault="00EF7B32" w:rsidP="00EA0455">
            <w:pPr>
              <w:rPr>
                <w:rFonts w:ascii="Aptos" w:hAnsi="Aptos" w:cs="Arial"/>
              </w:rPr>
            </w:pPr>
          </w:p>
        </w:tc>
        <w:tc>
          <w:tcPr>
            <w:tcW w:w="1393" w:type="dxa"/>
            <w:tcBorders>
              <w:bottom w:val="single" w:sz="2" w:space="0" w:color="auto"/>
            </w:tcBorders>
          </w:tcPr>
          <w:p w14:paraId="40151AFB" w14:textId="77777777" w:rsidR="00EF7B32" w:rsidRPr="00CD6E34" w:rsidRDefault="00EF7B32" w:rsidP="00EA0455">
            <w:pPr>
              <w:rPr>
                <w:rFonts w:ascii="Aptos" w:hAnsi="Aptos" w:cs="Arial"/>
              </w:rPr>
            </w:pPr>
          </w:p>
        </w:tc>
        <w:tc>
          <w:tcPr>
            <w:tcW w:w="1421" w:type="dxa"/>
            <w:tcBorders>
              <w:bottom w:val="single" w:sz="2" w:space="0" w:color="auto"/>
            </w:tcBorders>
          </w:tcPr>
          <w:p w14:paraId="04B8F743" w14:textId="77777777" w:rsidR="00EF7B32" w:rsidRPr="00CD6E34" w:rsidRDefault="00EF7B32" w:rsidP="00EA0455">
            <w:pPr>
              <w:rPr>
                <w:rFonts w:ascii="Aptos" w:hAnsi="Aptos" w:cs="Arial"/>
              </w:rPr>
            </w:pPr>
          </w:p>
        </w:tc>
        <w:tc>
          <w:tcPr>
            <w:tcW w:w="1413" w:type="dxa"/>
            <w:tcBorders>
              <w:bottom w:val="single" w:sz="2" w:space="0" w:color="auto"/>
            </w:tcBorders>
          </w:tcPr>
          <w:p w14:paraId="46F28448" w14:textId="77777777" w:rsidR="00EF7B32" w:rsidRPr="00CD6E34" w:rsidRDefault="00EF7B32" w:rsidP="00EA0455">
            <w:pPr>
              <w:rPr>
                <w:rFonts w:ascii="Aptos" w:hAnsi="Aptos" w:cs="Arial"/>
              </w:rPr>
            </w:pPr>
          </w:p>
        </w:tc>
        <w:tc>
          <w:tcPr>
            <w:tcW w:w="1385" w:type="dxa"/>
            <w:tcBorders>
              <w:bottom w:val="single" w:sz="2" w:space="0" w:color="auto"/>
            </w:tcBorders>
          </w:tcPr>
          <w:p w14:paraId="60C987CF" w14:textId="77777777" w:rsidR="00EF7B32" w:rsidRPr="00CD6E34" w:rsidRDefault="00EF7B32" w:rsidP="00EA0455">
            <w:pPr>
              <w:rPr>
                <w:rFonts w:ascii="Aptos" w:hAnsi="Aptos" w:cs="Arial"/>
              </w:rPr>
            </w:pPr>
          </w:p>
        </w:tc>
        <w:tc>
          <w:tcPr>
            <w:tcW w:w="1307" w:type="dxa"/>
            <w:tcBorders>
              <w:bottom w:val="single" w:sz="2" w:space="0" w:color="auto"/>
            </w:tcBorders>
          </w:tcPr>
          <w:p w14:paraId="6B23AE0F" w14:textId="77777777" w:rsidR="00EF7B32" w:rsidRPr="00CD6E34" w:rsidRDefault="00EF7B32" w:rsidP="00EA0455">
            <w:pPr>
              <w:rPr>
                <w:rFonts w:ascii="Aptos" w:hAnsi="Aptos" w:cs="Arial"/>
              </w:rPr>
            </w:pPr>
          </w:p>
        </w:tc>
      </w:tr>
      <w:tr w:rsidR="00B739CE" w:rsidRPr="00CD6E34" w14:paraId="164EAAC8" w14:textId="77777777" w:rsidTr="001A359D">
        <w:tc>
          <w:tcPr>
            <w:tcW w:w="1056" w:type="dxa"/>
            <w:tcBorders>
              <w:top w:val="single" w:sz="8" w:space="0" w:color="auto"/>
              <w:left w:val="single" w:sz="8" w:space="0" w:color="auto"/>
              <w:bottom w:val="single" w:sz="8" w:space="0" w:color="auto"/>
              <w:right w:val="single" w:sz="8" w:space="0" w:color="auto"/>
            </w:tcBorders>
            <w:vAlign w:val="center"/>
          </w:tcPr>
          <w:p w14:paraId="09DB172D" w14:textId="5B2B5AB8" w:rsidR="00B739CE" w:rsidRPr="00CD6E34" w:rsidRDefault="00B739CE" w:rsidP="00EA0455">
            <w:pPr>
              <w:jc w:val="center"/>
              <w:rPr>
                <w:rFonts w:ascii="Aptos" w:hAnsi="Aptos" w:cs="Calibri"/>
              </w:rPr>
            </w:pPr>
            <w:r w:rsidRPr="00CD6E34">
              <w:rPr>
                <w:rFonts w:ascii="Aptos" w:hAnsi="Aptos" w:cs="Calibri"/>
              </w:rPr>
              <w:t>Graphic Novels**</w:t>
            </w:r>
          </w:p>
        </w:tc>
        <w:tc>
          <w:tcPr>
            <w:tcW w:w="1365" w:type="dxa"/>
            <w:tcBorders>
              <w:top w:val="single" w:sz="2" w:space="0" w:color="auto"/>
              <w:left w:val="single" w:sz="8" w:space="0" w:color="auto"/>
              <w:bottom w:val="single" w:sz="8" w:space="0" w:color="auto"/>
            </w:tcBorders>
          </w:tcPr>
          <w:p w14:paraId="3514BE23" w14:textId="77777777" w:rsidR="00B739CE" w:rsidRPr="00CD6E34" w:rsidRDefault="00B739CE" w:rsidP="00EA0455">
            <w:pPr>
              <w:rPr>
                <w:rFonts w:ascii="Aptos" w:hAnsi="Aptos" w:cs="Arial"/>
              </w:rPr>
            </w:pPr>
          </w:p>
        </w:tc>
        <w:tc>
          <w:tcPr>
            <w:tcW w:w="1393" w:type="dxa"/>
            <w:tcBorders>
              <w:top w:val="single" w:sz="2" w:space="0" w:color="auto"/>
              <w:bottom w:val="single" w:sz="8" w:space="0" w:color="auto"/>
            </w:tcBorders>
          </w:tcPr>
          <w:p w14:paraId="77CF25AB" w14:textId="77777777" w:rsidR="00B739CE" w:rsidRPr="00CD6E34" w:rsidRDefault="00B739CE" w:rsidP="00EA0455">
            <w:pPr>
              <w:rPr>
                <w:rFonts w:ascii="Aptos" w:hAnsi="Aptos" w:cs="Arial"/>
              </w:rPr>
            </w:pPr>
          </w:p>
        </w:tc>
        <w:tc>
          <w:tcPr>
            <w:tcW w:w="1421" w:type="dxa"/>
            <w:tcBorders>
              <w:top w:val="single" w:sz="2" w:space="0" w:color="auto"/>
              <w:bottom w:val="single" w:sz="8" w:space="0" w:color="auto"/>
            </w:tcBorders>
          </w:tcPr>
          <w:p w14:paraId="60E512F8" w14:textId="77777777" w:rsidR="00B739CE" w:rsidRPr="00CD6E34" w:rsidRDefault="00B739CE" w:rsidP="00EA0455">
            <w:pPr>
              <w:rPr>
                <w:rFonts w:ascii="Aptos" w:hAnsi="Aptos" w:cs="Arial"/>
              </w:rPr>
            </w:pPr>
          </w:p>
        </w:tc>
        <w:tc>
          <w:tcPr>
            <w:tcW w:w="1413" w:type="dxa"/>
            <w:tcBorders>
              <w:top w:val="single" w:sz="2" w:space="0" w:color="auto"/>
              <w:bottom w:val="single" w:sz="8" w:space="0" w:color="auto"/>
            </w:tcBorders>
          </w:tcPr>
          <w:p w14:paraId="4F15AC0E" w14:textId="77777777" w:rsidR="00B739CE" w:rsidRPr="00CD6E34" w:rsidRDefault="00B739CE" w:rsidP="00EA0455">
            <w:pPr>
              <w:rPr>
                <w:rFonts w:ascii="Aptos" w:hAnsi="Aptos" w:cs="Arial"/>
              </w:rPr>
            </w:pPr>
          </w:p>
        </w:tc>
        <w:tc>
          <w:tcPr>
            <w:tcW w:w="1385" w:type="dxa"/>
            <w:tcBorders>
              <w:top w:val="single" w:sz="2" w:space="0" w:color="auto"/>
              <w:bottom w:val="single" w:sz="8" w:space="0" w:color="auto"/>
            </w:tcBorders>
          </w:tcPr>
          <w:p w14:paraId="0D766783" w14:textId="77777777" w:rsidR="00B739CE" w:rsidRPr="00CD6E34" w:rsidRDefault="00B739CE" w:rsidP="00EA0455">
            <w:pPr>
              <w:rPr>
                <w:rFonts w:ascii="Aptos" w:hAnsi="Aptos" w:cs="Arial"/>
              </w:rPr>
            </w:pPr>
          </w:p>
        </w:tc>
        <w:tc>
          <w:tcPr>
            <w:tcW w:w="1307" w:type="dxa"/>
            <w:tcBorders>
              <w:top w:val="single" w:sz="2" w:space="0" w:color="auto"/>
              <w:bottom w:val="single" w:sz="8" w:space="0" w:color="auto"/>
            </w:tcBorders>
          </w:tcPr>
          <w:p w14:paraId="126DB893" w14:textId="77777777" w:rsidR="00B739CE" w:rsidRPr="00CD6E34" w:rsidRDefault="00B739CE" w:rsidP="00EA0455">
            <w:pPr>
              <w:rPr>
                <w:rFonts w:ascii="Aptos" w:hAnsi="Aptos" w:cs="Arial"/>
              </w:rPr>
            </w:pPr>
          </w:p>
        </w:tc>
      </w:tr>
      <w:tr w:rsidR="00EF7B32" w:rsidRPr="00CD6E34" w14:paraId="039C896F" w14:textId="52D95CC6" w:rsidTr="00EF7B32">
        <w:tc>
          <w:tcPr>
            <w:tcW w:w="1056" w:type="dxa"/>
            <w:tcBorders>
              <w:top w:val="single" w:sz="8" w:space="0" w:color="auto"/>
              <w:left w:val="single" w:sz="8" w:space="0" w:color="auto"/>
              <w:bottom w:val="single" w:sz="8" w:space="0" w:color="auto"/>
              <w:right w:val="single" w:sz="8" w:space="0" w:color="auto"/>
            </w:tcBorders>
            <w:vAlign w:val="center"/>
          </w:tcPr>
          <w:p w14:paraId="16755E3D" w14:textId="7EF25D70" w:rsidR="00EF7B32" w:rsidRPr="00CD6E34" w:rsidRDefault="00EF7B32" w:rsidP="00EA0455">
            <w:pPr>
              <w:jc w:val="center"/>
              <w:rPr>
                <w:rFonts w:ascii="Aptos" w:hAnsi="Aptos" w:cstheme="minorHAnsi"/>
              </w:rPr>
            </w:pPr>
            <w:r w:rsidRPr="00CD6E34">
              <w:rPr>
                <w:rFonts w:ascii="Aptos" w:hAnsi="Aptos" w:cstheme="minorHAnsi"/>
                <w:b/>
              </w:rPr>
              <w:t>TOTAL</w:t>
            </w:r>
            <w:r w:rsidRPr="00CD6E34">
              <w:rPr>
                <w:rFonts w:ascii="Aptos" w:hAnsi="Aptos" w:cstheme="minorHAnsi"/>
              </w:rPr>
              <w:t xml:space="preserve"> </w:t>
            </w:r>
          </w:p>
        </w:tc>
        <w:tc>
          <w:tcPr>
            <w:tcW w:w="1365" w:type="dxa"/>
            <w:tcBorders>
              <w:top w:val="single" w:sz="8" w:space="0" w:color="auto"/>
              <w:left w:val="single" w:sz="8" w:space="0" w:color="auto"/>
              <w:bottom w:val="single" w:sz="8" w:space="0" w:color="auto"/>
              <w:right w:val="single" w:sz="8" w:space="0" w:color="auto"/>
            </w:tcBorders>
          </w:tcPr>
          <w:p w14:paraId="2FAD1457" w14:textId="77777777" w:rsidR="00EF7B32" w:rsidRPr="00CD6E34" w:rsidRDefault="00EF7B32" w:rsidP="00EA0455">
            <w:pPr>
              <w:rPr>
                <w:rFonts w:ascii="Aptos" w:hAnsi="Aptos" w:cs="Arial"/>
              </w:rPr>
            </w:pPr>
          </w:p>
        </w:tc>
        <w:tc>
          <w:tcPr>
            <w:tcW w:w="1393" w:type="dxa"/>
            <w:tcBorders>
              <w:top w:val="single" w:sz="8" w:space="0" w:color="auto"/>
              <w:left w:val="single" w:sz="8" w:space="0" w:color="auto"/>
              <w:bottom w:val="single" w:sz="8" w:space="0" w:color="auto"/>
              <w:right w:val="single" w:sz="8" w:space="0" w:color="auto"/>
            </w:tcBorders>
          </w:tcPr>
          <w:p w14:paraId="1DF220B4" w14:textId="77777777" w:rsidR="00EF7B32" w:rsidRPr="00CD6E34" w:rsidRDefault="00EF7B32" w:rsidP="00EA0455">
            <w:pPr>
              <w:rPr>
                <w:rFonts w:ascii="Aptos" w:hAnsi="Aptos" w:cs="Arial"/>
              </w:rPr>
            </w:pPr>
          </w:p>
        </w:tc>
        <w:tc>
          <w:tcPr>
            <w:tcW w:w="1421" w:type="dxa"/>
            <w:tcBorders>
              <w:top w:val="single" w:sz="8" w:space="0" w:color="auto"/>
              <w:left w:val="single" w:sz="8" w:space="0" w:color="auto"/>
              <w:bottom w:val="single" w:sz="8" w:space="0" w:color="auto"/>
              <w:right w:val="single" w:sz="8" w:space="0" w:color="auto"/>
            </w:tcBorders>
          </w:tcPr>
          <w:p w14:paraId="6CDD5DB9" w14:textId="77777777" w:rsidR="00EF7B32" w:rsidRPr="00CD6E34" w:rsidRDefault="00EF7B32" w:rsidP="00EA0455">
            <w:pPr>
              <w:rPr>
                <w:rFonts w:ascii="Aptos" w:hAnsi="Aptos" w:cs="Arial"/>
              </w:rPr>
            </w:pPr>
          </w:p>
        </w:tc>
        <w:tc>
          <w:tcPr>
            <w:tcW w:w="1413" w:type="dxa"/>
            <w:tcBorders>
              <w:top w:val="single" w:sz="8" w:space="0" w:color="auto"/>
              <w:left w:val="single" w:sz="8" w:space="0" w:color="auto"/>
              <w:bottom w:val="single" w:sz="8" w:space="0" w:color="auto"/>
              <w:right w:val="single" w:sz="8" w:space="0" w:color="auto"/>
            </w:tcBorders>
          </w:tcPr>
          <w:p w14:paraId="0361753A" w14:textId="21952FC4" w:rsidR="00EF7B32" w:rsidRPr="00CD6E34" w:rsidRDefault="00EF7B32" w:rsidP="00EA0455">
            <w:pPr>
              <w:rPr>
                <w:rFonts w:ascii="Aptos" w:hAnsi="Aptos" w:cs="Arial"/>
              </w:rPr>
            </w:pPr>
          </w:p>
        </w:tc>
        <w:tc>
          <w:tcPr>
            <w:tcW w:w="1385" w:type="dxa"/>
            <w:tcBorders>
              <w:top w:val="single" w:sz="8" w:space="0" w:color="auto"/>
              <w:left w:val="single" w:sz="8" w:space="0" w:color="auto"/>
              <w:bottom w:val="single" w:sz="8" w:space="0" w:color="auto"/>
              <w:right w:val="single" w:sz="8" w:space="0" w:color="auto"/>
            </w:tcBorders>
          </w:tcPr>
          <w:p w14:paraId="4CDADEA7" w14:textId="77777777" w:rsidR="00EF7B32" w:rsidRPr="00CD6E34" w:rsidRDefault="00EF7B32" w:rsidP="00EA0455">
            <w:pPr>
              <w:rPr>
                <w:rFonts w:ascii="Aptos" w:hAnsi="Aptos" w:cs="Arial"/>
              </w:rPr>
            </w:pPr>
          </w:p>
        </w:tc>
        <w:tc>
          <w:tcPr>
            <w:tcW w:w="1307" w:type="dxa"/>
            <w:tcBorders>
              <w:top w:val="single" w:sz="8" w:space="0" w:color="auto"/>
              <w:left w:val="single" w:sz="8" w:space="0" w:color="auto"/>
              <w:bottom w:val="single" w:sz="8" w:space="0" w:color="auto"/>
              <w:right w:val="single" w:sz="8" w:space="0" w:color="auto"/>
            </w:tcBorders>
          </w:tcPr>
          <w:p w14:paraId="77C90459" w14:textId="77777777" w:rsidR="00EF7B32" w:rsidRPr="00CD6E34" w:rsidRDefault="00EF7B32" w:rsidP="00EA0455">
            <w:pPr>
              <w:rPr>
                <w:rFonts w:ascii="Aptos" w:hAnsi="Aptos" w:cs="Arial"/>
              </w:rPr>
            </w:pPr>
          </w:p>
        </w:tc>
      </w:tr>
      <w:tr w:rsidR="00EF7B32" w:rsidRPr="00CD6E34" w14:paraId="78F8FC45" w14:textId="75B8C42A" w:rsidTr="00EF7B32">
        <w:tc>
          <w:tcPr>
            <w:tcW w:w="1056" w:type="dxa"/>
            <w:tcBorders>
              <w:top w:val="single" w:sz="8" w:space="0" w:color="auto"/>
              <w:left w:val="single" w:sz="8" w:space="0" w:color="auto"/>
              <w:bottom w:val="single" w:sz="8" w:space="0" w:color="auto"/>
              <w:right w:val="single" w:sz="8" w:space="0" w:color="auto"/>
            </w:tcBorders>
            <w:vAlign w:val="center"/>
          </w:tcPr>
          <w:p w14:paraId="275115DB" w14:textId="4AB35DC7" w:rsidR="00EF7B32" w:rsidRPr="00CD6E34" w:rsidRDefault="00EF7B32" w:rsidP="00EA0455">
            <w:pPr>
              <w:jc w:val="center"/>
              <w:rPr>
                <w:rFonts w:ascii="Aptos" w:hAnsi="Aptos" w:cstheme="minorHAnsi"/>
              </w:rPr>
            </w:pPr>
            <w:r w:rsidRPr="00CD6E34">
              <w:rPr>
                <w:rFonts w:ascii="Aptos" w:hAnsi="Aptos" w:cstheme="minorHAnsi"/>
              </w:rPr>
              <w:t>eBooks</w:t>
            </w:r>
          </w:p>
        </w:tc>
        <w:tc>
          <w:tcPr>
            <w:tcW w:w="1365" w:type="dxa"/>
            <w:tcBorders>
              <w:top w:val="single" w:sz="8" w:space="0" w:color="auto"/>
              <w:left w:val="single" w:sz="8" w:space="0" w:color="auto"/>
            </w:tcBorders>
          </w:tcPr>
          <w:p w14:paraId="6CC044AD" w14:textId="77777777" w:rsidR="00EF7B32" w:rsidRPr="00CD6E34" w:rsidRDefault="00EF7B32" w:rsidP="00EA0455">
            <w:pPr>
              <w:rPr>
                <w:rFonts w:ascii="Aptos" w:hAnsi="Aptos" w:cs="Arial"/>
              </w:rPr>
            </w:pPr>
          </w:p>
        </w:tc>
        <w:tc>
          <w:tcPr>
            <w:tcW w:w="1393" w:type="dxa"/>
            <w:tcBorders>
              <w:top w:val="single" w:sz="8" w:space="0" w:color="auto"/>
            </w:tcBorders>
          </w:tcPr>
          <w:p w14:paraId="2717A40D" w14:textId="77777777" w:rsidR="00EF7B32" w:rsidRPr="00CD6E34" w:rsidRDefault="00EF7B32" w:rsidP="00EA0455">
            <w:pPr>
              <w:rPr>
                <w:rFonts w:ascii="Aptos" w:hAnsi="Aptos" w:cs="Arial"/>
              </w:rPr>
            </w:pPr>
          </w:p>
        </w:tc>
        <w:tc>
          <w:tcPr>
            <w:tcW w:w="1421" w:type="dxa"/>
            <w:tcBorders>
              <w:top w:val="single" w:sz="8" w:space="0" w:color="auto"/>
            </w:tcBorders>
          </w:tcPr>
          <w:p w14:paraId="50FD3C4C" w14:textId="77777777" w:rsidR="00EF7B32" w:rsidRPr="00CD6E34" w:rsidRDefault="00EF7B32" w:rsidP="00EA0455">
            <w:pPr>
              <w:rPr>
                <w:rFonts w:ascii="Aptos" w:hAnsi="Aptos" w:cs="Arial"/>
              </w:rPr>
            </w:pPr>
          </w:p>
        </w:tc>
        <w:tc>
          <w:tcPr>
            <w:tcW w:w="1413" w:type="dxa"/>
            <w:tcBorders>
              <w:top w:val="single" w:sz="8" w:space="0" w:color="auto"/>
            </w:tcBorders>
          </w:tcPr>
          <w:p w14:paraId="1DFF0495" w14:textId="77777777" w:rsidR="00EF7B32" w:rsidRPr="00CD6E34" w:rsidRDefault="00EF7B32" w:rsidP="00EA0455">
            <w:pPr>
              <w:rPr>
                <w:rFonts w:ascii="Aptos" w:hAnsi="Aptos" w:cs="Arial"/>
              </w:rPr>
            </w:pPr>
          </w:p>
        </w:tc>
        <w:tc>
          <w:tcPr>
            <w:tcW w:w="1385" w:type="dxa"/>
            <w:tcBorders>
              <w:top w:val="single" w:sz="8" w:space="0" w:color="auto"/>
            </w:tcBorders>
          </w:tcPr>
          <w:p w14:paraId="5B5F7ADB" w14:textId="77777777" w:rsidR="00EF7B32" w:rsidRPr="00CD6E34" w:rsidRDefault="00EF7B32" w:rsidP="00EA0455">
            <w:pPr>
              <w:rPr>
                <w:rFonts w:ascii="Aptos" w:hAnsi="Aptos" w:cs="Arial"/>
              </w:rPr>
            </w:pPr>
          </w:p>
        </w:tc>
        <w:tc>
          <w:tcPr>
            <w:tcW w:w="1307" w:type="dxa"/>
            <w:tcBorders>
              <w:top w:val="single" w:sz="8" w:space="0" w:color="auto"/>
            </w:tcBorders>
          </w:tcPr>
          <w:p w14:paraId="4C4A6695" w14:textId="77777777" w:rsidR="00EF7B32" w:rsidRPr="00CD6E34" w:rsidRDefault="00EF7B32" w:rsidP="00EA0455">
            <w:pPr>
              <w:rPr>
                <w:rFonts w:ascii="Aptos" w:hAnsi="Aptos" w:cs="Arial"/>
              </w:rPr>
            </w:pPr>
          </w:p>
        </w:tc>
      </w:tr>
      <w:tr w:rsidR="00EF7B32" w:rsidRPr="00CD6E34" w14:paraId="7C8EC014" w14:textId="5D4E4E8C" w:rsidTr="00EF7B32">
        <w:tc>
          <w:tcPr>
            <w:tcW w:w="1056" w:type="dxa"/>
            <w:tcBorders>
              <w:top w:val="single" w:sz="8" w:space="0" w:color="auto"/>
              <w:left w:val="single" w:sz="8" w:space="0" w:color="auto"/>
              <w:bottom w:val="single" w:sz="8" w:space="0" w:color="auto"/>
              <w:right w:val="single" w:sz="8" w:space="0" w:color="auto"/>
            </w:tcBorders>
            <w:vAlign w:val="center"/>
          </w:tcPr>
          <w:p w14:paraId="02F2E5AC" w14:textId="5E4EA526" w:rsidR="00EF7B32" w:rsidRPr="00CD6E34" w:rsidRDefault="00EF7B32" w:rsidP="00EA0455">
            <w:pPr>
              <w:jc w:val="center"/>
              <w:rPr>
                <w:rFonts w:ascii="Aptos" w:hAnsi="Aptos" w:cstheme="minorHAnsi"/>
                <w:b/>
              </w:rPr>
            </w:pPr>
            <w:r w:rsidRPr="00CD6E34">
              <w:rPr>
                <w:rFonts w:ascii="Aptos" w:hAnsi="Aptos" w:cstheme="minorHAnsi"/>
              </w:rPr>
              <w:t>Databases</w:t>
            </w:r>
          </w:p>
        </w:tc>
        <w:tc>
          <w:tcPr>
            <w:tcW w:w="1365" w:type="dxa"/>
            <w:tcBorders>
              <w:left w:val="single" w:sz="8" w:space="0" w:color="auto"/>
            </w:tcBorders>
          </w:tcPr>
          <w:p w14:paraId="3B619BAD" w14:textId="77777777" w:rsidR="00EF7B32" w:rsidRPr="00CD6E34" w:rsidRDefault="00EF7B32" w:rsidP="00EA0455">
            <w:pPr>
              <w:rPr>
                <w:rFonts w:ascii="Aptos" w:hAnsi="Aptos" w:cs="Arial"/>
              </w:rPr>
            </w:pPr>
          </w:p>
        </w:tc>
        <w:tc>
          <w:tcPr>
            <w:tcW w:w="1393" w:type="dxa"/>
          </w:tcPr>
          <w:p w14:paraId="2A9E0B6D" w14:textId="77777777" w:rsidR="00EF7B32" w:rsidRPr="00CD6E34" w:rsidRDefault="00EF7B32" w:rsidP="00EA0455">
            <w:pPr>
              <w:rPr>
                <w:rFonts w:ascii="Aptos" w:hAnsi="Aptos" w:cs="Arial"/>
              </w:rPr>
            </w:pPr>
          </w:p>
        </w:tc>
        <w:tc>
          <w:tcPr>
            <w:tcW w:w="1421" w:type="dxa"/>
          </w:tcPr>
          <w:p w14:paraId="0C291B55" w14:textId="77777777" w:rsidR="00EF7B32" w:rsidRPr="00CD6E34" w:rsidRDefault="00EF7B32" w:rsidP="00EA0455">
            <w:pPr>
              <w:rPr>
                <w:rFonts w:ascii="Aptos" w:hAnsi="Aptos" w:cs="Arial"/>
              </w:rPr>
            </w:pPr>
          </w:p>
        </w:tc>
        <w:tc>
          <w:tcPr>
            <w:tcW w:w="1413" w:type="dxa"/>
          </w:tcPr>
          <w:p w14:paraId="200A5157" w14:textId="77777777" w:rsidR="00EF7B32" w:rsidRPr="00CD6E34" w:rsidRDefault="00EF7B32" w:rsidP="00EA0455">
            <w:pPr>
              <w:rPr>
                <w:rFonts w:ascii="Aptos" w:hAnsi="Aptos" w:cs="Arial"/>
              </w:rPr>
            </w:pPr>
          </w:p>
        </w:tc>
        <w:tc>
          <w:tcPr>
            <w:tcW w:w="1385" w:type="dxa"/>
          </w:tcPr>
          <w:p w14:paraId="46DF38B1" w14:textId="77777777" w:rsidR="00EF7B32" w:rsidRPr="00CD6E34" w:rsidRDefault="00EF7B32" w:rsidP="00EA0455">
            <w:pPr>
              <w:rPr>
                <w:rFonts w:ascii="Aptos" w:hAnsi="Aptos" w:cs="Arial"/>
              </w:rPr>
            </w:pPr>
          </w:p>
        </w:tc>
        <w:tc>
          <w:tcPr>
            <w:tcW w:w="1307" w:type="dxa"/>
          </w:tcPr>
          <w:p w14:paraId="20284AB2" w14:textId="77777777" w:rsidR="00EF7B32" w:rsidRPr="00CD6E34" w:rsidRDefault="00EF7B32" w:rsidP="00EA0455">
            <w:pPr>
              <w:rPr>
                <w:rFonts w:ascii="Aptos" w:hAnsi="Aptos" w:cs="Arial"/>
              </w:rPr>
            </w:pPr>
          </w:p>
        </w:tc>
      </w:tr>
    </w:tbl>
    <w:p w14:paraId="3FD98D8D" w14:textId="77777777" w:rsidR="00D777D4" w:rsidRPr="00CD6E34" w:rsidRDefault="00D777D4" w:rsidP="00464BDE">
      <w:pPr>
        <w:spacing w:line="240" w:lineRule="auto"/>
        <w:contextualSpacing/>
        <w:rPr>
          <w:rFonts w:ascii="Aptos" w:hAnsi="Aptos"/>
          <w:sz w:val="10"/>
          <w:szCs w:val="10"/>
        </w:rPr>
      </w:pPr>
    </w:p>
    <w:p w14:paraId="3A3944D5" w14:textId="399E92B0" w:rsidR="00B739CE" w:rsidRPr="00CD6E34" w:rsidRDefault="00EF7B32" w:rsidP="004B4B22">
      <w:pPr>
        <w:spacing w:line="240" w:lineRule="auto"/>
        <w:contextualSpacing/>
        <w:rPr>
          <w:rFonts w:ascii="Aptos" w:hAnsi="Aptos"/>
          <w:sz w:val="16"/>
          <w:szCs w:val="16"/>
        </w:rPr>
      </w:pPr>
      <w:r w:rsidRPr="00CD6E34">
        <w:rPr>
          <w:rFonts w:ascii="Aptos" w:hAnsi="Aptos"/>
          <w:sz w:val="16"/>
          <w:szCs w:val="16"/>
        </w:rPr>
        <w:t>*</w:t>
      </w:r>
      <w:r w:rsidR="00B739CE" w:rsidRPr="00CD6E34">
        <w:rPr>
          <w:rFonts w:ascii="Aptos" w:hAnsi="Aptos"/>
          <w:sz w:val="16"/>
          <w:szCs w:val="16"/>
        </w:rPr>
        <w:t xml:space="preserve">The Easy </w:t>
      </w:r>
      <w:r w:rsidR="00EC181B" w:rsidRPr="00CD6E34">
        <w:rPr>
          <w:rFonts w:ascii="Aptos" w:hAnsi="Aptos"/>
          <w:sz w:val="16"/>
          <w:szCs w:val="16"/>
        </w:rPr>
        <w:t xml:space="preserve">(Everybody) </w:t>
      </w:r>
      <w:r w:rsidR="00B739CE" w:rsidRPr="00CD6E34">
        <w:rPr>
          <w:rFonts w:ascii="Aptos" w:hAnsi="Aptos"/>
          <w:sz w:val="16"/>
          <w:szCs w:val="16"/>
        </w:rPr>
        <w:t>Section is for elementary collections only.</w:t>
      </w:r>
    </w:p>
    <w:p w14:paraId="07D551A8" w14:textId="77777777" w:rsidR="00B739CE" w:rsidRPr="00CD6E34" w:rsidRDefault="00B739CE" w:rsidP="004B4B22">
      <w:pPr>
        <w:spacing w:line="240" w:lineRule="auto"/>
        <w:contextualSpacing/>
        <w:rPr>
          <w:rFonts w:ascii="Aptos" w:hAnsi="Aptos"/>
          <w:sz w:val="16"/>
          <w:szCs w:val="16"/>
        </w:rPr>
      </w:pPr>
      <w:r w:rsidRPr="00CD6E34">
        <w:rPr>
          <w:rFonts w:ascii="Aptos" w:hAnsi="Aptos"/>
          <w:sz w:val="16"/>
          <w:szCs w:val="16"/>
        </w:rPr>
        <w:t>**Use this row IF your graphic novels have been moved to their own section. Originally, they were shelved in the 700s.</w:t>
      </w:r>
    </w:p>
    <w:p w14:paraId="72084D33" w14:textId="09FB4B5B" w:rsidR="004B4B22" w:rsidRPr="00CD6E34" w:rsidRDefault="004B4B22" w:rsidP="00A4499A">
      <w:pPr>
        <w:spacing w:line="240" w:lineRule="auto"/>
        <w:contextualSpacing/>
        <w:rPr>
          <w:rFonts w:ascii="Aptos" w:eastAsia="Calibri" w:hAnsi="Aptos" w:cs="Times New Roman"/>
          <w:b/>
          <w:sz w:val="19"/>
          <w:szCs w:val="19"/>
        </w:rPr>
      </w:pPr>
      <w:r w:rsidRPr="00CD6E34">
        <w:rPr>
          <w:rFonts w:ascii="Aptos" w:eastAsia="Calibri" w:hAnsi="Aptos" w:cs="Times New Roman"/>
          <w:b/>
          <w:sz w:val="19"/>
          <w:szCs w:val="19"/>
        </w:rPr>
        <w:lastRenderedPageBreak/>
        <w:t>Kerby’s Chart of Considerations</w:t>
      </w:r>
      <w:r w:rsidR="00EC181B" w:rsidRPr="00CD6E34">
        <w:rPr>
          <w:rFonts w:ascii="Aptos" w:eastAsia="Calibri" w:hAnsi="Aptos" w:cs="Times New Roman"/>
          <w:b/>
          <w:sz w:val="19"/>
          <w:szCs w:val="19"/>
        </w:rPr>
        <w:t>*</w:t>
      </w:r>
    </w:p>
    <w:tbl>
      <w:tblPr>
        <w:tblStyle w:val="TableGrid1"/>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63"/>
        <w:gridCol w:w="900"/>
        <w:gridCol w:w="900"/>
      </w:tblGrid>
      <w:tr w:rsidR="004B4B22" w:rsidRPr="00CD6E34" w14:paraId="1CABD423" w14:textId="77777777" w:rsidTr="000B6B0F">
        <w:tc>
          <w:tcPr>
            <w:tcW w:w="2692" w:type="dxa"/>
            <w:gridSpan w:val="3"/>
          </w:tcPr>
          <w:p w14:paraId="4386926A" w14:textId="77777777" w:rsidR="004B4B22" w:rsidRPr="00CD6E34" w:rsidRDefault="004B4B22" w:rsidP="000B6B0F">
            <w:pPr>
              <w:contextualSpacing/>
              <w:jc w:val="center"/>
              <w:rPr>
                <w:rFonts w:ascii="Aptos" w:eastAsia="Calibri" w:hAnsi="Aptos" w:cs="Times New Roman"/>
              </w:rPr>
            </w:pPr>
            <w:r w:rsidRPr="00CD6E34">
              <w:rPr>
                <w:rFonts w:ascii="Aptos" w:eastAsia="Calibri" w:hAnsi="Aptos" w:cs="Times New Roman"/>
              </w:rPr>
              <w:t>Grades PK-12</w:t>
            </w:r>
          </w:p>
        </w:tc>
      </w:tr>
      <w:tr w:rsidR="004B4B22" w:rsidRPr="00CD6E34" w14:paraId="3899D841" w14:textId="77777777" w:rsidTr="000B6B0F">
        <w:tc>
          <w:tcPr>
            <w:tcW w:w="892" w:type="dxa"/>
          </w:tcPr>
          <w:p w14:paraId="06F5FE36"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Category</w:t>
            </w:r>
          </w:p>
        </w:tc>
        <w:tc>
          <w:tcPr>
            <w:tcW w:w="900" w:type="dxa"/>
          </w:tcPr>
          <w:p w14:paraId="262619A3"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 of Items</w:t>
            </w:r>
          </w:p>
        </w:tc>
        <w:tc>
          <w:tcPr>
            <w:tcW w:w="900" w:type="dxa"/>
          </w:tcPr>
          <w:p w14:paraId="1EB248A6"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Years / Age</w:t>
            </w:r>
          </w:p>
        </w:tc>
      </w:tr>
      <w:tr w:rsidR="004B4B22" w:rsidRPr="00CD6E34" w14:paraId="2423D0BD" w14:textId="77777777" w:rsidTr="000B6B0F">
        <w:tc>
          <w:tcPr>
            <w:tcW w:w="892" w:type="dxa"/>
          </w:tcPr>
          <w:p w14:paraId="010A0830"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000</w:t>
            </w:r>
          </w:p>
        </w:tc>
        <w:tc>
          <w:tcPr>
            <w:tcW w:w="900" w:type="dxa"/>
          </w:tcPr>
          <w:p w14:paraId="78E8D35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.5–1 %</w:t>
            </w:r>
          </w:p>
        </w:tc>
        <w:tc>
          <w:tcPr>
            <w:tcW w:w="900" w:type="dxa"/>
          </w:tcPr>
          <w:p w14:paraId="17013390"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5–7 years</w:t>
            </w:r>
          </w:p>
        </w:tc>
      </w:tr>
      <w:tr w:rsidR="004B4B22" w:rsidRPr="00CD6E34" w14:paraId="64594734" w14:textId="77777777" w:rsidTr="000B6B0F">
        <w:tc>
          <w:tcPr>
            <w:tcW w:w="892" w:type="dxa"/>
          </w:tcPr>
          <w:p w14:paraId="0D0BA9B2"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100</w:t>
            </w:r>
          </w:p>
        </w:tc>
        <w:tc>
          <w:tcPr>
            <w:tcW w:w="900" w:type="dxa"/>
          </w:tcPr>
          <w:p w14:paraId="1379CCA3"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w:t>
            </w:r>
          </w:p>
        </w:tc>
        <w:tc>
          <w:tcPr>
            <w:tcW w:w="900" w:type="dxa"/>
          </w:tcPr>
          <w:p w14:paraId="42AC3AD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10–11</w:t>
            </w:r>
          </w:p>
        </w:tc>
      </w:tr>
      <w:tr w:rsidR="004B4B22" w:rsidRPr="00CD6E34" w14:paraId="32B39835" w14:textId="77777777" w:rsidTr="000B6B0F">
        <w:tc>
          <w:tcPr>
            <w:tcW w:w="892" w:type="dxa"/>
          </w:tcPr>
          <w:p w14:paraId="500D8994"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200</w:t>
            </w:r>
          </w:p>
        </w:tc>
        <w:tc>
          <w:tcPr>
            <w:tcW w:w="900" w:type="dxa"/>
          </w:tcPr>
          <w:p w14:paraId="3263DDF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w:t>
            </w:r>
          </w:p>
        </w:tc>
        <w:tc>
          <w:tcPr>
            <w:tcW w:w="900" w:type="dxa"/>
          </w:tcPr>
          <w:p w14:paraId="3C4809FA"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9–11</w:t>
            </w:r>
          </w:p>
        </w:tc>
      </w:tr>
      <w:tr w:rsidR="004B4B22" w:rsidRPr="00CD6E34" w14:paraId="09251738" w14:textId="77777777" w:rsidTr="000B6B0F">
        <w:tc>
          <w:tcPr>
            <w:tcW w:w="892" w:type="dxa"/>
          </w:tcPr>
          <w:p w14:paraId="2EE301AC"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300</w:t>
            </w:r>
          </w:p>
        </w:tc>
        <w:tc>
          <w:tcPr>
            <w:tcW w:w="900" w:type="dxa"/>
          </w:tcPr>
          <w:p w14:paraId="55C3E3D9"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6–10</w:t>
            </w:r>
          </w:p>
        </w:tc>
        <w:tc>
          <w:tcPr>
            <w:tcW w:w="900" w:type="dxa"/>
          </w:tcPr>
          <w:p w14:paraId="5708D6C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7–11</w:t>
            </w:r>
          </w:p>
        </w:tc>
      </w:tr>
      <w:tr w:rsidR="004B4B22" w:rsidRPr="00CD6E34" w14:paraId="125CE0B6" w14:textId="77777777" w:rsidTr="000B6B0F">
        <w:tc>
          <w:tcPr>
            <w:tcW w:w="892" w:type="dxa"/>
          </w:tcPr>
          <w:p w14:paraId="6EF88147"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400</w:t>
            </w:r>
          </w:p>
        </w:tc>
        <w:tc>
          <w:tcPr>
            <w:tcW w:w="900" w:type="dxa"/>
          </w:tcPr>
          <w:p w14:paraId="4E847B00"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w:t>
            </w:r>
          </w:p>
        </w:tc>
        <w:tc>
          <w:tcPr>
            <w:tcW w:w="900" w:type="dxa"/>
          </w:tcPr>
          <w:p w14:paraId="4B6F92B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9–12</w:t>
            </w:r>
          </w:p>
        </w:tc>
      </w:tr>
      <w:tr w:rsidR="004B4B22" w:rsidRPr="00CD6E34" w14:paraId="09F807B4" w14:textId="77777777" w:rsidTr="000B6B0F">
        <w:tc>
          <w:tcPr>
            <w:tcW w:w="892" w:type="dxa"/>
          </w:tcPr>
          <w:p w14:paraId="10255241"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500</w:t>
            </w:r>
          </w:p>
        </w:tc>
        <w:tc>
          <w:tcPr>
            <w:tcW w:w="900" w:type="dxa"/>
          </w:tcPr>
          <w:p w14:paraId="02D13A9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5–12.5</w:t>
            </w:r>
          </w:p>
        </w:tc>
        <w:tc>
          <w:tcPr>
            <w:tcW w:w="900" w:type="dxa"/>
          </w:tcPr>
          <w:p w14:paraId="2FC093EF"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7–8</w:t>
            </w:r>
          </w:p>
        </w:tc>
      </w:tr>
      <w:tr w:rsidR="004B4B22" w:rsidRPr="00CD6E34" w14:paraId="102A6AAA" w14:textId="77777777" w:rsidTr="000B6B0F">
        <w:tc>
          <w:tcPr>
            <w:tcW w:w="892" w:type="dxa"/>
          </w:tcPr>
          <w:p w14:paraId="0B4C40A3"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600</w:t>
            </w:r>
          </w:p>
        </w:tc>
        <w:tc>
          <w:tcPr>
            <w:tcW w:w="900" w:type="dxa"/>
          </w:tcPr>
          <w:p w14:paraId="0758623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5–7</w:t>
            </w:r>
          </w:p>
        </w:tc>
        <w:tc>
          <w:tcPr>
            <w:tcW w:w="900" w:type="dxa"/>
          </w:tcPr>
          <w:p w14:paraId="64BBB56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7–9</w:t>
            </w:r>
          </w:p>
        </w:tc>
      </w:tr>
      <w:tr w:rsidR="004B4B22" w:rsidRPr="00CD6E34" w14:paraId="17984C9F" w14:textId="77777777" w:rsidTr="000B6B0F">
        <w:tc>
          <w:tcPr>
            <w:tcW w:w="892" w:type="dxa"/>
          </w:tcPr>
          <w:p w14:paraId="464AAB1D"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700</w:t>
            </w:r>
          </w:p>
        </w:tc>
        <w:tc>
          <w:tcPr>
            <w:tcW w:w="900" w:type="dxa"/>
          </w:tcPr>
          <w:p w14:paraId="39934995"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5.5–8</w:t>
            </w:r>
          </w:p>
        </w:tc>
        <w:tc>
          <w:tcPr>
            <w:tcW w:w="900" w:type="dxa"/>
          </w:tcPr>
          <w:p w14:paraId="627AAEFF"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8–9</w:t>
            </w:r>
          </w:p>
        </w:tc>
      </w:tr>
      <w:tr w:rsidR="004B4B22" w:rsidRPr="00CD6E34" w14:paraId="43C5EA8F" w14:textId="77777777" w:rsidTr="000B6B0F">
        <w:tc>
          <w:tcPr>
            <w:tcW w:w="892" w:type="dxa"/>
          </w:tcPr>
          <w:p w14:paraId="48C03D63"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800</w:t>
            </w:r>
          </w:p>
        </w:tc>
        <w:tc>
          <w:tcPr>
            <w:tcW w:w="900" w:type="dxa"/>
          </w:tcPr>
          <w:p w14:paraId="11FFDFB3"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2–8</w:t>
            </w:r>
          </w:p>
        </w:tc>
        <w:tc>
          <w:tcPr>
            <w:tcW w:w="900" w:type="dxa"/>
          </w:tcPr>
          <w:p w14:paraId="20359C9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7–13</w:t>
            </w:r>
          </w:p>
        </w:tc>
      </w:tr>
      <w:tr w:rsidR="004B4B22" w:rsidRPr="00CD6E34" w14:paraId="5471A2B9" w14:textId="77777777" w:rsidTr="000B6B0F">
        <w:tc>
          <w:tcPr>
            <w:tcW w:w="892" w:type="dxa"/>
          </w:tcPr>
          <w:p w14:paraId="1AC43A48"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900</w:t>
            </w:r>
          </w:p>
        </w:tc>
        <w:tc>
          <w:tcPr>
            <w:tcW w:w="900" w:type="dxa"/>
          </w:tcPr>
          <w:p w14:paraId="74FC96D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6.5–12</w:t>
            </w:r>
          </w:p>
        </w:tc>
        <w:tc>
          <w:tcPr>
            <w:tcW w:w="900" w:type="dxa"/>
          </w:tcPr>
          <w:p w14:paraId="1932FF1C"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8–9</w:t>
            </w:r>
          </w:p>
        </w:tc>
      </w:tr>
      <w:tr w:rsidR="004B4B22" w:rsidRPr="00CD6E34" w14:paraId="39646CA2" w14:textId="77777777" w:rsidTr="000B6B0F">
        <w:tc>
          <w:tcPr>
            <w:tcW w:w="892" w:type="dxa"/>
          </w:tcPr>
          <w:p w14:paraId="267C6CF9"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92/920/B</w:t>
            </w:r>
          </w:p>
        </w:tc>
        <w:tc>
          <w:tcPr>
            <w:tcW w:w="900" w:type="dxa"/>
          </w:tcPr>
          <w:p w14:paraId="0E6D572A"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5.5–9</w:t>
            </w:r>
          </w:p>
        </w:tc>
        <w:tc>
          <w:tcPr>
            <w:tcW w:w="900" w:type="dxa"/>
          </w:tcPr>
          <w:p w14:paraId="13B59D68"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9–12</w:t>
            </w:r>
          </w:p>
        </w:tc>
      </w:tr>
      <w:tr w:rsidR="00851DFF" w:rsidRPr="00CD6E34" w14:paraId="0EBC2678" w14:textId="77777777" w:rsidTr="000B6B0F">
        <w:tc>
          <w:tcPr>
            <w:tcW w:w="892" w:type="dxa"/>
          </w:tcPr>
          <w:p w14:paraId="5CA85220" w14:textId="5F7B2F80" w:rsidR="00851DFF" w:rsidRPr="00CD6E34" w:rsidRDefault="0030423D" w:rsidP="000B6B0F">
            <w:pPr>
              <w:contextualSpacing/>
              <w:rPr>
                <w:rFonts w:ascii="Aptos" w:eastAsia="Calibri" w:hAnsi="Aptos" w:cs="Times New Roman"/>
                <w:sz w:val="16"/>
                <w:szCs w:val="16"/>
              </w:rPr>
            </w:pPr>
            <w:r w:rsidRPr="00CD6E34">
              <w:rPr>
                <w:rFonts w:ascii="Aptos" w:eastAsia="Calibri" w:hAnsi="Aptos" w:cs="Times New Roman"/>
                <w:sz w:val="16"/>
                <w:szCs w:val="16"/>
              </w:rPr>
              <w:t>Easy</w:t>
            </w:r>
            <w:r w:rsidR="00B739CE" w:rsidRPr="00CD6E34">
              <w:rPr>
                <w:rFonts w:ascii="Aptos" w:eastAsia="Calibri" w:hAnsi="Aptos" w:cs="Times New Roman"/>
                <w:sz w:val="16"/>
                <w:szCs w:val="16"/>
              </w:rPr>
              <w:t>*</w:t>
            </w:r>
            <w:r w:rsidR="00EC181B" w:rsidRPr="00CD6E34">
              <w:rPr>
                <w:rFonts w:ascii="Aptos" w:eastAsia="Calibri" w:hAnsi="Aptos" w:cs="Times New Roman"/>
                <w:sz w:val="16"/>
                <w:szCs w:val="16"/>
              </w:rPr>
              <w:t>*</w:t>
            </w:r>
          </w:p>
        </w:tc>
        <w:tc>
          <w:tcPr>
            <w:tcW w:w="900" w:type="dxa"/>
          </w:tcPr>
          <w:p w14:paraId="40637635"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28</w:t>
            </w:r>
          </w:p>
        </w:tc>
        <w:tc>
          <w:tcPr>
            <w:tcW w:w="900" w:type="dxa"/>
          </w:tcPr>
          <w:p w14:paraId="42BAAE43"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11</w:t>
            </w:r>
          </w:p>
        </w:tc>
      </w:tr>
      <w:tr w:rsidR="00851DFF" w:rsidRPr="00CD6E34" w14:paraId="423828C5" w14:textId="77777777" w:rsidTr="000B6B0F">
        <w:tc>
          <w:tcPr>
            <w:tcW w:w="892" w:type="dxa"/>
          </w:tcPr>
          <w:p w14:paraId="631C932C" w14:textId="7E96C875" w:rsidR="00851DFF" w:rsidRPr="00CD6E34" w:rsidRDefault="0030423D" w:rsidP="000B6B0F">
            <w:pPr>
              <w:contextualSpacing/>
              <w:rPr>
                <w:rFonts w:ascii="Aptos" w:eastAsia="Calibri" w:hAnsi="Aptos" w:cs="Times New Roman"/>
                <w:sz w:val="16"/>
                <w:szCs w:val="16"/>
              </w:rPr>
            </w:pPr>
            <w:r w:rsidRPr="00CD6E34">
              <w:rPr>
                <w:rFonts w:ascii="Aptos" w:eastAsia="Calibri" w:hAnsi="Aptos" w:cs="Times New Roman"/>
                <w:sz w:val="16"/>
                <w:szCs w:val="16"/>
              </w:rPr>
              <w:t>Fiction</w:t>
            </w:r>
            <w:r w:rsidR="00A4499A" w:rsidRPr="00CD6E34">
              <w:rPr>
                <w:rFonts w:ascii="Aptos" w:eastAsia="Calibri" w:hAnsi="Aptos" w:cs="Times New Roman"/>
                <w:sz w:val="16"/>
                <w:szCs w:val="16"/>
              </w:rPr>
              <w:t>*</w:t>
            </w:r>
            <w:r w:rsidR="00B739CE" w:rsidRPr="00CD6E34">
              <w:rPr>
                <w:rFonts w:ascii="Aptos" w:eastAsia="Calibri" w:hAnsi="Aptos" w:cs="Times New Roman"/>
                <w:sz w:val="16"/>
                <w:szCs w:val="16"/>
              </w:rPr>
              <w:t>*</w:t>
            </w:r>
          </w:p>
        </w:tc>
        <w:tc>
          <w:tcPr>
            <w:tcW w:w="900" w:type="dxa"/>
          </w:tcPr>
          <w:p w14:paraId="5A46E70F"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22-40</w:t>
            </w:r>
          </w:p>
        </w:tc>
        <w:tc>
          <w:tcPr>
            <w:tcW w:w="900" w:type="dxa"/>
          </w:tcPr>
          <w:p w14:paraId="6D1B0FC0"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12</w:t>
            </w:r>
          </w:p>
        </w:tc>
      </w:tr>
      <w:tr w:rsidR="004B4B22" w:rsidRPr="00CD6E34" w14:paraId="33415225" w14:textId="77777777" w:rsidTr="000B6B0F">
        <w:tc>
          <w:tcPr>
            <w:tcW w:w="892" w:type="dxa"/>
          </w:tcPr>
          <w:p w14:paraId="7F80D651"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 xml:space="preserve">Ebooks </w:t>
            </w:r>
          </w:p>
        </w:tc>
        <w:tc>
          <w:tcPr>
            <w:tcW w:w="900" w:type="dxa"/>
          </w:tcPr>
          <w:p w14:paraId="0CAAEFF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c>
          <w:tcPr>
            <w:tcW w:w="900" w:type="dxa"/>
          </w:tcPr>
          <w:p w14:paraId="14C3B69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r>
      <w:tr w:rsidR="004B4B22" w:rsidRPr="00CD6E34" w14:paraId="29C2C449" w14:textId="77777777" w:rsidTr="000B6B0F">
        <w:tc>
          <w:tcPr>
            <w:tcW w:w="892" w:type="dxa"/>
          </w:tcPr>
          <w:p w14:paraId="6BF91641"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Databases</w:t>
            </w:r>
          </w:p>
        </w:tc>
        <w:tc>
          <w:tcPr>
            <w:tcW w:w="900" w:type="dxa"/>
          </w:tcPr>
          <w:p w14:paraId="4DD79A06"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c>
          <w:tcPr>
            <w:tcW w:w="900" w:type="dxa"/>
          </w:tcPr>
          <w:p w14:paraId="633CACEC"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r>
    </w:tbl>
    <w:p w14:paraId="6DD2A17D" w14:textId="140A6FFF" w:rsidR="00EC181B" w:rsidRPr="00CD6E34" w:rsidRDefault="000B6B0F" w:rsidP="00EC181B">
      <w:pPr>
        <w:spacing w:line="240" w:lineRule="auto"/>
        <w:contextualSpacing/>
        <w:rPr>
          <w:rFonts w:ascii="Aptos" w:hAnsi="Aptos"/>
          <w:sz w:val="16"/>
          <w:szCs w:val="16"/>
        </w:rPr>
      </w:pPr>
      <w:r w:rsidRPr="00CD6E34">
        <w:rPr>
          <w:rFonts w:ascii="Aptos" w:hAnsi="Aptos"/>
          <w:sz w:val="16"/>
          <w:szCs w:val="16"/>
        </w:rPr>
        <w:br w:type="textWrapping" w:clear="all"/>
      </w:r>
      <w:r w:rsidR="00B739CE" w:rsidRPr="00CD6E34">
        <w:rPr>
          <w:rFonts w:ascii="Aptos" w:hAnsi="Aptos"/>
          <w:sz w:val="16"/>
          <w:szCs w:val="16"/>
        </w:rPr>
        <w:t>*</w:t>
      </w:r>
      <w:r w:rsidR="00EC181B" w:rsidRPr="00CD6E34">
        <w:rPr>
          <w:rFonts w:ascii="Aptos" w:hAnsi="Aptos"/>
          <w:sz w:val="16"/>
          <w:szCs w:val="16"/>
        </w:rPr>
        <w:t xml:space="preserve"> This chart is based on the recommendations provided by Follett and Mackin.</w:t>
      </w:r>
    </w:p>
    <w:p w14:paraId="69D99453" w14:textId="448522A4" w:rsidR="00B739CE" w:rsidRPr="00CD6E34" w:rsidRDefault="00EC181B" w:rsidP="001A359D">
      <w:pPr>
        <w:spacing w:line="240" w:lineRule="auto"/>
        <w:contextualSpacing/>
        <w:rPr>
          <w:rFonts w:ascii="Aptos" w:hAnsi="Aptos"/>
          <w:sz w:val="16"/>
          <w:szCs w:val="16"/>
        </w:rPr>
      </w:pPr>
      <w:r w:rsidRPr="00CD6E34">
        <w:rPr>
          <w:rFonts w:ascii="Aptos" w:hAnsi="Aptos"/>
          <w:sz w:val="16"/>
          <w:szCs w:val="16"/>
        </w:rPr>
        <w:t xml:space="preserve">**Easys (or Everybody books) </w:t>
      </w:r>
      <w:r w:rsidR="00B739CE" w:rsidRPr="00CD6E34">
        <w:rPr>
          <w:rFonts w:ascii="Aptos" w:hAnsi="Aptos"/>
          <w:sz w:val="16"/>
          <w:szCs w:val="16"/>
        </w:rPr>
        <w:t xml:space="preserve">are for </w:t>
      </w:r>
      <w:r w:rsidR="00730D14" w:rsidRPr="00CD6E34">
        <w:rPr>
          <w:rFonts w:ascii="Aptos" w:hAnsi="Aptos"/>
          <w:sz w:val="16"/>
          <w:szCs w:val="16"/>
        </w:rPr>
        <w:t>elementary schools</w:t>
      </w:r>
      <w:r w:rsidR="00B739CE" w:rsidRPr="00CD6E34">
        <w:rPr>
          <w:rFonts w:ascii="Aptos" w:hAnsi="Aptos"/>
          <w:sz w:val="16"/>
          <w:szCs w:val="16"/>
        </w:rPr>
        <w:t xml:space="preserve"> only.</w:t>
      </w:r>
      <w:r w:rsidR="00A4499A" w:rsidRPr="00CD6E34">
        <w:rPr>
          <w:rFonts w:ascii="Aptos" w:hAnsi="Aptos"/>
          <w:sz w:val="16"/>
          <w:szCs w:val="16"/>
        </w:rPr>
        <w:t xml:space="preserve"> </w:t>
      </w:r>
    </w:p>
    <w:p w14:paraId="2FF0E33C" w14:textId="789116C0" w:rsidR="00B6058C" w:rsidRPr="00CD6E34" w:rsidRDefault="001A359D" w:rsidP="001A359D">
      <w:pPr>
        <w:spacing w:line="240" w:lineRule="auto"/>
        <w:contextualSpacing/>
        <w:rPr>
          <w:rFonts w:ascii="Aptos" w:hAnsi="Aptos"/>
          <w:sz w:val="16"/>
          <w:szCs w:val="16"/>
        </w:rPr>
      </w:pPr>
      <w:r w:rsidRPr="00CD6E34">
        <w:rPr>
          <w:rFonts w:ascii="Aptos" w:hAnsi="Aptos"/>
          <w:sz w:val="16"/>
          <w:szCs w:val="16"/>
        </w:rPr>
        <w:t>**</w:t>
      </w:r>
      <w:r w:rsidR="00EC181B" w:rsidRPr="00CD6E34">
        <w:rPr>
          <w:rFonts w:ascii="Aptos" w:hAnsi="Aptos"/>
          <w:sz w:val="16"/>
          <w:szCs w:val="16"/>
        </w:rPr>
        <w:t>*</w:t>
      </w:r>
      <w:r w:rsidR="00A4499A" w:rsidRPr="00CD6E34">
        <w:rPr>
          <w:rFonts w:ascii="Aptos" w:hAnsi="Aptos"/>
          <w:sz w:val="16"/>
          <w:szCs w:val="16"/>
        </w:rPr>
        <w:t>For fiction in K-5 schools, suggested percentage is 22%, for middle schools 38-40%, for high 26-30%</w:t>
      </w:r>
      <w:r w:rsidR="00C6207B" w:rsidRPr="00CD6E34">
        <w:rPr>
          <w:rFonts w:ascii="Aptos" w:hAnsi="Aptos"/>
          <w:sz w:val="16"/>
          <w:szCs w:val="16"/>
        </w:rPr>
        <w:t>.</w:t>
      </w:r>
    </w:p>
    <w:p w14:paraId="1AFFE1EC" w14:textId="77777777" w:rsidR="00EC181B" w:rsidRPr="00CD6E34" w:rsidRDefault="00EC181B">
      <w:pPr>
        <w:spacing w:line="240" w:lineRule="auto"/>
        <w:contextualSpacing/>
        <w:rPr>
          <w:rFonts w:ascii="Aptos" w:hAnsi="Aptos"/>
          <w:sz w:val="16"/>
          <w:szCs w:val="16"/>
        </w:rPr>
      </w:pPr>
    </w:p>
    <w:p w14:paraId="3D18D9A7" w14:textId="77777777" w:rsidR="005C0EDF" w:rsidRPr="00CD6E34" w:rsidRDefault="005C0EDF">
      <w:pPr>
        <w:spacing w:line="240" w:lineRule="auto"/>
        <w:contextualSpacing/>
        <w:rPr>
          <w:rFonts w:ascii="Aptos" w:hAnsi="Aptos"/>
          <w:sz w:val="16"/>
          <w:szCs w:val="16"/>
        </w:rPr>
      </w:pPr>
    </w:p>
    <w:p w14:paraId="63897569" w14:textId="77777777" w:rsidR="00430249" w:rsidRPr="00CD6E34" w:rsidRDefault="00430249">
      <w:pPr>
        <w:spacing w:line="240" w:lineRule="auto"/>
        <w:contextualSpacing/>
        <w:rPr>
          <w:rFonts w:ascii="Aptos" w:hAnsi="Aptos"/>
          <w:b/>
          <w:color w:val="006600"/>
          <w:sz w:val="24"/>
          <w:szCs w:val="24"/>
        </w:rPr>
      </w:pPr>
    </w:p>
    <w:p w14:paraId="4E1C566F" w14:textId="6648AD37" w:rsidR="005C0EDF" w:rsidRPr="00CD6E34" w:rsidRDefault="005C0EDF">
      <w:pPr>
        <w:spacing w:line="240" w:lineRule="auto"/>
        <w:contextualSpacing/>
        <w:rPr>
          <w:rFonts w:ascii="Aptos" w:hAnsi="Aptos"/>
          <w:b/>
          <w:color w:val="006600"/>
          <w:sz w:val="26"/>
          <w:szCs w:val="26"/>
        </w:rPr>
      </w:pPr>
      <w:r w:rsidRPr="00CD6E34">
        <w:rPr>
          <w:rFonts w:ascii="Aptos" w:hAnsi="Aptos"/>
          <w:b/>
          <w:color w:val="006600"/>
          <w:sz w:val="26"/>
          <w:szCs w:val="26"/>
          <w:highlight w:val="yellow"/>
        </w:rPr>
        <w:t xml:space="preserve">PART 2: </w:t>
      </w:r>
      <w:r w:rsidR="001C63A2" w:rsidRPr="00CD6E34">
        <w:rPr>
          <w:rFonts w:ascii="Aptos" w:hAnsi="Aptos"/>
          <w:b/>
          <w:color w:val="006600"/>
          <w:sz w:val="26"/>
          <w:szCs w:val="26"/>
          <w:highlight w:val="yellow"/>
        </w:rPr>
        <w:t>ANALYSIS</w:t>
      </w:r>
      <w:r w:rsidR="00732DF3" w:rsidRPr="00CD6E34">
        <w:rPr>
          <w:rFonts w:ascii="Aptos" w:hAnsi="Aptos"/>
          <w:b/>
          <w:color w:val="006600"/>
          <w:sz w:val="26"/>
          <w:szCs w:val="26"/>
          <w:highlight w:val="yellow"/>
        </w:rPr>
        <w:t xml:space="preserve"> BY QUALITY</w:t>
      </w:r>
      <w:r w:rsidR="00562D46" w:rsidRPr="00CD6E34">
        <w:rPr>
          <w:rFonts w:ascii="Aptos" w:hAnsi="Aptos"/>
          <w:b/>
          <w:color w:val="006600"/>
          <w:sz w:val="26"/>
          <w:szCs w:val="26"/>
          <w:highlight w:val="yellow"/>
        </w:rPr>
        <w:t xml:space="preserve"> &amp; WEE</w:t>
      </w:r>
      <w:r w:rsidR="00732DF3" w:rsidRPr="00CD6E34">
        <w:rPr>
          <w:rFonts w:ascii="Aptos" w:hAnsi="Aptos"/>
          <w:b/>
          <w:color w:val="006600"/>
          <w:sz w:val="26"/>
          <w:szCs w:val="26"/>
          <w:highlight w:val="yellow"/>
        </w:rPr>
        <w:t>DING</w:t>
      </w:r>
    </w:p>
    <w:p w14:paraId="60A5B7AC" w14:textId="77777777" w:rsidR="00252BDC" w:rsidRPr="00CD6E34" w:rsidRDefault="00252BDC">
      <w:pPr>
        <w:spacing w:line="240" w:lineRule="auto"/>
        <w:contextualSpacing/>
        <w:rPr>
          <w:rFonts w:ascii="Aptos" w:hAnsi="Aptos"/>
          <w:b/>
          <w:color w:val="006600"/>
          <w:sz w:val="24"/>
          <w:szCs w:val="24"/>
        </w:rPr>
      </w:pPr>
    </w:p>
    <w:p w14:paraId="1C302323" w14:textId="77777777" w:rsidR="00252BDC" w:rsidRPr="00CD6E34" w:rsidRDefault="00252BDC" w:rsidP="00252BDC">
      <w:pPr>
        <w:rPr>
          <w:rFonts w:ascii="Aptos" w:hAnsi="Aptos"/>
          <w:b/>
          <w:color w:val="006600"/>
          <w:sz w:val="20"/>
          <w:szCs w:val="20"/>
        </w:rPr>
      </w:pPr>
      <w:r w:rsidRPr="00CD6E34">
        <w:rPr>
          <w:rFonts w:ascii="Aptos" w:hAnsi="Aptos"/>
          <w:b/>
          <w:color w:val="006600"/>
          <w:sz w:val="20"/>
          <w:szCs w:val="20"/>
        </w:rPr>
        <w:t>PURPOSE</w:t>
      </w:r>
    </w:p>
    <w:p w14:paraId="0553975F" w14:textId="69FD8C9A" w:rsidR="001C63A2" w:rsidRPr="00CD6E34" w:rsidRDefault="001C63A2" w:rsidP="001C63A2">
      <w:pPr>
        <w:spacing w:line="240" w:lineRule="auto"/>
        <w:contextualSpacing/>
        <w:rPr>
          <w:rFonts w:ascii="Aptos" w:hAnsi="Aptos"/>
          <w:color w:val="7030A0"/>
          <w:sz w:val="20"/>
          <w:szCs w:val="20"/>
        </w:rPr>
      </w:pPr>
      <w:r w:rsidRPr="00CD6E34">
        <w:rPr>
          <w:rFonts w:ascii="Aptos" w:hAnsi="Aptos"/>
          <w:b/>
          <w:bCs/>
          <w:sz w:val="20"/>
          <w:szCs w:val="20"/>
        </w:rPr>
        <w:t>The</w:t>
      </w:r>
      <w:r w:rsidRPr="00CD6E34">
        <w:rPr>
          <w:rFonts w:ascii="Aptos" w:hAnsi="Aptos"/>
          <w:sz w:val="20"/>
          <w:szCs w:val="20"/>
        </w:rPr>
        <w:t xml:space="preserve"> </w:t>
      </w:r>
      <w:r w:rsidRPr="00CD6E34">
        <w:rPr>
          <w:rFonts w:ascii="Aptos" w:hAnsi="Aptos"/>
          <w:b/>
          <w:sz w:val="20"/>
          <w:szCs w:val="20"/>
        </w:rPr>
        <w:t xml:space="preserve">PURPOSE </w:t>
      </w:r>
      <w:r w:rsidRPr="00CD6E34">
        <w:rPr>
          <w:rFonts w:ascii="Aptos" w:hAnsi="Aptos"/>
          <w:sz w:val="20"/>
          <w:szCs w:val="20"/>
        </w:rPr>
        <w:t xml:space="preserve">is to </w:t>
      </w:r>
      <w:r w:rsidR="000D5E05" w:rsidRPr="00CD6E34">
        <w:rPr>
          <w:rFonts w:ascii="Aptos" w:hAnsi="Aptos"/>
          <w:sz w:val="20"/>
          <w:szCs w:val="20"/>
        </w:rPr>
        <w:t>select a section of the library and to (a) complete a sample analysis to discover the quality</w:t>
      </w:r>
      <w:r w:rsidR="006D7BF7" w:rsidRPr="00CD6E34">
        <w:rPr>
          <w:rFonts w:ascii="Aptos" w:hAnsi="Aptos"/>
          <w:sz w:val="20"/>
          <w:szCs w:val="20"/>
        </w:rPr>
        <w:t>, quantity, age, and circulation</w:t>
      </w:r>
      <w:r w:rsidR="000D5E05" w:rsidRPr="00CD6E34">
        <w:rPr>
          <w:rFonts w:ascii="Aptos" w:hAnsi="Aptos"/>
          <w:sz w:val="20"/>
          <w:szCs w:val="20"/>
        </w:rPr>
        <w:t xml:space="preserve">, (b) </w:t>
      </w:r>
      <w:r w:rsidR="006D7BF7" w:rsidRPr="00CD6E34">
        <w:rPr>
          <w:rFonts w:ascii="Aptos" w:hAnsi="Aptos"/>
          <w:sz w:val="20"/>
          <w:szCs w:val="20"/>
        </w:rPr>
        <w:t xml:space="preserve">determine </w:t>
      </w:r>
      <w:r w:rsidRPr="00CD6E34">
        <w:rPr>
          <w:rFonts w:ascii="Aptos" w:hAnsi="Aptos"/>
          <w:sz w:val="20"/>
          <w:szCs w:val="20"/>
        </w:rPr>
        <w:t>identify how many titles to weed from your collection</w:t>
      </w:r>
      <w:bookmarkStart w:id="0" w:name="_Hlk185664770"/>
      <w:r w:rsidR="006D7BF7" w:rsidRPr="00CD6E34">
        <w:rPr>
          <w:rFonts w:ascii="Aptos" w:hAnsi="Aptos"/>
          <w:sz w:val="20"/>
          <w:szCs w:val="20"/>
        </w:rPr>
        <w:t>, and (c) reflect on the process</w:t>
      </w:r>
      <w:r w:rsidR="00FD7346" w:rsidRPr="00CD6E34">
        <w:rPr>
          <w:rFonts w:ascii="Aptos" w:hAnsi="Aptos"/>
          <w:sz w:val="20"/>
          <w:szCs w:val="20"/>
        </w:rPr>
        <w:t>.</w:t>
      </w:r>
    </w:p>
    <w:bookmarkEnd w:id="0"/>
    <w:p w14:paraId="18487094" w14:textId="77777777" w:rsidR="00252BDC" w:rsidRPr="00CD6E34" w:rsidRDefault="00252BDC" w:rsidP="00252BDC">
      <w:pPr>
        <w:spacing w:line="240" w:lineRule="auto"/>
        <w:contextualSpacing/>
        <w:rPr>
          <w:rFonts w:ascii="Aptos" w:hAnsi="Aptos"/>
          <w:bCs/>
          <w:sz w:val="20"/>
          <w:szCs w:val="20"/>
        </w:rPr>
      </w:pPr>
    </w:p>
    <w:p w14:paraId="4D315C80" w14:textId="77777777" w:rsidR="00252BDC" w:rsidRPr="00CD6E34" w:rsidRDefault="00252BDC" w:rsidP="00252BDC">
      <w:pPr>
        <w:rPr>
          <w:rFonts w:ascii="Aptos" w:hAnsi="Aptos"/>
          <w:b/>
          <w:color w:val="006600"/>
          <w:sz w:val="20"/>
          <w:szCs w:val="20"/>
        </w:rPr>
      </w:pPr>
      <w:r w:rsidRPr="00CD6E34">
        <w:rPr>
          <w:rFonts w:ascii="Aptos" w:hAnsi="Aptos"/>
          <w:b/>
          <w:color w:val="006600"/>
          <w:sz w:val="20"/>
          <w:szCs w:val="20"/>
        </w:rPr>
        <w:t>BACKGROUND</w:t>
      </w:r>
    </w:p>
    <w:p w14:paraId="42302CBE" w14:textId="4E36BCAC" w:rsidR="00252BDC" w:rsidRPr="00CD6E34" w:rsidRDefault="00E81AA9" w:rsidP="00252BDC">
      <w:pPr>
        <w:spacing w:line="240" w:lineRule="auto"/>
        <w:contextualSpacing/>
        <w:rPr>
          <w:rFonts w:ascii="Aptos" w:hAnsi="Aptos"/>
          <w:bCs/>
          <w:sz w:val="20"/>
          <w:szCs w:val="20"/>
        </w:rPr>
      </w:pPr>
      <w:r w:rsidRPr="00CD6E34">
        <w:rPr>
          <w:rFonts w:ascii="Aptos" w:hAnsi="Aptos"/>
          <w:bCs/>
          <w:sz w:val="20"/>
          <w:szCs w:val="20"/>
        </w:rPr>
        <w:t>To be blunt, t</w:t>
      </w:r>
      <w:r w:rsidR="001178C2" w:rsidRPr="00CD6E34">
        <w:rPr>
          <w:rFonts w:ascii="Aptos" w:hAnsi="Aptos"/>
          <w:bCs/>
          <w:sz w:val="20"/>
          <w:szCs w:val="20"/>
        </w:rPr>
        <w:t xml:space="preserve">he quality of library collections is </w:t>
      </w:r>
      <w:r w:rsidRPr="00CD6E34">
        <w:rPr>
          <w:rFonts w:ascii="Aptos" w:hAnsi="Aptos"/>
          <w:bCs/>
          <w:sz w:val="20"/>
          <w:szCs w:val="20"/>
        </w:rPr>
        <w:t>poor</w:t>
      </w:r>
      <w:r w:rsidR="001178C2" w:rsidRPr="00CD6E34">
        <w:rPr>
          <w:rFonts w:ascii="Aptos" w:hAnsi="Aptos"/>
          <w:bCs/>
          <w:sz w:val="20"/>
          <w:szCs w:val="20"/>
        </w:rPr>
        <w:t xml:space="preserve">. I’ve never found a collection that matched Wilson’s “Essential” titles better than 20%. </w:t>
      </w:r>
      <w:r w:rsidR="000B6B0F" w:rsidRPr="00CD6E34">
        <w:rPr>
          <w:rFonts w:ascii="Aptos" w:hAnsi="Aptos"/>
          <w:bCs/>
          <w:sz w:val="20"/>
          <w:szCs w:val="20"/>
        </w:rPr>
        <w:t xml:space="preserve">This means </w:t>
      </w:r>
      <w:r w:rsidR="00713759" w:rsidRPr="00CD6E34">
        <w:rPr>
          <w:rFonts w:ascii="Aptos" w:hAnsi="Aptos"/>
          <w:bCs/>
          <w:sz w:val="20"/>
          <w:szCs w:val="20"/>
        </w:rPr>
        <w:t>that</w:t>
      </w:r>
      <w:r w:rsidR="001178C2" w:rsidRPr="00CD6E34">
        <w:rPr>
          <w:rFonts w:ascii="Aptos" w:hAnsi="Aptos"/>
          <w:bCs/>
          <w:sz w:val="20"/>
          <w:szCs w:val="20"/>
        </w:rPr>
        <w:t xml:space="preserve"> </w:t>
      </w:r>
      <w:r w:rsidR="000B6B0F" w:rsidRPr="00CD6E34">
        <w:rPr>
          <w:rFonts w:ascii="Aptos" w:hAnsi="Aptos"/>
          <w:bCs/>
          <w:sz w:val="20"/>
          <w:szCs w:val="20"/>
        </w:rPr>
        <w:t>about</w:t>
      </w:r>
      <w:r w:rsidR="001178C2" w:rsidRPr="00CD6E34">
        <w:rPr>
          <w:rFonts w:ascii="Aptos" w:hAnsi="Aptos"/>
          <w:bCs/>
          <w:sz w:val="20"/>
          <w:szCs w:val="20"/>
        </w:rPr>
        <w:t xml:space="preserve"> 80% of the </w:t>
      </w:r>
      <w:r w:rsidR="000B6B0F" w:rsidRPr="00CD6E34">
        <w:rPr>
          <w:rFonts w:ascii="Aptos" w:hAnsi="Aptos"/>
          <w:bCs/>
          <w:sz w:val="20"/>
          <w:szCs w:val="20"/>
        </w:rPr>
        <w:t xml:space="preserve">library’s </w:t>
      </w:r>
      <w:r w:rsidR="001178C2" w:rsidRPr="00CD6E34">
        <w:rPr>
          <w:rFonts w:ascii="Aptos" w:hAnsi="Aptos"/>
          <w:bCs/>
          <w:sz w:val="20"/>
          <w:szCs w:val="20"/>
        </w:rPr>
        <w:t xml:space="preserve">titles are not </w:t>
      </w:r>
      <w:r w:rsidR="000B6B0F" w:rsidRPr="00CD6E34">
        <w:rPr>
          <w:rFonts w:ascii="Aptos" w:hAnsi="Aptos"/>
          <w:bCs/>
          <w:sz w:val="20"/>
          <w:szCs w:val="20"/>
        </w:rPr>
        <w:t>essential</w:t>
      </w:r>
      <w:r w:rsidR="001178C2" w:rsidRPr="00CD6E34">
        <w:rPr>
          <w:rFonts w:ascii="Aptos" w:hAnsi="Aptos"/>
          <w:bCs/>
          <w:sz w:val="20"/>
          <w:szCs w:val="20"/>
        </w:rPr>
        <w:t>. This must change. You must improve the quality of materials.</w:t>
      </w:r>
    </w:p>
    <w:p w14:paraId="0CEC5E86" w14:textId="77777777" w:rsidR="001178C2" w:rsidRPr="00CD6E34" w:rsidRDefault="001178C2" w:rsidP="00252BDC">
      <w:pPr>
        <w:spacing w:line="240" w:lineRule="auto"/>
        <w:contextualSpacing/>
        <w:rPr>
          <w:rFonts w:ascii="Aptos" w:hAnsi="Aptos"/>
          <w:bCs/>
          <w:sz w:val="20"/>
          <w:szCs w:val="20"/>
        </w:rPr>
      </w:pPr>
    </w:p>
    <w:p w14:paraId="1CCCA486" w14:textId="04EF1DA7" w:rsidR="001178C2" w:rsidRPr="00CD6E34" w:rsidRDefault="001178C2" w:rsidP="00252BDC">
      <w:pPr>
        <w:spacing w:line="240" w:lineRule="auto"/>
        <w:contextualSpacing/>
        <w:rPr>
          <w:rFonts w:ascii="Aptos" w:hAnsi="Aptos"/>
          <w:b/>
          <w:color w:val="336600"/>
          <w:sz w:val="20"/>
          <w:szCs w:val="20"/>
        </w:rPr>
      </w:pPr>
      <w:r w:rsidRPr="00CD6E34">
        <w:rPr>
          <w:rFonts w:ascii="Aptos" w:hAnsi="Aptos"/>
          <w:b/>
          <w:color w:val="336600"/>
          <w:sz w:val="20"/>
          <w:szCs w:val="20"/>
        </w:rPr>
        <w:t>YOUR TASK</w:t>
      </w:r>
    </w:p>
    <w:p w14:paraId="3EEC26C1" w14:textId="5CD92435" w:rsidR="00E81AA9" w:rsidRPr="00CD6E34" w:rsidRDefault="001178C2" w:rsidP="00E81AA9">
      <w:pPr>
        <w:pStyle w:val="ListParagraph"/>
        <w:numPr>
          <w:ilvl w:val="0"/>
          <w:numId w:val="8"/>
        </w:numPr>
        <w:spacing w:line="240" w:lineRule="auto"/>
        <w:rPr>
          <w:rFonts w:ascii="Aptos" w:hAnsi="Aptos"/>
          <w:bCs/>
          <w:sz w:val="20"/>
          <w:szCs w:val="20"/>
        </w:rPr>
      </w:pPr>
      <w:r w:rsidRPr="00CD6E34">
        <w:rPr>
          <w:rFonts w:ascii="Aptos" w:hAnsi="Aptos"/>
          <w:bCs/>
          <w:sz w:val="20"/>
          <w:szCs w:val="20"/>
        </w:rPr>
        <w:t>Choose</w:t>
      </w:r>
      <w:r w:rsidR="00E81AA9" w:rsidRPr="00CD6E34">
        <w:rPr>
          <w:rFonts w:ascii="Aptos" w:hAnsi="Aptos"/>
          <w:bCs/>
          <w:sz w:val="20"/>
          <w:szCs w:val="20"/>
        </w:rPr>
        <w:t xml:space="preserve"> a large library section. </w:t>
      </w:r>
      <w:r w:rsidR="001C63A2" w:rsidRPr="00CD6E34">
        <w:rPr>
          <w:rFonts w:ascii="Aptos" w:hAnsi="Aptos"/>
          <w:bCs/>
          <w:sz w:val="20"/>
          <w:szCs w:val="20"/>
        </w:rPr>
        <w:t xml:space="preserve">For example, consider </w:t>
      </w:r>
      <w:r w:rsidR="00E81AA9" w:rsidRPr="00CD6E34">
        <w:rPr>
          <w:rFonts w:ascii="Aptos" w:hAnsi="Aptos"/>
          <w:bCs/>
          <w:sz w:val="20"/>
          <w:szCs w:val="20"/>
        </w:rPr>
        <w:t xml:space="preserve">fiction, or ½ of the fiction, or </w:t>
      </w:r>
      <w:r w:rsidR="001C63A2" w:rsidRPr="00CD6E34">
        <w:rPr>
          <w:rFonts w:ascii="Aptos" w:hAnsi="Aptos"/>
          <w:bCs/>
          <w:sz w:val="20"/>
          <w:szCs w:val="20"/>
        </w:rPr>
        <w:t>a large nonfiction section</w:t>
      </w:r>
      <w:r w:rsidR="00CD6E34">
        <w:rPr>
          <w:rFonts w:ascii="Aptos" w:hAnsi="Aptos"/>
          <w:bCs/>
          <w:sz w:val="20"/>
          <w:szCs w:val="20"/>
        </w:rPr>
        <w:t>(s)</w:t>
      </w:r>
      <w:r w:rsidR="001C63A2" w:rsidRPr="00CD6E34">
        <w:rPr>
          <w:rFonts w:ascii="Aptos" w:hAnsi="Aptos"/>
          <w:bCs/>
          <w:sz w:val="20"/>
          <w:szCs w:val="20"/>
        </w:rPr>
        <w:t>, perhaps around 1,000 titles</w:t>
      </w:r>
      <w:r w:rsidR="00E81AA9" w:rsidRPr="00CD6E34">
        <w:rPr>
          <w:rFonts w:ascii="Aptos" w:hAnsi="Aptos"/>
          <w:bCs/>
          <w:sz w:val="20"/>
          <w:szCs w:val="20"/>
        </w:rPr>
        <w:t xml:space="preserve">. </w:t>
      </w:r>
    </w:p>
    <w:p w14:paraId="3130C1AA" w14:textId="524D1DD8" w:rsidR="001178C2" w:rsidRPr="00CD6E34" w:rsidRDefault="001178C2" w:rsidP="00E81AA9">
      <w:pPr>
        <w:pStyle w:val="ListParagraph"/>
        <w:numPr>
          <w:ilvl w:val="0"/>
          <w:numId w:val="8"/>
        </w:numPr>
        <w:spacing w:line="240" w:lineRule="auto"/>
        <w:rPr>
          <w:rFonts w:ascii="Aptos" w:hAnsi="Aptos"/>
          <w:bCs/>
          <w:sz w:val="20"/>
          <w:szCs w:val="20"/>
        </w:rPr>
      </w:pPr>
      <w:r w:rsidRPr="00CD6E34">
        <w:rPr>
          <w:rFonts w:ascii="Aptos" w:hAnsi="Aptos"/>
          <w:bCs/>
          <w:sz w:val="20"/>
          <w:szCs w:val="20"/>
        </w:rPr>
        <w:t>Print out the list of the titles</w:t>
      </w:r>
      <w:r w:rsidR="001C63A2" w:rsidRPr="00CD6E34">
        <w:rPr>
          <w:rFonts w:ascii="Aptos" w:hAnsi="Aptos"/>
          <w:bCs/>
          <w:sz w:val="20"/>
          <w:szCs w:val="20"/>
        </w:rPr>
        <w:t xml:space="preserve">, including copyright </w:t>
      </w:r>
      <w:r w:rsidR="000202EC" w:rsidRPr="00CD6E34">
        <w:rPr>
          <w:rFonts w:ascii="Aptos" w:hAnsi="Aptos"/>
          <w:bCs/>
          <w:sz w:val="20"/>
          <w:szCs w:val="20"/>
        </w:rPr>
        <w:t xml:space="preserve">(original </w:t>
      </w:r>
      <w:r w:rsidR="001C63A2" w:rsidRPr="00CD6E34">
        <w:rPr>
          <w:rFonts w:ascii="Aptos" w:hAnsi="Aptos"/>
          <w:bCs/>
          <w:sz w:val="20"/>
          <w:szCs w:val="20"/>
        </w:rPr>
        <w:t>year</w:t>
      </w:r>
      <w:r w:rsidR="000202EC" w:rsidRPr="00CD6E34">
        <w:rPr>
          <w:rFonts w:ascii="Aptos" w:hAnsi="Aptos"/>
          <w:bCs/>
          <w:sz w:val="20"/>
          <w:szCs w:val="20"/>
        </w:rPr>
        <w:t xml:space="preserve"> published)</w:t>
      </w:r>
      <w:r w:rsidR="001C63A2" w:rsidRPr="00CD6E34">
        <w:rPr>
          <w:rFonts w:ascii="Aptos" w:hAnsi="Aptos"/>
          <w:bCs/>
          <w:sz w:val="20"/>
          <w:szCs w:val="20"/>
        </w:rPr>
        <w:t xml:space="preserve"> and circulation</w:t>
      </w:r>
      <w:r w:rsidRPr="00CD6E34">
        <w:rPr>
          <w:rFonts w:ascii="Aptos" w:hAnsi="Aptos"/>
          <w:bCs/>
          <w:sz w:val="20"/>
          <w:szCs w:val="20"/>
        </w:rPr>
        <w:t xml:space="preserve">. </w:t>
      </w:r>
    </w:p>
    <w:p w14:paraId="2D088A91" w14:textId="77777777" w:rsidR="00257EC1" w:rsidRPr="00CD6E34" w:rsidRDefault="00E81AA9" w:rsidP="00E81AA9">
      <w:pPr>
        <w:pStyle w:val="ListParagraph"/>
        <w:numPr>
          <w:ilvl w:val="0"/>
          <w:numId w:val="8"/>
        </w:numPr>
        <w:spacing w:line="240" w:lineRule="auto"/>
        <w:rPr>
          <w:rFonts w:ascii="Aptos" w:hAnsi="Aptos"/>
          <w:bCs/>
          <w:sz w:val="20"/>
          <w:szCs w:val="20"/>
        </w:rPr>
      </w:pPr>
      <w:r w:rsidRPr="00CD6E34">
        <w:rPr>
          <w:rFonts w:ascii="Aptos" w:hAnsi="Aptos"/>
          <w:sz w:val="20"/>
          <w:szCs w:val="20"/>
        </w:rPr>
        <w:t xml:space="preserve">Add up the total number of books in that section(s). </w:t>
      </w:r>
    </w:p>
    <w:p w14:paraId="4178EB15" w14:textId="47A290EB" w:rsidR="00257EC1" w:rsidRPr="00CD6E34" w:rsidRDefault="00E81AA9" w:rsidP="00E81AA9">
      <w:pPr>
        <w:pStyle w:val="ListParagraph"/>
        <w:numPr>
          <w:ilvl w:val="0"/>
          <w:numId w:val="8"/>
        </w:numPr>
        <w:spacing w:line="240" w:lineRule="auto"/>
        <w:rPr>
          <w:rFonts w:ascii="Aptos" w:hAnsi="Aptos"/>
          <w:bCs/>
          <w:sz w:val="20"/>
          <w:szCs w:val="20"/>
        </w:rPr>
      </w:pPr>
      <w:r w:rsidRPr="00CD6E34">
        <w:rPr>
          <w:rFonts w:ascii="Aptos" w:hAnsi="Aptos"/>
          <w:b/>
          <w:bCs/>
          <w:sz w:val="20"/>
          <w:szCs w:val="20"/>
        </w:rPr>
        <w:t>To estimate the quality</w:t>
      </w:r>
      <w:r w:rsidRPr="00CD6E34">
        <w:rPr>
          <w:rFonts w:ascii="Aptos" w:hAnsi="Aptos"/>
          <w:sz w:val="20"/>
          <w:szCs w:val="20"/>
        </w:rPr>
        <w:t xml:space="preserve">, you need a 10% </w:t>
      </w:r>
      <w:r w:rsidRPr="00CD6E34">
        <w:rPr>
          <w:rFonts w:ascii="Aptos" w:hAnsi="Aptos"/>
          <w:b/>
          <w:sz w:val="20"/>
          <w:szCs w:val="20"/>
        </w:rPr>
        <w:t>randomized</w:t>
      </w:r>
      <w:r w:rsidRPr="00CD6E34">
        <w:rPr>
          <w:rFonts w:ascii="Aptos" w:hAnsi="Aptos"/>
          <w:sz w:val="20"/>
          <w:szCs w:val="20"/>
        </w:rPr>
        <w:t xml:space="preserve"> sample of that total number</w:t>
      </w:r>
      <w:r w:rsidR="00257EC1" w:rsidRPr="00CD6E34">
        <w:rPr>
          <w:rFonts w:ascii="Aptos" w:hAnsi="Aptos"/>
          <w:sz w:val="20"/>
          <w:szCs w:val="20"/>
        </w:rPr>
        <w:t xml:space="preserve">. </w:t>
      </w:r>
    </w:p>
    <w:p w14:paraId="53208DFA" w14:textId="77175C3A" w:rsidR="00257EC1" w:rsidRPr="00CD6E34" w:rsidRDefault="00257EC1" w:rsidP="00257EC1">
      <w:pPr>
        <w:pStyle w:val="ListParagraph"/>
        <w:numPr>
          <w:ilvl w:val="1"/>
          <w:numId w:val="8"/>
        </w:numPr>
        <w:spacing w:line="240" w:lineRule="auto"/>
        <w:rPr>
          <w:rFonts w:ascii="Aptos" w:hAnsi="Aptos"/>
          <w:bCs/>
          <w:sz w:val="20"/>
          <w:szCs w:val="20"/>
        </w:rPr>
      </w:pPr>
      <w:r w:rsidRPr="00CD6E34">
        <w:rPr>
          <w:rFonts w:ascii="Aptos" w:hAnsi="Aptos"/>
          <w:sz w:val="20"/>
          <w:szCs w:val="20"/>
        </w:rPr>
        <w:t xml:space="preserve">Determine how many books should be in this randomized sample. </w:t>
      </w:r>
    </w:p>
    <w:p w14:paraId="3ABCE992" w14:textId="6506EC23" w:rsidR="00257EC1" w:rsidRPr="00CD6E34" w:rsidRDefault="00257EC1" w:rsidP="00257EC1">
      <w:pPr>
        <w:pStyle w:val="ListParagraph"/>
        <w:numPr>
          <w:ilvl w:val="1"/>
          <w:numId w:val="8"/>
        </w:numPr>
        <w:spacing w:line="240" w:lineRule="auto"/>
        <w:rPr>
          <w:rFonts w:ascii="Aptos" w:hAnsi="Aptos"/>
          <w:sz w:val="20"/>
          <w:szCs w:val="20"/>
        </w:rPr>
      </w:pPr>
      <w:r w:rsidRPr="00CD6E34">
        <w:rPr>
          <w:rFonts w:ascii="Aptos" w:hAnsi="Aptos"/>
          <w:sz w:val="20"/>
          <w:szCs w:val="20"/>
        </w:rPr>
        <w:t>To select the sample randomly, look at a dollar bill and find the first number on the serial number. Count that many titles from the beginning and that title is your first item of your sample. Then continue. For example, if this section has 1,000 total books, then your sample size is 100. 1,000 by 100 equals 10, so every 10</w:t>
      </w:r>
      <w:r w:rsidRPr="00CD6E34">
        <w:rPr>
          <w:rFonts w:ascii="Aptos" w:hAnsi="Aptos"/>
          <w:sz w:val="20"/>
          <w:szCs w:val="20"/>
          <w:vertAlign w:val="superscript"/>
        </w:rPr>
        <w:t>th</w:t>
      </w:r>
      <w:r w:rsidRPr="00CD6E34">
        <w:rPr>
          <w:rFonts w:ascii="Aptos" w:hAnsi="Aptos"/>
          <w:sz w:val="20"/>
          <w:szCs w:val="20"/>
        </w:rPr>
        <w:t xml:space="preserve"> book is included in your sample.</w:t>
      </w:r>
    </w:p>
    <w:p w14:paraId="55B03A38" w14:textId="3D39ACAD" w:rsidR="00257EC1" w:rsidRPr="00CD6E34" w:rsidRDefault="001C63A2" w:rsidP="00257EC1">
      <w:pPr>
        <w:pStyle w:val="ListParagraph"/>
        <w:numPr>
          <w:ilvl w:val="1"/>
          <w:numId w:val="8"/>
        </w:numPr>
        <w:spacing w:line="240" w:lineRule="auto"/>
        <w:rPr>
          <w:rFonts w:ascii="Aptos" w:hAnsi="Aptos"/>
          <w:bCs/>
          <w:sz w:val="20"/>
          <w:szCs w:val="20"/>
        </w:rPr>
      </w:pPr>
      <w:r w:rsidRPr="00CD6E34">
        <w:rPr>
          <w:rFonts w:ascii="Aptos" w:hAnsi="Aptos"/>
          <w:bCs/>
          <w:sz w:val="20"/>
          <w:szCs w:val="20"/>
        </w:rPr>
        <w:t>On the printout, h</w:t>
      </w:r>
      <w:r w:rsidR="00257EC1" w:rsidRPr="00CD6E34">
        <w:rPr>
          <w:rFonts w:ascii="Aptos" w:hAnsi="Aptos"/>
          <w:bCs/>
          <w:sz w:val="20"/>
          <w:szCs w:val="20"/>
        </w:rPr>
        <w:t>ighlight every 10</w:t>
      </w:r>
      <w:r w:rsidR="00257EC1" w:rsidRPr="00CD6E34">
        <w:rPr>
          <w:rFonts w:ascii="Aptos" w:hAnsi="Aptos"/>
          <w:bCs/>
          <w:sz w:val="20"/>
          <w:szCs w:val="20"/>
          <w:vertAlign w:val="superscript"/>
        </w:rPr>
        <w:t>th</w:t>
      </w:r>
      <w:r w:rsidR="00257EC1" w:rsidRPr="00CD6E34">
        <w:rPr>
          <w:rFonts w:ascii="Aptos" w:hAnsi="Aptos"/>
          <w:bCs/>
          <w:sz w:val="20"/>
          <w:szCs w:val="20"/>
        </w:rPr>
        <w:t xml:space="preserve"> title</w:t>
      </w:r>
      <w:r w:rsidRPr="00CD6E34">
        <w:rPr>
          <w:rFonts w:ascii="Aptos" w:hAnsi="Aptos"/>
          <w:bCs/>
          <w:sz w:val="20"/>
          <w:szCs w:val="20"/>
        </w:rPr>
        <w:t>, or</w:t>
      </w:r>
      <w:r w:rsidR="00257EC1" w:rsidRPr="00CD6E34">
        <w:rPr>
          <w:rFonts w:ascii="Aptos" w:hAnsi="Aptos"/>
          <w:bCs/>
          <w:sz w:val="20"/>
          <w:szCs w:val="20"/>
        </w:rPr>
        <w:t xml:space="preserve"> whatever the number is.</w:t>
      </w:r>
    </w:p>
    <w:p w14:paraId="120817A1" w14:textId="235E421A" w:rsidR="003C290A" w:rsidRPr="00CD6E34" w:rsidRDefault="00257EC1" w:rsidP="003C290A">
      <w:pPr>
        <w:pStyle w:val="ListParagraph"/>
        <w:numPr>
          <w:ilvl w:val="1"/>
          <w:numId w:val="8"/>
        </w:numPr>
        <w:spacing w:line="240" w:lineRule="auto"/>
        <w:rPr>
          <w:rFonts w:ascii="Aptos" w:hAnsi="Aptos"/>
          <w:sz w:val="20"/>
          <w:szCs w:val="20"/>
        </w:rPr>
      </w:pPr>
      <w:r w:rsidRPr="00CD6E34">
        <w:rPr>
          <w:rFonts w:ascii="Aptos" w:hAnsi="Aptos"/>
          <w:sz w:val="20"/>
          <w:szCs w:val="20"/>
        </w:rPr>
        <w:t xml:space="preserve">Look up the highlighted </w:t>
      </w:r>
      <w:r w:rsidR="00E81AA9" w:rsidRPr="00CD6E34">
        <w:rPr>
          <w:rFonts w:ascii="Aptos" w:hAnsi="Aptos"/>
          <w:sz w:val="20"/>
          <w:szCs w:val="20"/>
        </w:rPr>
        <w:t>100 titles</w:t>
      </w:r>
      <w:r w:rsidR="00252BDC" w:rsidRPr="00CD6E34">
        <w:rPr>
          <w:rFonts w:ascii="Aptos" w:hAnsi="Aptos"/>
          <w:bCs/>
          <w:sz w:val="20"/>
          <w:szCs w:val="20"/>
        </w:rPr>
        <w:t xml:space="preserve"> </w:t>
      </w:r>
      <w:r w:rsidRPr="00CD6E34">
        <w:rPr>
          <w:rFonts w:ascii="Aptos" w:hAnsi="Aptos"/>
          <w:bCs/>
          <w:sz w:val="20"/>
          <w:szCs w:val="20"/>
        </w:rPr>
        <w:t xml:space="preserve">in the appropriate Wilson’s database. Mark if the title is listed as “Essential.” </w:t>
      </w:r>
      <w:r w:rsidR="003C290A" w:rsidRPr="00CD6E34">
        <w:rPr>
          <w:rFonts w:ascii="Aptos" w:hAnsi="Aptos"/>
          <w:b/>
          <w:bCs/>
          <w:iCs/>
          <w:color w:val="FF0000"/>
          <w:sz w:val="20"/>
          <w:szCs w:val="20"/>
        </w:rPr>
        <w:t>Note</w:t>
      </w:r>
      <w:r w:rsidR="003C290A" w:rsidRPr="00CD6E34">
        <w:rPr>
          <w:rFonts w:ascii="Aptos" w:hAnsi="Aptos"/>
          <w:iCs/>
          <w:sz w:val="20"/>
          <w:szCs w:val="20"/>
        </w:rPr>
        <w:t>:</w:t>
      </w:r>
      <w:r w:rsidR="003C290A" w:rsidRPr="00CD6E34">
        <w:rPr>
          <w:rFonts w:ascii="Aptos" w:hAnsi="Aptos"/>
          <w:i/>
          <w:sz w:val="20"/>
          <w:szCs w:val="20"/>
        </w:rPr>
        <w:t xml:space="preserve"> </w:t>
      </w:r>
      <w:r w:rsidR="003C290A" w:rsidRPr="00CD6E34">
        <w:rPr>
          <w:rFonts w:ascii="Aptos" w:hAnsi="Aptos"/>
          <w:sz w:val="20"/>
          <w:szCs w:val="20"/>
        </w:rPr>
        <w:t xml:space="preserve">If you are evaluating a high school library, know that many adult titles will not be found in </w:t>
      </w:r>
      <w:r w:rsidR="003C290A" w:rsidRPr="00CD6E34">
        <w:rPr>
          <w:rFonts w:ascii="Aptos" w:hAnsi="Aptos"/>
          <w:i/>
          <w:sz w:val="20"/>
          <w:szCs w:val="20"/>
        </w:rPr>
        <w:t>Wilson’s Senior High Core Collection</w:t>
      </w:r>
      <w:r w:rsidR="003C290A" w:rsidRPr="00CD6E34">
        <w:rPr>
          <w:rFonts w:ascii="Aptos" w:hAnsi="Aptos"/>
          <w:sz w:val="20"/>
          <w:szCs w:val="20"/>
        </w:rPr>
        <w:t xml:space="preserve"> database. A good alternative is to choose Hoover Library’s database “Academic Search Complete,” and type in the title, and the reviews will then show up. </w:t>
      </w:r>
      <w:r w:rsidR="00713759" w:rsidRPr="00CD6E34">
        <w:rPr>
          <w:rFonts w:ascii="Aptos" w:hAnsi="Aptos"/>
          <w:sz w:val="20"/>
          <w:szCs w:val="20"/>
        </w:rPr>
        <w:t>If another option is still needed, you can use</w:t>
      </w:r>
      <w:r w:rsidR="003C290A" w:rsidRPr="00CD6E34">
        <w:rPr>
          <w:rFonts w:ascii="Aptos" w:hAnsi="Aptos"/>
          <w:sz w:val="20"/>
          <w:szCs w:val="20"/>
        </w:rPr>
        <w:t xml:space="preserve"> </w:t>
      </w:r>
      <w:r w:rsidR="003C290A" w:rsidRPr="00CD6E34">
        <w:rPr>
          <w:rFonts w:ascii="Aptos" w:hAnsi="Aptos"/>
          <w:i/>
          <w:sz w:val="20"/>
          <w:szCs w:val="20"/>
        </w:rPr>
        <w:t>Booklist</w:t>
      </w:r>
      <w:r w:rsidR="003C290A" w:rsidRPr="00CD6E34">
        <w:rPr>
          <w:rFonts w:ascii="Aptos" w:hAnsi="Aptos"/>
          <w:sz w:val="20"/>
          <w:szCs w:val="20"/>
        </w:rPr>
        <w:t>.</w:t>
      </w:r>
      <w:r w:rsidR="00AC6408" w:rsidRPr="00CD6E34">
        <w:rPr>
          <w:rFonts w:ascii="Aptos" w:hAnsi="Aptos"/>
          <w:sz w:val="20"/>
          <w:szCs w:val="20"/>
        </w:rPr>
        <w:t xml:space="preserve"> If the book appears in Booklist, then it is recommended.</w:t>
      </w:r>
      <w:r w:rsidR="003C290A" w:rsidRPr="00CD6E34">
        <w:rPr>
          <w:rFonts w:ascii="Aptos" w:hAnsi="Aptos"/>
          <w:sz w:val="20"/>
          <w:szCs w:val="20"/>
        </w:rPr>
        <w:t xml:space="preserve"> </w:t>
      </w:r>
    </w:p>
    <w:p w14:paraId="795DB6B2" w14:textId="1391A2F3" w:rsidR="00252BDC" w:rsidRPr="00CD6E34" w:rsidRDefault="00252BDC" w:rsidP="003C290A">
      <w:pPr>
        <w:pStyle w:val="ListParagraph"/>
        <w:numPr>
          <w:ilvl w:val="1"/>
          <w:numId w:val="8"/>
        </w:numPr>
        <w:spacing w:line="240" w:lineRule="auto"/>
        <w:rPr>
          <w:rFonts w:ascii="Aptos" w:hAnsi="Aptos"/>
          <w:sz w:val="20"/>
          <w:szCs w:val="20"/>
        </w:rPr>
      </w:pPr>
      <w:r w:rsidRPr="00CD6E34">
        <w:rPr>
          <w:rFonts w:ascii="Aptos" w:hAnsi="Aptos"/>
          <w:sz w:val="20"/>
          <w:szCs w:val="20"/>
        </w:rPr>
        <w:t xml:space="preserve">Then figure </w:t>
      </w:r>
      <w:r w:rsidRPr="00CD6E34">
        <w:rPr>
          <w:rFonts w:ascii="Aptos" w:hAnsi="Aptos"/>
          <w:b/>
          <w:bCs/>
          <w:sz w:val="20"/>
          <w:szCs w:val="20"/>
        </w:rPr>
        <w:t>the percentage of titles marked “Essential</w:t>
      </w:r>
      <w:r w:rsidR="003C290A" w:rsidRPr="00CD6E34">
        <w:rPr>
          <w:rFonts w:ascii="Aptos" w:hAnsi="Aptos"/>
          <w:b/>
          <w:bCs/>
          <w:sz w:val="20"/>
          <w:szCs w:val="20"/>
        </w:rPr>
        <w:t>”</w:t>
      </w:r>
      <w:r w:rsidR="00AC6408" w:rsidRPr="00CD6E34">
        <w:rPr>
          <w:rFonts w:ascii="Aptos" w:hAnsi="Aptos"/>
          <w:b/>
          <w:bCs/>
          <w:sz w:val="20"/>
          <w:szCs w:val="20"/>
        </w:rPr>
        <w:t xml:space="preserve"> </w:t>
      </w:r>
      <w:r w:rsidR="00AC6408" w:rsidRPr="00CD6E34">
        <w:rPr>
          <w:rFonts w:ascii="Aptos" w:hAnsi="Aptos"/>
          <w:sz w:val="20"/>
          <w:szCs w:val="20"/>
        </w:rPr>
        <w:t>according to Wilson’s (or “Recommended” according to Booklist.)</w:t>
      </w:r>
      <w:r w:rsidRPr="00CD6E34">
        <w:rPr>
          <w:rFonts w:ascii="Aptos" w:hAnsi="Aptos"/>
          <w:sz w:val="20"/>
          <w:szCs w:val="20"/>
        </w:rPr>
        <w:t xml:space="preserve"> </w:t>
      </w:r>
    </w:p>
    <w:p w14:paraId="40DFD883" w14:textId="13670BC4" w:rsidR="00756984" w:rsidRPr="00CD6E34" w:rsidRDefault="00756984" w:rsidP="003C290A">
      <w:pPr>
        <w:pStyle w:val="ListParagraph"/>
        <w:numPr>
          <w:ilvl w:val="1"/>
          <w:numId w:val="8"/>
        </w:numPr>
        <w:spacing w:line="240" w:lineRule="auto"/>
        <w:rPr>
          <w:rFonts w:ascii="Aptos" w:hAnsi="Aptos"/>
          <w:sz w:val="20"/>
          <w:szCs w:val="20"/>
        </w:rPr>
      </w:pPr>
      <w:r w:rsidRPr="00CD6E34">
        <w:rPr>
          <w:rFonts w:ascii="Aptos" w:hAnsi="Aptos"/>
          <w:sz w:val="20"/>
          <w:szCs w:val="20"/>
        </w:rPr>
        <w:t>This sample will give you a good idea of the quality of your collection</w:t>
      </w:r>
      <w:r w:rsidR="00483A1F" w:rsidRPr="00CD6E34">
        <w:rPr>
          <w:rFonts w:ascii="Aptos" w:hAnsi="Aptos"/>
          <w:sz w:val="20"/>
          <w:szCs w:val="20"/>
        </w:rPr>
        <w:t>.</w:t>
      </w:r>
    </w:p>
    <w:p w14:paraId="2966CE3E" w14:textId="77777777" w:rsidR="000E1183" w:rsidRPr="00CD6E34" w:rsidRDefault="000E1183" w:rsidP="000E1183">
      <w:pPr>
        <w:pStyle w:val="ListParagraph"/>
        <w:numPr>
          <w:ilvl w:val="0"/>
          <w:numId w:val="8"/>
        </w:numPr>
        <w:spacing w:line="240" w:lineRule="auto"/>
        <w:rPr>
          <w:rFonts w:ascii="Aptos" w:hAnsi="Aptos"/>
          <w:b/>
          <w:sz w:val="20"/>
          <w:szCs w:val="20"/>
        </w:rPr>
      </w:pPr>
      <w:r w:rsidRPr="00CD6E34">
        <w:rPr>
          <w:rFonts w:ascii="Aptos" w:hAnsi="Aptos"/>
          <w:b/>
          <w:sz w:val="20"/>
          <w:szCs w:val="20"/>
        </w:rPr>
        <w:t>Decide what to weed.</w:t>
      </w:r>
    </w:p>
    <w:p w14:paraId="6802F364" w14:textId="7EBCA63B" w:rsidR="000E1183" w:rsidRPr="00CD6E34" w:rsidRDefault="000E1183" w:rsidP="000E1183">
      <w:pPr>
        <w:pStyle w:val="ListParagraph"/>
        <w:numPr>
          <w:ilvl w:val="1"/>
          <w:numId w:val="8"/>
        </w:numPr>
        <w:spacing w:line="240" w:lineRule="auto"/>
        <w:rPr>
          <w:rFonts w:ascii="Aptos" w:hAnsi="Aptos"/>
          <w:sz w:val="20"/>
          <w:szCs w:val="20"/>
        </w:rPr>
      </w:pPr>
      <w:r w:rsidRPr="00CD6E34">
        <w:rPr>
          <w:rFonts w:ascii="Aptos" w:hAnsi="Aptos"/>
          <w:sz w:val="20"/>
          <w:szCs w:val="20"/>
        </w:rPr>
        <w:lastRenderedPageBreak/>
        <w:t>Determine how many books should be weeded</w:t>
      </w:r>
      <w:r w:rsidR="006D7BF7" w:rsidRPr="00CD6E34">
        <w:rPr>
          <w:rFonts w:ascii="Aptos" w:hAnsi="Aptos"/>
          <w:sz w:val="20"/>
          <w:szCs w:val="20"/>
        </w:rPr>
        <w:t xml:space="preserve"> to improve the collection by the average copyright year you want</w:t>
      </w:r>
      <w:r w:rsidRPr="00CD6E34">
        <w:rPr>
          <w:rFonts w:ascii="Aptos" w:hAnsi="Aptos"/>
          <w:sz w:val="20"/>
          <w:szCs w:val="20"/>
        </w:rPr>
        <w:t xml:space="preserve">. This is a judgement call. </w:t>
      </w:r>
      <w:r w:rsidR="00713759" w:rsidRPr="00CD6E34">
        <w:rPr>
          <w:rFonts w:ascii="Aptos" w:hAnsi="Aptos"/>
          <w:sz w:val="20"/>
          <w:szCs w:val="20"/>
        </w:rPr>
        <w:t xml:space="preserve">By (1) </w:t>
      </w:r>
      <w:r w:rsidR="006D7BF7" w:rsidRPr="00CD6E34">
        <w:rPr>
          <w:rFonts w:ascii="Aptos" w:hAnsi="Aptos"/>
          <w:sz w:val="20"/>
          <w:szCs w:val="20"/>
        </w:rPr>
        <w:t xml:space="preserve">using the multiple print outs, (2) </w:t>
      </w:r>
      <w:r w:rsidR="00713759" w:rsidRPr="00CD6E34">
        <w:rPr>
          <w:rFonts w:ascii="Aptos" w:hAnsi="Aptos"/>
          <w:sz w:val="20"/>
          <w:szCs w:val="20"/>
        </w:rPr>
        <w:t>physically examining the books in the section, (</w:t>
      </w:r>
      <w:r w:rsidR="006D7BF7" w:rsidRPr="00CD6E34">
        <w:rPr>
          <w:rFonts w:ascii="Aptos" w:hAnsi="Aptos"/>
          <w:sz w:val="20"/>
          <w:szCs w:val="20"/>
        </w:rPr>
        <w:t>3</w:t>
      </w:r>
      <w:r w:rsidR="00713759" w:rsidRPr="00CD6E34">
        <w:rPr>
          <w:rFonts w:ascii="Aptos" w:hAnsi="Aptos"/>
          <w:sz w:val="20"/>
          <w:szCs w:val="20"/>
        </w:rPr>
        <w:t>) checking circulation and age, and (</w:t>
      </w:r>
      <w:r w:rsidR="006D7BF7" w:rsidRPr="00CD6E34">
        <w:rPr>
          <w:rFonts w:ascii="Aptos" w:hAnsi="Aptos"/>
          <w:sz w:val="20"/>
          <w:szCs w:val="20"/>
        </w:rPr>
        <w:t>4</w:t>
      </w:r>
      <w:r w:rsidR="00713759" w:rsidRPr="00CD6E34">
        <w:rPr>
          <w:rFonts w:ascii="Aptos" w:hAnsi="Aptos"/>
          <w:sz w:val="20"/>
          <w:szCs w:val="20"/>
        </w:rPr>
        <w:t xml:space="preserve">) interpreting the sample size information, you will then make a judgement decision on how many to weed. </w:t>
      </w:r>
    </w:p>
    <w:p w14:paraId="54403F7C" w14:textId="25AEDF3A" w:rsidR="000E1183" w:rsidRPr="00CD6E34" w:rsidRDefault="000E1183" w:rsidP="000E1183">
      <w:pPr>
        <w:pStyle w:val="ListParagraph"/>
        <w:numPr>
          <w:ilvl w:val="1"/>
          <w:numId w:val="8"/>
        </w:numPr>
        <w:spacing w:line="240" w:lineRule="auto"/>
        <w:rPr>
          <w:rFonts w:ascii="Aptos" w:hAnsi="Aptos"/>
          <w:sz w:val="20"/>
          <w:szCs w:val="20"/>
        </w:rPr>
      </w:pPr>
      <w:r w:rsidRPr="00CD6E34">
        <w:rPr>
          <w:rFonts w:ascii="Aptos" w:hAnsi="Aptos"/>
          <w:sz w:val="20"/>
          <w:szCs w:val="20"/>
        </w:rPr>
        <w:t xml:space="preserve">To weed, use the MUSTIE formula and the CREW Method. </w:t>
      </w:r>
    </w:p>
    <w:p w14:paraId="3FD05110" w14:textId="77777777" w:rsidR="000E1183" w:rsidRPr="00CD6E34" w:rsidRDefault="000E1183" w:rsidP="000E1183">
      <w:pPr>
        <w:pStyle w:val="ListParagraph"/>
        <w:numPr>
          <w:ilvl w:val="1"/>
          <w:numId w:val="8"/>
        </w:numPr>
        <w:spacing w:line="240" w:lineRule="auto"/>
        <w:rPr>
          <w:rFonts w:ascii="Aptos" w:hAnsi="Aptos"/>
          <w:sz w:val="20"/>
          <w:szCs w:val="20"/>
        </w:rPr>
      </w:pPr>
      <w:r w:rsidRPr="00CD6E34">
        <w:rPr>
          <w:rFonts w:ascii="Aptos" w:hAnsi="Aptos"/>
          <w:sz w:val="20"/>
          <w:szCs w:val="20"/>
        </w:rPr>
        <w:t>Identify the number of titles to be weeded in the section.</w:t>
      </w:r>
    </w:p>
    <w:p w14:paraId="58D89865" w14:textId="2F635490" w:rsidR="00756984" w:rsidRPr="00CD6E34" w:rsidRDefault="00756984" w:rsidP="000E1183">
      <w:pPr>
        <w:pStyle w:val="ListParagraph"/>
        <w:numPr>
          <w:ilvl w:val="1"/>
          <w:numId w:val="8"/>
        </w:numPr>
        <w:spacing w:line="240" w:lineRule="auto"/>
        <w:rPr>
          <w:rFonts w:ascii="Aptos" w:hAnsi="Aptos"/>
          <w:sz w:val="20"/>
          <w:szCs w:val="20"/>
        </w:rPr>
      </w:pPr>
      <w:r w:rsidRPr="00CD6E34">
        <w:rPr>
          <w:rFonts w:ascii="Aptos" w:hAnsi="Aptos"/>
          <w:sz w:val="20"/>
          <w:szCs w:val="20"/>
        </w:rPr>
        <w:t xml:space="preserve">Explain how you decided </w:t>
      </w:r>
      <w:r w:rsidR="00483A1F" w:rsidRPr="00CD6E34">
        <w:rPr>
          <w:rFonts w:ascii="Aptos" w:hAnsi="Aptos"/>
          <w:sz w:val="20"/>
          <w:szCs w:val="20"/>
        </w:rPr>
        <w:t xml:space="preserve">what </w:t>
      </w:r>
      <w:r w:rsidRPr="00CD6E34">
        <w:rPr>
          <w:rFonts w:ascii="Aptos" w:hAnsi="Aptos"/>
          <w:sz w:val="20"/>
          <w:szCs w:val="20"/>
        </w:rPr>
        <w:t xml:space="preserve">to weed. </w:t>
      </w:r>
    </w:p>
    <w:p w14:paraId="35C2A48F" w14:textId="7280212A" w:rsidR="000E1183" w:rsidRPr="00CD6E34" w:rsidRDefault="000E1183" w:rsidP="000E1183">
      <w:pPr>
        <w:pStyle w:val="ListParagraph"/>
        <w:numPr>
          <w:ilvl w:val="1"/>
          <w:numId w:val="8"/>
        </w:numPr>
        <w:spacing w:line="240" w:lineRule="auto"/>
        <w:rPr>
          <w:rFonts w:ascii="Aptos" w:hAnsi="Aptos"/>
          <w:sz w:val="20"/>
          <w:szCs w:val="20"/>
        </w:rPr>
      </w:pPr>
      <w:r w:rsidRPr="00CD6E34">
        <w:rPr>
          <w:rFonts w:ascii="Aptos" w:hAnsi="Aptos"/>
          <w:sz w:val="20"/>
          <w:szCs w:val="20"/>
        </w:rPr>
        <w:t xml:space="preserve">List the </w:t>
      </w:r>
      <w:r w:rsidR="00483A1F" w:rsidRPr="00CD6E34">
        <w:rPr>
          <w:rFonts w:ascii="Aptos" w:hAnsi="Aptos"/>
          <w:sz w:val="20"/>
          <w:szCs w:val="20"/>
        </w:rPr>
        <w:t>worst</w:t>
      </w:r>
      <w:r w:rsidRPr="00CD6E34">
        <w:rPr>
          <w:rFonts w:ascii="Aptos" w:hAnsi="Aptos"/>
          <w:sz w:val="20"/>
          <w:szCs w:val="20"/>
        </w:rPr>
        <w:t xml:space="preserve"> 5 titles</w:t>
      </w:r>
      <w:r w:rsidR="00C17150" w:rsidRPr="00CD6E34">
        <w:rPr>
          <w:rFonts w:ascii="Aptos" w:hAnsi="Aptos"/>
          <w:sz w:val="20"/>
          <w:szCs w:val="20"/>
        </w:rPr>
        <w:t xml:space="preserve"> (and publishing year)</w:t>
      </w:r>
      <w:r w:rsidRPr="00CD6E34">
        <w:rPr>
          <w:rFonts w:ascii="Aptos" w:hAnsi="Aptos"/>
          <w:sz w:val="20"/>
          <w:szCs w:val="20"/>
        </w:rPr>
        <w:t xml:space="preserve"> that must be weeded.  Explain why.</w:t>
      </w:r>
    </w:p>
    <w:p w14:paraId="37503CF7" w14:textId="1C2063C3" w:rsidR="000E1183" w:rsidRPr="00CD6E34" w:rsidRDefault="000E1183" w:rsidP="000E1183">
      <w:pPr>
        <w:pStyle w:val="ListParagraph"/>
        <w:numPr>
          <w:ilvl w:val="1"/>
          <w:numId w:val="8"/>
        </w:numPr>
        <w:spacing w:line="240" w:lineRule="auto"/>
        <w:rPr>
          <w:rFonts w:ascii="Aptos" w:hAnsi="Aptos"/>
          <w:sz w:val="20"/>
          <w:szCs w:val="20"/>
        </w:rPr>
      </w:pPr>
      <w:r w:rsidRPr="00CD6E34">
        <w:rPr>
          <w:rFonts w:ascii="Aptos" w:hAnsi="Aptos"/>
          <w:sz w:val="20"/>
          <w:szCs w:val="20"/>
        </w:rPr>
        <w:t xml:space="preserve">Decide how many additional titles should be purchased. </w:t>
      </w:r>
      <w:r w:rsidR="008F47FC" w:rsidRPr="00CD6E34">
        <w:rPr>
          <w:rFonts w:ascii="Aptos" w:hAnsi="Aptos"/>
          <w:bCs/>
          <w:sz w:val="20"/>
          <w:szCs w:val="20"/>
        </w:rPr>
        <w:t>Using the current SLJ price for the cost of a library book, determine how much money you need.</w:t>
      </w:r>
      <w:r w:rsidR="008F47FC" w:rsidRPr="00CD6E34">
        <w:rPr>
          <w:rFonts w:ascii="Aptos" w:hAnsi="Aptos"/>
          <w:b/>
          <w:sz w:val="20"/>
          <w:szCs w:val="20"/>
        </w:rPr>
        <w:t xml:space="preserve"> </w:t>
      </w:r>
      <w:r w:rsidRPr="00CD6E34">
        <w:rPr>
          <w:rFonts w:ascii="Aptos" w:hAnsi="Aptos"/>
          <w:b/>
          <w:bCs/>
          <w:color w:val="FF0000"/>
          <w:sz w:val="20"/>
          <w:szCs w:val="20"/>
        </w:rPr>
        <w:t>Avoid these mistakes:</w:t>
      </w:r>
      <w:r w:rsidRPr="00CD6E34">
        <w:rPr>
          <w:rFonts w:ascii="Aptos" w:hAnsi="Aptos"/>
          <w:color w:val="FF0000"/>
          <w:sz w:val="20"/>
          <w:szCs w:val="20"/>
        </w:rPr>
        <w:t xml:space="preserve"> </w:t>
      </w:r>
      <w:r w:rsidRPr="00CD6E34">
        <w:rPr>
          <w:rFonts w:ascii="Aptos" w:hAnsi="Aptos"/>
          <w:sz w:val="20"/>
          <w:szCs w:val="20"/>
        </w:rPr>
        <w:t xml:space="preserve">(a) Do NOT assume that the amount of additional print titles </w:t>
      </w:r>
      <w:r w:rsidRPr="00CD6E34">
        <w:rPr>
          <w:rFonts w:ascii="Aptos" w:hAnsi="Aptos"/>
          <w:i/>
          <w:iCs/>
          <w:sz w:val="20"/>
          <w:szCs w:val="20"/>
        </w:rPr>
        <w:t>needed</w:t>
      </w:r>
      <w:r w:rsidRPr="00CD6E34">
        <w:rPr>
          <w:rFonts w:ascii="Aptos" w:hAnsi="Aptos"/>
          <w:sz w:val="20"/>
          <w:szCs w:val="20"/>
        </w:rPr>
        <w:t xml:space="preserve"> is the same number of titles </w:t>
      </w:r>
      <w:r w:rsidRPr="00CD6E34">
        <w:rPr>
          <w:rFonts w:ascii="Aptos" w:hAnsi="Aptos"/>
          <w:i/>
          <w:iCs/>
          <w:sz w:val="20"/>
          <w:szCs w:val="20"/>
        </w:rPr>
        <w:t>weeded</w:t>
      </w:r>
      <w:r w:rsidRPr="00CD6E34">
        <w:rPr>
          <w:rFonts w:ascii="Aptos" w:hAnsi="Aptos"/>
          <w:sz w:val="20"/>
          <w:szCs w:val="20"/>
        </w:rPr>
        <w:t xml:space="preserve">. (b) </w:t>
      </w:r>
      <w:r w:rsidRPr="00CD6E34">
        <w:rPr>
          <w:rFonts w:ascii="Aptos" w:hAnsi="Aptos"/>
          <w:i/>
          <w:iCs/>
          <w:sz w:val="20"/>
          <w:szCs w:val="20"/>
        </w:rPr>
        <w:t>Before</w:t>
      </w:r>
      <w:r w:rsidRPr="00CD6E34">
        <w:rPr>
          <w:rFonts w:ascii="Aptos" w:hAnsi="Aptos"/>
          <w:sz w:val="20"/>
          <w:szCs w:val="20"/>
        </w:rPr>
        <w:t xml:space="preserve"> you decide how many items to purchase, do a search to see how many new, highly reviewed titles are available. There won’t be as many as you need!  (c) Remember. You may not need as many books if you have databases. </w:t>
      </w:r>
    </w:p>
    <w:p w14:paraId="1C3F9830" w14:textId="77777777" w:rsidR="000E1183" w:rsidRPr="00CD6E34" w:rsidRDefault="000E1183" w:rsidP="000E1183">
      <w:pPr>
        <w:pStyle w:val="ListParagraph"/>
        <w:numPr>
          <w:ilvl w:val="0"/>
          <w:numId w:val="8"/>
        </w:numPr>
        <w:spacing w:line="240" w:lineRule="auto"/>
        <w:rPr>
          <w:rFonts w:ascii="Aptos" w:hAnsi="Aptos"/>
          <w:bCs/>
          <w:sz w:val="20"/>
          <w:szCs w:val="20"/>
        </w:rPr>
      </w:pPr>
      <w:r w:rsidRPr="00CD6E34">
        <w:rPr>
          <w:rFonts w:ascii="Aptos" w:hAnsi="Aptos"/>
          <w:b/>
          <w:sz w:val="20"/>
          <w:szCs w:val="20"/>
        </w:rPr>
        <w:t xml:space="preserve">Prepare a chart of your findings. </w:t>
      </w:r>
      <w:r w:rsidRPr="00CD6E34">
        <w:rPr>
          <w:rFonts w:ascii="Aptos" w:hAnsi="Aptos"/>
          <w:bCs/>
          <w:sz w:val="20"/>
          <w:szCs w:val="20"/>
        </w:rPr>
        <w:t>See chart template below.</w:t>
      </w:r>
    </w:p>
    <w:p w14:paraId="3B479A1B" w14:textId="57E526FE" w:rsidR="006D7BF7" w:rsidRPr="00CD6E34" w:rsidRDefault="006D7BF7" w:rsidP="006D7BF7">
      <w:pPr>
        <w:pStyle w:val="ListParagraph"/>
        <w:numPr>
          <w:ilvl w:val="0"/>
          <w:numId w:val="8"/>
        </w:numPr>
        <w:spacing w:line="240" w:lineRule="auto"/>
        <w:rPr>
          <w:rFonts w:ascii="Aptos" w:hAnsi="Aptos"/>
          <w:b/>
          <w:sz w:val="20"/>
          <w:szCs w:val="20"/>
        </w:rPr>
      </w:pPr>
      <w:r w:rsidRPr="00CD6E34">
        <w:rPr>
          <w:rFonts w:ascii="Aptos" w:hAnsi="Aptos"/>
          <w:b/>
          <w:sz w:val="20"/>
          <w:szCs w:val="20"/>
        </w:rPr>
        <w:t>Reflection:</w:t>
      </w:r>
      <w:r w:rsidRPr="00CD6E34">
        <w:rPr>
          <w:rFonts w:ascii="Aptos" w:hAnsi="Aptos"/>
          <w:bCs/>
          <w:sz w:val="20"/>
          <w:szCs w:val="20"/>
        </w:rPr>
        <w:t xml:space="preserve"> (</w:t>
      </w:r>
      <w:r w:rsidRPr="00CD6E34">
        <w:rPr>
          <w:rFonts w:ascii="Aptos" w:hAnsi="Aptos"/>
          <w:bCs/>
          <w:sz w:val="20"/>
          <w:szCs w:val="20"/>
        </w:rPr>
        <w:t xml:space="preserve">1) After completing these steps, </w:t>
      </w:r>
      <w:r w:rsidR="00CD6E34" w:rsidRPr="00CD6E34">
        <w:rPr>
          <w:rFonts w:ascii="Aptos" w:hAnsi="Aptos"/>
          <w:bCs/>
          <w:sz w:val="20"/>
          <w:szCs w:val="20"/>
        </w:rPr>
        <w:t xml:space="preserve">use the steps to </w:t>
      </w:r>
      <w:r w:rsidRPr="00CD6E34">
        <w:rPr>
          <w:rFonts w:ascii="Aptos" w:hAnsi="Aptos"/>
          <w:bCs/>
          <w:sz w:val="20"/>
          <w:szCs w:val="20"/>
        </w:rPr>
        <w:t>summarize and analyze th</w:t>
      </w:r>
      <w:r w:rsidRPr="00CD6E34">
        <w:rPr>
          <w:rFonts w:ascii="Aptos" w:hAnsi="Aptos"/>
          <w:bCs/>
          <w:sz w:val="20"/>
          <w:szCs w:val="20"/>
        </w:rPr>
        <w:t>is work</w:t>
      </w:r>
      <w:r w:rsidR="00CD6E34" w:rsidRPr="00CD6E34">
        <w:rPr>
          <w:rFonts w:ascii="Aptos" w:hAnsi="Aptos"/>
          <w:bCs/>
          <w:sz w:val="20"/>
          <w:szCs w:val="20"/>
        </w:rPr>
        <w:t xml:space="preserve"> regarding </w:t>
      </w:r>
      <w:r w:rsidR="00CD6E34" w:rsidRPr="00CD6E34">
        <w:rPr>
          <w:rFonts w:ascii="Aptos" w:hAnsi="Aptos"/>
          <w:sz w:val="20"/>
          <w:szCs w:val="20"/>
        </w:rPr>
        <w:t>quality, quantity, age, and circulation</w:t>
      </w:r>
      <w:r w:rsidRPr="00CD6E34">
        <w:rPr>
          <w:rFonts w:ascii="Aptos" w:hAnsi="Aptos"/>
          <w:bCs/>
          <w:sz w:val="20"/>
          <w:szCs w:val="20"/>
        </w:rPr>
        <w:t>.</w:t>
      </w:r>
      <w:r w:rsidRPr="00CD6E34">
        <w:rPr>
          <w:rFonts w:ascii="Aptos" w:hAnsi="Aptos"/>
          <w:b/>
          <w:sz w:val="20"/>
          <w:szCs w:val="20"/>
        </w:rPr>
        <w:t xml:space="preserve"> </w:t>
      </w:r>
      <w:r w:rsidRPr="00CD6E34">
        <w:rPr>
          <w:rFonts w:ascii="Aptos" w:hAnsi="Aptos"/>
          <w:bCs/>
          <w:sz w:val="20"/>
          <w:szCs w:val="20"/>
        </w:rPr>
        <w:t xml:space="preserve">(2) Share </w:t>
      </w:r>
      <w:r w:rsidR="00CD6E34" w:rsidRPr="00CD6E34">
        <w:rPr>
          <w:rFonts w:ascii="Aptos" w:hAnsi="Aptos"/>
          <w:bCs/>
          <w:sz w:val="20"/>
          <w:szCs w:val="20"/>
        </w:rPr>
        <w:t>multiple</w:t>
      </w:r>
      <w:r w:rsidRPr="00CD6E34">
        <w:rPr>
          <w:rFonts w:ascii="Aptos" w:hAnsi="Aptos"/>
          <w:b/>
          <w:sz w:val="20"/>
          <w:szCs w:val="20"/>
        </w:rPr>
        <w:t xml:space="preserve"> </w:t>
      </w:r>
      <w:r w:rsidRPr="00CD6E34">
        <w:rPr>
          <w:rFonts w:ascii="Aptos" w:hAnsi="Aptos"/>
          <w:sz w:val="19"/>
          <w:szCs w:val="19"/>
        </w:rPr>
        <w:t xml:space="preserve">“ahas” of this process. (4) Explain what you learned and what more you want to learn and do. </w:t>
      </w:r>
    </w:p>
    <w:tbl>
      <w:tblPr>
        <w:tblStyle w:val="TableGrid"/>
        <w:tblW w:w="8540" w:type="dxa"/>
        <w:jc w:val="center"/>
        <w:tblLayout w:type="fixed"/>
        <w:tblLook w:val="01E0" w:firstRow="1" w:lastRow="1" w:firstColumn="1" w:lastColumn="1" w:noHBand="0" w:noVBand="0"/>
      </w:tblPr>
      <w:tblGrid>
        <w:gridCol w:w="2600"/>
        <w:gridCol w:w="1080"/>
        <w:gridCol w:w="810"/>
        <w:gridCol w:w="1710"/>
        <w:gridCol w:w="1080"/>
        <w:gridCol w:w="1260"/>
      </w:tblGrid>
      <w:tr w:rsidR="000D5E05" w:rsidRPr="00CD6E34" w14:paraId="34568D1E" w14:textId="77777777" w:rsidTr="000D5E05">
        <w:trPr>
          <w:trHeight w:val="502"/>
          <w:jc w:val="center"/>
        </w:trPr>
        <w:tc>
          <w:tcPr>
            <w:tcW w:w="2600" w:type="dxa"/>
            <w:tcBorders>
              <w:top w:val="single" w:sz="8" w:space="0" w:color="auto"/>
              <w:left w:val="single" w:sz="8" w:space="0" w:color="auto"/>
              <w:bottom w:val="single" w:sz="8" w:space="0" w:color="auto"/>
              <w:right w:val="single" w:sz="8" w:space="0" w:color="auto"/>
            </w:tcBorders>
            <w:vAlign w:val="center"/>
          </w:tcPr>
          <w:p w14:paraId="721F83DF" w14:textId="77777777" w:rsidR="000D5E05" w:rsidRPr="00CD6E34" w:rsidRDefault="000D5E05" w:rsidP="00A324B3">
            <w:pPr>
              <w:rPr>
                <w:rFonts w:ascii="Aptos" w:hAnsi="Aptos" w:cs="Arial"/>
                <w:b/>
                <w:sz w:val="18"/>
                <w:szCs w:val="18"/>
              </w:rPr>
            </w:pPr>
            <w:r w:rsidRPr="00CD6E34">
              <w:rPr>
                <w:rFonts w:ascii="Aptos" w:hAnsi="Aptos" w:cs="Arial"/>
                <w:b/>
                <w:sz w:val="18"/>
                <w:szCs w:val="18"/>
              </w:rPr>
              <w:t>Dewey Number/Subject</w:t>
            </w:r>
          </w:p>
        </w:tc>
        <w:tc>
          <w:tcPr>
            <w:tcW w:w="1080" w:type="dxa"/>
            <w:tcBorders>
              <w:top w:val="single" w:sz="8" w:space="0" w:color="auto"/>
              <w:left w:val="single" w:sz="8" w:space="0" w:color="auto"/>
              <w:bottom w:val="single" w:sz="8" w:space="0" w:color="auto"/>
              <w:right w:val="single" w:sz="8" w:space="0" w:color="auto"/>
            </w:tcBorders>
            <w:vAlign w:val="center"/>
          </w:tcPr>
          <w:p w14:paraId="77044F48" w14:textId="77777777" w:rsidR="000D5E05" w:rsidRPr="00CD6E34" w:rsidRDefault="000D5E05" w:rsidP="00A324B3">
            <w:pPr>
              <w:jc w:val="center"/>
              <w:rPr>
                <w:rFonts w:ascii="Aptos" w:hAnsi="Aptos" w:cs="Arial"/>
                <w:sz w:val="14"/>
                <w:szCs w:val="14"/>
              </w:rPr>
            </w:pPr>
            <w:r w:rsidRPr="00CD6E34">
              <w:rPr>
                <w:rFonts w:ascii="Aptos" w:hAnsi="Aptos" w:cs="Arial"/>
                <w:sz w:val="14"/>
                <w:szCs w:val="14"/>
              </w:rPr>
              <w:t># of Items on Shelves</w:t>
            </w:r>
          </w:p>
        </w:tc>
        <w:tc>
          <w:tcPr>
            <w:tcW w:w="810" w:type="dxa"/>
            <w:tcBorders>
              <w:top w:val="single" w:sz="8" w:space="0" w:color="auto"/>
              <w:left w:val="single" w:sz="8" w:space="0" w:color="auto"/>
              <w:bottom w:val="single" w:sz="8" w:space="0" w:color="auto"/>
              <w:right w:val="single" w:sz="8" w:space="0" w:color="auto"/>
            </w:tcBorders>
            <w:vAlign w:val="center"/>
          </w:tcPr>
          <w:p w14:paraId="7B6286DF" w14:textId="77777777" w:rsidR="000D5E05" w:rsidRPr="00CD6E34" w:rsidRDefault="000D5E05" w:rsidP="00A324B3">
            <w:pPr>
              <w:jc w:val="center"/>
              <w:rPr>
                <w:rFonts w:ascii="Aptos" w:hAnsi="Aptos" w:cs="Arial"/>
                <w:sz w:val="12"/>
                <w:szCs w:val="12"/>
              </w:rPr>
            </w:pPr>
            <w:r w:rsidRPr="00CD6E34">
              <w:rPr>
                <w:rFonts w:ascii="Aptos" w:hAnsi="Aptos" w:cs="Arial"/>
                <w:sz w:val="12"/>
                <w:szCs w:val="12"/>
              </w:rPr>
              <w:t>Copyright</w:t>
            </w:r>
          </w:p>
        </w:tc>
        <w:tc>
          <w:tcPr>
            <w:tcW w:w="1710" w:type="dxa"/>
            <w:tcBorders>
              <w:top w:val="single" w:sz="8" w:space="0" w:color="auto"/>
              <w:left w:val="single" w:sz="8" w:space="0" w:color="auto"/>
              <w:bottom w:val="single" w:sz="8" w:space="0" w:color="auto"/>
              <w:right w:val="single" w:sz="8" w:space="0" w:color="auto"/>
            </w:tcBorders>
            <w:vAlign w:val="center"/>
          </w:tcPr>
          <w:p w14:paraId="0DDD13D3" w14:textId="77777777" w:rsidR="000D5E05" w:rsidRPr="00CD6E34" w:rsidRDefault="000D5E05" w:rsidP="00A324B3">
            <w:pPr>
              <w:jc w:val="center"/>
              <w:rPr>
                <w:rFonts w:ascii="Aptos" w:hAnsi="Aptos" w:cs="Arial"/>
                <w:sz w:val="14"/>
                <w:szCs w:val="14"/>
              </w:rPr>
            </w:pPr>
            <w:r w:rsidRPr="00CD6E34">
              <w:rPr>
                <w:rFonts w:ascii="Aptos" w:hAnsi="Aptos" w:cs="Arial"/>
                <w:sz w:val="14"/>
                <w:szCs w:val="14"/>
              </w:rPr>
              <w:t xml:space="preserve">% of Wilson’s </w:t>
            </w:r>
            <w:r w:rsidRPr="00CD6E34">
              <w:rPr>
                <w:rFonts w:ascii="Aptos" w:hAnsi="Aptos" w:cs="Arial"/>
                <w:b/>
                <w:bCs/>
                <w:sz w:val="14"/>
                <w:szCs w:val="14"/>
              </w:rPr>
              <w:t>Essential</w:t>
            </w:r>
            <w:r w:rsidRPr="00CD6E34">
              <w:rPr>
                <w:rFonts w:ascii="Aptos" w:hAnsi="Aptos" w:cs="Arial"/>
                <w:sz w:val="14"/>
                <w:szCs w:val="14"/>
              </w:rPr>
              <w:t xml:space="preserve"> titles on shelves</w:t>
            </w:r>
          </w:p>
        </w:tc>
        <w:tc>
          <w:tcPr>
            <w:tcW w:w="1080" w:type="dxa"/>
            <w:tcBorders>
              <w:top w:val="single" w:sz="8" w:space="0" w:color="auto"/>
              <w:left w:val="single" w:sz="8" w:space="0" w:color="auto"/>
              <w:bottom w:val="single" w:sz="8" w:space="0" w:color="auto"/>
              <w:right w:val="single" w:sz="8" w:space="0" w:color="auto"/>
            </w:tcBorders>
            <w:vAlign w:val="center"/>
          </w:tcPr>
          <w:p w14:paraId="754E2E09" w14:textId="3AE9F03B" w:rsidR="000D5E05" w:rsidRPr="00CD6E34" w:rsidRDefault="000D5E05" w:rsidP="00A324B3">
            <w:pPr>
              <w:jc w:val="center"/>
              <w:rPr>
                <w:rFonts w:ascii="Aptos" w:hAnsi="Aptos" w:cs="Arial"/>
                <w:sz w:val="14"/>
                <w:szCs w:val="14"/>
              </w:rPr>
            </w:pPr>
            <w:r w:rsidRPr="00CD6E34">
              <w:rPr>
                <w:rFonts w:ascii="Aptos" w:hAnsi="Aptos" w:cs="Arial"/>
                <w:sz w:val="14"/>
                <w:szCs w:val="14"/>
              </w:rPr>
              <w:t># that should be weeded</w:t>
            </w:r>
            <w:r w:rsidR="006D7BF7" w:rsidRPr="00CD6E34">
              <w:rPr>
                <w:rFonts w:ascii="Aptos" w:hAnsi="Aptos" w:cs="Arial"/>
                <w:sz w:val="14"/>
                <w:szCs w:val="14"/>
              </w:rPr>
              <w:t xml:space="preserve"> to improve age</w:t>
            </w:r>
            <w:r w:rsidRPr="00CD6E34">
              <w:rPr>
                <w:rFonts w:ascii="Aptos" w:hAnsi="Aptos" w:cs="Arial"/>
                <w:sz w:val="14"/>
                <w:szCs w:val="14"/>
              </w:rPr>
              <w:t xml:space="preserve"> </w:t>
            </w:r>
          </w:p>
        </w:tc>
        <w:tc>
          <w:tcPr>
            <w:tcW w:w="1260" w:type="dxa"/>
            <w:tcBorders>
              <w:top w:val="single" w:sz="8" w:space="0" w:color="auto"/>
              <w:left w:val="single" w:sz="8" w:space="0" w:color="auto"/>
              <w:bottom w:val="single" w:sz="8" w:space="0" w:color="auto"/>
              <w:right w:val="single" w:sz="8" w:space="0" w:color="auto"/>
            </w:tcBorders>
            <w:vAlign w:val="center"/>
          </w:tcPr>
          <w:p w14:paraId="53490BCD" w14:textId="77777777" w:rsidR="000D5E05" w:rsidRPr="00CD6E34" w:rsidRDefault="000D5E05" w:rsidP="00A324B3">
            <w:pPr>
              <w:jc w:val="center"/>
              <w:rPr>
                <w:rFonts w:ascii="Aptos" w:hAnsi="Aptos" w:cs="Arial"/>
                <w:sz w:val="14"/>
                <w:szCs w:val="14"/>
              </w:rPr>
            </w:pPr>
            <w:r w:rsidRPr="00CD6E34">
              <w:rPr>
                <w:rFonts w:ascii="Aptos" w:hAnsi="Aptos" w:cs="Arial"/>
                <w:sz w:val="14"/>
                <w:szCs w:val="14"/>
              </w:rPr>
              <w:t># titles recommended for purchase</w:t>
            </w:r>
          </w:p>
        </w:tc>
      </w:tr>
      <w:tr w:rsidR="000D5E05" w:rsidRPr="00CD6E34" w14:paraId="0BFBA60B" w14:textId="77777777" w:rsidTr="000D5E05">
        <w:trPr>
          <w:trHeight w:val="142"/>
          <w:jc w:val="center"/>
        </w:trPr>
        <w:tc>
          <w:tcPr>
            <w:tcW w:w="2600" w:type="dxa"/>
            <w:tcBorders>
              <w:top w:val="single" w:sz="8" w:space="0" w:color="auto"/>
            </w:tcBorders>
            <w:vAlign w:val="center"/>
          </w:tcPr>
          <w:p w14:paraId="777082F9" w14:textId="77777777" w:rsidR="000D5E05" w:rsidRPr="00CD6E34" w:rsidRDefault="000D5E05" w:rsidP="00A324B3">
            <w:pPr>
              <w:rPr>
                <w:rFonts w:ascii="Aptos" w:hAnsi="Aptos" w:cs="Arial"/>
                <w:i/>
                <w:sz w:val="16"/>
                <w:szCs w:val="16"/>
              </w:rPr>
            </w:pPr>
            <w:r w:rsidRPr="00CD6E34">
              <w:rPr>
                <w:rFonts w:ascii="Aptos" w:hAnsi="Aptos" w:cs="Arial"/>
                <w:i/>
                <w:color w:val="FF0000"/>
                <w:sz w:val="16"/>
                <w:szCs w:val="16"/>
              </w:rPr>
              <w:t xml:space="preserve">You may use as many rows as you need. </w:t>
            </w:r>
          </w:p>
        </w:tc>
        <w:tc>
          <w:tcPr>
            <w:tcW w:w="1080" w:type="dxa"/>
            <w:tcBorders>
              <w:top w:val="single" w:sz="8" w:space="0" w:color="auto"/>
            </w:tcBorders>
            <w:vAlign w:val="center"/>
          </w:tcPr>
          <w:p w14:paraId="49A306E2" w14:textId="77777777" w:rsidR="000D5E05" w:rsidRPr="00CD6E34" w:rsidRDefault="000D5E05" w:rsidP="00A324B3">
            <w:pPr>
              <w:rPr>
                <w:rFonts w:ascii="Aptos" w:hAnsi="Aptos" w:cs="Arial"/>
                <w:sz w:val="18"/>
                <w:szCs w:val="18"/>
              </w:rPr>
            </w:pPr>
          </w:p>
        </w:tc>
        <w:tc>
          <w:tcPr>
            <w:tcW w:w="810" w:type="dxa"/>
            <w:tcBorders>
              <w:top w:val="single" w:sz="8" w:space="0" w:color="auto"/>
            </w:tcBorders>
            <w:vAlign w:val="center"/>
          </w:tcPr>
          <w:p w14:paraId="0E4BE438" w14:textId="77777777" w:rsidR="000D5E05" w:rsidRPr="00CD6E34" w:rsidRDefault="000D5E05" w:rsidP="00A324B3">
            <w:pPr>
              <w:rPr>
                <w:rFonts w:ascii="Aptos" w:hAnsi="Aptos" w:cs="Arial"/>
                <w:sz w:val="18"/>
                <w:szCs w:val="18"/>
              </w:rPr>
            </w:pPr>
          </w:p>
        </w:tc>
        <w:tc>
          <w:tcPr>
            <w:tcW w:w="1710" w:type="dxa"/>
            <w:tcBorders>
              <w:top w:val="single" w:sz="8" w:space="0" w:color="auto"/>
            </w:tcBorders>
            <w:vAlign w:val="center"/>
          </w:tcPr>
          <w:p w14:paraId="107F0333" w14:textId="77777777" w:rsidR="000D5E05" w:rsidRPr="00CD6E34" w:rsidRDefault="000D5E05" w:rsidP="00A324B3">
            <w:pPr>
              <w:rPr>
                <w:rFonts w:ascii="Aptos" w:hAnsi="Aptos" w:cs="Arial"/>
                <w:sz w:val="18"/>
                <w:szCs w:val="18"/>
              </w:rPr>
            </w:pPr>
          </w:p>
        </w:tc>
        <w:tc>
          <w:tcPr>
            <w:tcW w:w="1080" w:type="dxa"/>
            <w:tcBorders>
              <w:top w:val="single" w:sz="8" w:space="0" w:color="auto"/>
            </w:tcBorders>
            <w:vAlign w:val="center"/>
          </w:tcPr>
          <w:p w14:paraId="73AA809C" w14:textId="77777777" w:rsidR="000D5E05" w:rsidRPr="00CD6E34" w:rsidRDefault="000D5E05" w:rsidP="00A324B3">
            <w:pPr>
              <w:rPr>
                <w:rFonts w:ascii="Aptos" w:hAnsi="Aptos" w:cs="Arial"/>
                <w:sz w:val="18"/>
                <w:szCs w:val="18"/>
              </w:rPr>
            </w:pPr>
          </w:p>
        </w:tc>
        <w:tc>
          <w:tcPr>
            <w:tcW w:w="1260" w:type="dxa"/>
            <w:tcBorders>
              <w:top w:val="single" w:sz="8" w:space="0" w:color="auto"/>
            </w:tcBorders>
            <w:vAlign w:val="center"/>
          </w:tcPr>
          <w:p w14:paraId="6F14CCA4" w14:textId="77777777" w:rsidR="000D5E05" w:rsidRPr="00CD6E34" w:rsidRDefault="000D5E05" w:rsidP="00A324B3">
            <w:pPr>
              <w:rPr>
                <w:rFonts w:ascii="Aptos" w:hAnsi="Aptos" w:cs="Arial"/>
                <w:sz w:val="18"/>
                <w:szCs w:val="18"/>
              </w:rPr>
            </w:pPr>
          </w:p>
        </w:tc>
      </w:tr>
      <w:tr w:rsidR="000D5E05" w:rsidRPr="00CD6E34" w14:paraId="0256764E" w14:textId="77777777" w:rsidTr="000D5E05">
        <w:trPr>
          <w:trHeight w:val="179"/>
          <w:jc w:val="center"/>
        </w:trPr>
        <w:tc>
          <w:tcPr>
            <w:tcW w:w="2600" w:type="dxa"/>
            <w:vAlign w:val="center"/>
          </w:tcPr>
          <w:p w14:paraId="501DAE37" w14:textId="77777777" w:rsidR="000D5E05" w:rsidRPr="00CD6E34" w:rsidRDefault="000D5E05" w:rsidP="00A324B3">
            <w:pPr>
              <w:rPr>
                <w:rFonts w:ascii="Aptos" w:hAnsi="Aptos" w:cs="Arial"/>
                <w:sz w:val="18"/>
                <w:szCs w:val="18"/>
              </w:rPr>
            </w:pPr>
          </w:p>
        </w:tc>
        <w:tc>
          <w:tcPr>
            <w:tcW w:w="1080" w:type="dxa"/>
            <w:vAlign w:val="center"/>
          </w:tcPr>
          <w:p w14:paraId="36C99A0A" w14:textId="77777777" w:rsidR="000D5E05" w:rsidRPr="00CD6E34" w:rsidRDefault="000D5E05" w:rsidP="00A324B3">
            <w:pPr>
              <w:rPr>
                <w:rFonts w:ascii="Aptos" w:hAnsi="Aptos" w:cs="Arial"/>
                <w:sz w:val="18"/>
                <w:szCs w:val="18"/>
              </w:rPr>
            </w:pPr>
          </w:p>
        </w:tc>
        <w:tc>
          <w:tcPr>
            <w:tcW w:w="810" w:type="dxa"/>
            <w:vAlign w:val="center"/>
          </w:tcPr>
          <w:p w14:paraId="6F273B36" w14:textId="77777777" w:rsidR="000D5E05" w:rsidRPr="00CD6E34" w:rsidRDefault="000D5E05" w:rsidP="00A324B3">
            <w:pPr>
              <w:rPr>
                <w:rFonts w:ascii="Aptos" w:hAnsi="Aptos" w:cs="Arial"/>
                <w:sz w:val="18"/>
                <w:szCs w:val="18"/>
              </w:rPr>
            </w:pPr>
          </w:p>
        </w:tc>
        <w:tc>
          <w:tcPr>
            <w:tcW w:w="1710" w:type="dxa"/>
            <w:vAlign w:val="center"/>
          </w:tcPr>
          <w:p w14:paraId="4F176EB1" w14:textId="77777777" w:rsidR="000D5E05" w:rsidRPr="00CD6E34" w:rsidRDefault="000D5E05" w:rsidP="00A324B3">
            <w:pPr>
              <w:rPr>
                <w:rFonts w:ascii="Aptos" w:hAnsi="Aptos" w:cs="Arial"/>
                <w:sz w:val="18"/>
                <w:szCs w:val="18"/>
              </w:rPr>
            </w:pPr>
          </w:p>
        </w:tc>
        <w:tc>
          <w:tcPr>
            <w:tcW w:w="1080" w:type="dxa"/>
            <w:vAlign w:val="center"/>
          </w:tcPr>
          <w:p w14:paraId="50FE61AE" w14:textId="77777777" w:rsidR="000D5E05" w:rsidRPr="00CD6E34" w:rsidRDefault="000D5E05" w:rsidP="00A324B3">
            <w:pPr>
              <w:rPr>
                <w:rFonts w:ascii="Aptos" w:hAnsi="Aptos" w:cs="Arial"/>
                <w:sz w:val="18"/>
                <w:szCs w:val="18"/>
              </w:rPr>
            </w:pPr>
          </w:p>
        </w:tc>
        <w:tc>
          <w:tcPr>
            <w:tcW w:w="1260" w:type="dxa"/>
            <w:vAlign w:val="center"/>
          </w:tcPr>
          <w:p w14:paraId="49F620D5" w14:textId="77777777" w:rsidR="000D5E05" w:rsidRPr="00CD6E34" w:rsidRDefault="000D5E05" w:rsidP="00A324B3">
            <w:pPr>
              <w:rPr>
                <w:rFonts w:ascii="Aptos" w:hAnsi="Aptos" w:cs="Arial"/>
                <w:sz w:val="18"/>
                <w:szCs w:val="18"/>
              </w:rPr>
            </w:pPr>
          </w:p>
        </w:tc>
      </w:tr>
      <w:tr w:rsidR="000D5E05" w:rsidRPr="00CD6E34" w14:paraId="499E92D3" w14:textId="77777777" w:rsidTr="000D5E05">
        <w:trPr>
          <w:trHeight w:val="215"/>
          <w:jc w:val="center"/>
        </w:trPr>
        <w:tc>
          <w:tcPr>
            <w:tcW w:w="2600" w:type="dxa"/>
            <w:vAlign w:val="center"/>
          </w:tcPr>
          <w:p w14:paraId="4A054987" w14:textId="77777777" w:rsidR="000D5E05" w:rsidRPr="00CD6E34" w:rsidRDefault="000D5E05" w:rsidP="00A324B3">
            <w:pPr>
              <w:rPr>
                <w:rFonts w:ascii="Aptos" w:hAnsi="Aptos" w:cs="Arial"/>
                <w:sz w:val="18"/>
                <w:szCs w:val="18"/>
              </w:rPr>
            </w:pPr>
          </w:p>
        </w:tc>
        <w:tc>
          <w:tcPr>
            <w:tcW w:w="1080" w:type="dxa"/>
            <w:vAlign w:val="center"/>
          </w:tcPr>
          <w:p w14:paraId="5E107AED" w14:textId="77777777" w:rsidR="000D5E05" w:rsidRPr="00CD6E34" w:rsidRDefault="000D5E05" w:rsidP="00A324B3">
            <w:pPr>
              <w:rPr>
                <w:rFonts w:ascii="Aptos" w:hAnsi="Aptos" w:cs="Arial"/>
                <w:sz w:val="18"/>
                <w:szCs w:val="18"/>
              </w:rPr>
            </w:pPr>
          </w:p>
        </w:tc>
        <w:tc>
          <w:tcPr>
            <w:tcW w:w="810" w:type="dxa"/>
            <w:vAlign w:val="center"/>
          </w:tcPr>
          <w:p w14:paraId="3948C1D8" w14:textId="77777777" w:rsidR="000D5E05" w:rsidRPr="00CD6E34" w:rsidRDefault="000D5E05" w:rsidP="00A324B3">
            <w:pPr>
              <w:rPr>
                <w:rFonts w:ascii="Aptos" w:hAnsi="Aptos" w:cs="Arial"/>
                <w:sz w:val="18"/>
                <w:szCs w:val="18"/>
              </w:rPr>
            </w:pPr>
          </w:p>
        </w:tc>
        <w:tc>
          <w:tcPr>
            <w:tcW w:w="1710" w:type="dxa"/>
            <w:vAlign w:val="center"/>
          </w:tcPr>
          <w:p w14:paraId="37415CF4" w14:textId="77777777" w:rsidR="000D5E05" w:rsidRPr="00CD6E34" w:rsidRDefault="000D5E05" w:rsidP="00A324B3">
            <w:pPr>
              <w:rPr>
                <w:rFonts w:ascii="Aptos" w:hAnsi="Aptos" w:cs="Arial"/>
                <w:sz w:val="18"/>
                <w:szCs w:val="18"/>
              </w:rPr>
            </w:pPr>
          </w:p>
        </w:tc>
        <w:tc>
          <w:tcPr>
            <w:tcW w:w="1080" w:type="dxa"/>
            <w:vAlign w:val="center"/>
          </w:tcPr>
          <w:p w14:paraId="6197BC2E" w14:textId="77777777" w:rsidR="000D5E05" w:rsidRPr="00CD6E34" w:rsidRDefault="000D5E05" w:rsidP="00A324B3">
            <w:pPr>
              <w:rPr>
                <w:rFonts w:ascii="Aptos" w:hAnsi="Aptos" w:cs="Arial"/>
                <w:sz w:val="18"/>
                <w:szCs w:val="18"/>
              </w:rPr>
            </w:pPr>
          </w:p>
        </w:tc>
        <w:tc>
          <w:tcPr>
            <w:tcW w:w="1260" w:type="dxa"/>
            <w:vAlign w:val="center"/>
          </w:tcPr>
          <w:p w14:paraId="151B0BC0" w14:textId="77777777" w:rsidR="000D5E05" w:rsidRPr="00CD6E34" w:rsidRDefault="000D5E05" w:rsidP="00A324B3">
            <w:pPr>
              <w:rPr>
                <w:rFonts w:ascii="Aptos" w:hAnsi="Aptos" w:cs="Arial"/>
                <w:sz w:val="18"/>
                <w:szCs w:val="18"/>
              </w:rPr>
            </w:pPr>
          </w:p>
        </w:tc>
      </w:tr>
    </w:tbl>
    <w:p w14:paraId="63738CD4" w14:textId="77777777" w:rsidR="000E1183" w:rsidRPr="00CD6E34" w:rsidRDefault="000E1183" w:rsidP="000E1183">
      <w:pPr>
        <w:spacing w:line="240" w:lineRule="auto"/>
        <w:rPr>
          <w:rFonts w:ascii="Aptos" w:hAnsi="Aptos"/>
        </w:rPr>
      </w:pPr>
    </w:p>
    <w:p w14:paraId="0EF0C5B2" w14:textId="479BEC85" w:rsidR="00430249" w:rsidRPr="00CD6E34" w:rsidRDefault="00430249" w:rsidP="00430249">
      <w:pPr>
        <w:rPr>
          <w:rFonts w:ascii="Aptos" w:hAnsi="Aptos"/>
          <w:b/>
          <w:bCs/>
          <w:color w:val="006600"/>
          <w:sz w:val="26"/>
          <w:szCs w:val="26"/>
        </w:rPr>
      </w:pPr>
      <w:r w:rsidRPr="00CD6E34">
        <w:rPr>
          <w:rFonts w:ascii="Aptos" w:hAnsi="Aptos"/>
          <w:b/>
          <w:bCs/>
          <w:color w:val="006600"/>
          <w:sz w:val="26"/>
          <w:szCs w:val="26"/>
          <w:highlight w:val="yellow"/>
        </w:rPr>
        <w:t xml:space="preserve">PART 3: </w:t>
      </w:r>
      <w:r w:rsidR="00732DF3" w:rsidRPr="00CD6E34">
        <w:rPr>
          <w:rFonts w:ascii="Aptos" w:hAnsi="Aptos"/>
          <w:b/>
          <w:bCs/>
          <w:color w:val="006600"/>
          <w:sz w:val="26"/>
          <w:szCs w:val="26"/>
          <w:highlight w:val="yellow"/>
        </w:rPr>
        <w:t xml:space="preserve">ANALYSIS BY </w:t>
      </w:r>
      <w:r w:rsidRPr="00CD6E34">
        <w:rPr>
          <w:rFonts w:ascii="Aptos" w:hAnsi="Aptos"/>
          <w:b/>
          <w:bCs/>
          <w:color w:val="006600"/>
          <w:sz w:val="26"/>
          <w:szCs w:val="26"/>
          <w:highlight w:val="yellow"/>
        </w:rPr>
        <w:t xml:space="preserve">DIVERSITY </w:t>
      </w:r>
    </w:p>
    <w:p w14:paraId="45DCEBAC" w14:textId="77777777" w:rsidR="00430249" w:rsidRPr="00CD6E34" w:rsidRDefault="00430249" w:rsidP="00430249">
      <w:pPr>
        <w:spacing w:line="240" w:lineRule="auto"/>
        <w:contextualSpacing/>
        <w:rPr>
          <w:rFonts w:ascii="Aptos" w:hAnsi="Aptos"/>
          <w:b/>
          <w:bCs/>
          <w:color w:val="006600"/>
          <w:sz w:val="20"/>
          <w:szCs w:val="20"/>
        </w:rPr>
      </w:pPr>
      <w:r w:rsidRPr="00CD6E34">
        <w:rPr>
          <w:rFonts w:ascii="Aptos" w:hAnsi="Aptos"/>
          <w:b/>
          <w:bCs/>
          <w:color w:val="006600"/>
          <w:sz w:val="20"/>
          <w:szCs w:val="20"/>
        </w:rPr>
        <w:t>PURPOSE</w:t>
      </w:r>
    </w:p>
    <w:p w14:paraId="4749ED31" w14:textId="77777777" w:rsidR="00430249" w:rsidRPr="00CD6E34" w:rsidRDefault="00430249" w:rsidP="00430249">
      <w:pPr>
        <w:spacing w:line="240" w:lineRule="auto"/>
        <w:contextualSpacing/>
        <w:rPr>
          <w:rFonts w:ascii="Aptos" w:hAnsi="Aptos"/>
          <w:sz w:val="20"/>
          <w:szCs w:val="20"/>
        </w:rPr>
      </w:pPr>
    </w:p>
    <w:p w14:paraId="7A1D441E" w14:textId="4E0B464E" w:rsidR="00430249" w:rsidRPr="00CD6E34" w:rsidRDefault="00430249" w:rsidP="00430249">
      <w:pPr>
        <w:spacing w:line="240" w:lineRule="auto"/>
        <w:contextualSpacing/>
        <w:rPr>
          <w:rFonts w:ascii="Aptos" w:hAnsi="Aptos"/>
          <w:sz w:val="20"/>
          <w:szCs w:val="20"/>
        </w:rPr>
      </w:pPr>
      <w:r w:rsidRPr="00CD6E34">
        <w:rPr>
          <w:rFonts w:ascii="Aptos" w:hAnsi="Aptos"/>
          <w:b/>
          <w:bCs/>
          <w:sz w:val="20"/>
          <w:szCs w:val="20"/>
        </w:rPr>
        <w:t>The PURPOSE</w:t>
      </w:r>
      <w:r w:rsidRPr="00CD6E34">
        <w:rPr>
          <w:rFonts w:ascii="Aptos" w:hAnsi="Aptos"/>
          <w:sz w:val="20"/>
          <w:szCs w:val="20"/>
        </w:rPr>
        <w:t xml:space="preserve"> is to (a) evaluate your collection for diversity for </w:t>
      </w:r>
      <w:r w:rsidRPr="00CD6E34">
        <w:rPr>
          <w:rFonts w:ascii="Aptos" w:hAnsi="Aptos"/>
          <w:b/>
          <w:bCs/>
          <w:sz w:val="20"/>
          <w:szCs w:val="20"/>
        </w:rPr>
        <w:t>8</w:t>
      </w:r>
      <w:r w:rsidRPr="00CD6E34">
        <w:rPr>
          <w:rFonts w:ascii="Aptos" w:hAnsi="Aptos"/>
          <w:sz w:val="20"/>
          <w:szCs w:val="20"/>
        </w:rPr>
        <w:t xml:space="preserve"> diverse subjects, (b) </w:t>
      </w:r>
      <w:r w:rsidR="00C17150" w:rsidRPr="00CD6E34">
        <w:rPr>
          <w:rFonts w:ascii="Aptos" w:hAnsi="Aptos"/>
          <w:sz w:val="20"/>
          <w:szCs w:val="20"/>
        </w:rPr>
        <w:t xml:space="preserve">select </w:t>
      </w:r>
      <w:r w:rsidR="00C17150" w:rsidRPr="00CD6E34">
        <w:rPr>
          <w:rFonts w:ascii="Aptos" w:hAnsi="Aptos"/>
          <w:b/>
          <w:bCs/>
          <w:sz w:val="20"/>
          <w:szCs w:val="20"/>
        </w:rPr>
        <w:t xml:space="preserve">3 </w:t>
      </w:r>
      <w:r w:rsidR="00C17150" w:rsidRPr="00CD6E34">
        <w:rPr>
          <w:rFonts w:ascii="Aptos" w:hAnsi="Aptos"/>
          <w:sz w:val="20"/>
          <w:szCs w:val="20"/>
        </w:rPr>
        <w:t xml:space="preserve">recently published and highly reviewed titles on one diverse subject, and (c) </w:t>
      </w:r>
      <w:r w:rsidRPr="00CD6E34">
        <w:rPr>
          <w:rFonts w:ascii="Aptos" w:hAnsi="Aptos"/>
          <w:sz w:val="20"/>
          <w:szCs w:val="20"/>
        </w:rPr>
        <w:t>reflect on this analysis</w:t>
      </w:r>
      <w:r w:rsidR="00C17150" w:rsidRPr="00CD6E34">
        <w:rPr>
          <w:rFonts w:ascii="Aptos" w:hAnsi="Aptos"/>
          <w:sz w:val="20"/>
          <w:szCs w:val="20"/>
        </w:rPr>
        <w:t>.</w:t>
      </w:r>
      <w:r w:rsidRPr="00CD6E34">
        <w:rPr>
          <w:rFonts w:ascii="Aptos" w:hAnsi="Aptos"/>
          <w:sz w:val="20"/>
          <w:szCs w:val="20"/>
        </w:rPr>
        <w:t xml:space="preserve"> </w:t>
      </w:r>
    </w:p>
    <w:p w14:paraId="4FCB3280" w14:textId="77777777" w:rsidR="00430249" w:rsidRPr="00CD6E34" w:rsidRDefault="00430249" w:rsidP="00430249">
      <w:pPr>
        <w:spacing w:line="240" w:lineRule="auto"/>
        <w:contextualSpacing/>
        <w:rPr>
          <w:rFonts w:ascii="Aptos" w:hAnsi="Aptos"/>
          <w:b/>
          <w:bCs/>
          <w:sz w:val="20"/>
          <w:szCs w:val="20"/>
        </w:rPr>
      </w:pPr>
    </w:p>
    <w:p w14:paraId="415D3F3A" w14:textId="77777777" w:rsidR="00430249" w:rsidRPr="00CD6E34" w:rsidRDefault="00430249" w:rsidP="00430249">
      <w:pPr>
        <w:spacing w:line="240" w:lineRule="auto"/>
        <w:contextualSpacing/>
        <w:rPr>
          <w:rFonts w:ascii="Aptos" w:hAnsi="Aptos"/>
          <w:b/>
          <w:bCs/>
          <w:sz w:val="20"/>
          <w:szCs w:val="20"/>
        </w:rPr>
      </w:pPr>
      <w:r w:rsidRPr="00CD6E34">
        <w:rPr>
          <w:rFonts w:ascii="Aptos" w:hAnsi="Aptos"/>
          <w:b/>
          <w:bCs/>
          <w:color w:val="006600"/>
          <w:sz w:val="20"/>
          <w:szCs w:val="20"/>
        </w:rPr>
        <w:t>BACKGROUND</w:t>
      </w:r>
    </w:p>
    <w:p w14:paraId="314F6F09" w14:textId="77777777" w:rsidR="00430249" w:rsidRPr="00CD6E34" w:rsidRDefault="00430249" w:rsidP="00430249">
      <w:pPr>
        <w:spacing w:line="240" w:lineRule="auto"/>
        <w:contextualSpacing/>
        <w:rPr>
          <w:rFonts w:ascii="Aptos" w:hAnsi="Aptos"/>
          <w:sz w:val="20"/>
          <w:szCs w:val="20"/>
        </w:rPr>
      </w:pPr>
    </w:p>
    <w:p w14:paraId="4F637360" w14:textId="77777777"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 xml:space="preserve">Three companies provide diversity analysis. They are Follett Titlewave, </w:t>
      </w:r>
      <w:hyperlink r:id="rId7" w:history="1">
        <w:r w:rsidRPr="00CD6E34">
          <w:rPr>
            <w:rStyle w:val="Hyperlink"/>
            <w:rFonts w:ascii="Aptos" w:hAnsi="Aptos"/>
            <w:sz w:val="20"/>
            <w:szCs w:val="20"/>
          </w:rPr>
          <w:t>Mackin</w:t>
        </w:r>
      </w:hyperlink>
      <w:r w:rsidRPr="00CD6E34">
        <w:rPr>
          <w:rFonts w:ascii="Aptos" w:hAnsi="Aptos"/>
          <w:sz w:val="20"/>
          <w:szCs w:val="20"/>
        </w:rPr>
        <w:t xml:space="preserve">, and </w:t>
      </w:r>
      <w:hyperlink r:id="rId8" w:history="1">
        <w:r w:rsidRPr="00CD6E34">
          <w:rPr>
            <w:rStyle w:val="Hyperlink"/>
            <w:rFonts w:ascii="Aptos" w:hAnsi="Aptos"/>
            <w:sz w:val="20"/>
            <w:szCs w:val="20"/>
          </w:rPr>
          <w:t>Teaching Books.net</w:t>
        </w:r>
      </w:hyperlink>
      <w:r w:rsidRPr="00CD6E34">
        <w:rPr>
          <w:rFonts w:ascii="Aptos" w:hAnsi="Aptos"/>
          <w:sz w:val="20"/>
          <w:szCs w:val="20"/>
        </w:rPr>
        <w:t>. Titlewave and Mackin are free. (Your library supervisor must turn on the Follett diversity analysis. Most of them have turned it on.) If your district has a district subscription to TeachingBooks.net, then you can also access their reports free.</w:t>
      </w:r>
    </w:p>
    <w:p w14:paraId="354E122D" w14:textId="77777777" w:rsidR="00430249" w:rsidRPr="00CD6E34" w:rsidRDefault="00430249" w:rsidP="00430249">
      <w:pPr>
        <w:spacing w:line="240" w:lineRule="auto"/>
        <w:contextualSpacing/>
        <w:rPr>
          <w:rFonts w:ascii="Aptos" w:hAnsi="Aptos"/>
          <w:sz w:val="20"/>
          <w:szCs w:val="20"/>
        </w:rPr>
      </w:pPr>
    </w:p>
    <w:p w14:paraId="0F1C1C32" w14:textId="77777777"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 xml:space="preserve">But as wonderful as this diversity analysis sounds, there are several “issues” with the reports. One, the reports are overwhelming. Follett uses some 300 tags! </w:t>
      </w:r>
    </w:p>
    <w:p w14:paraId="44726775" w14:textId="77777777" w:rsidR="00430249" w:rsidRPr="00CD6E34" w:rsidRDefault="00430249" w:rsidP="00430249">
      <w:pPr>
        <w:spacing w:line="240" w:lineRule="auto"/>
        <w:contextualSpacing/>
        <w:rPr>
          <w:rFonts w:ascii="Aptos" w:hAnsi="Aptos"/>
          <w:sz w:val="20"/>
          <w:szCs w:val="20"/>
        </w:rPr>
      </w:pPr>
    </w:p>
    <w:p w14:paraId="73F7BD4E" w14:textId="77777777"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 xml:space="preserve">Two, the analysis isn’t always accurate, and here is why. Titlewave uses BISAC codes to analyze the collection. BISAC codes are assigned by the publisher—voluntarily with no monitoring on the correctness of the assigned terms—which means there are tons of mistakes. I love the BISAC term “Diverse Families,” but the BISAC term is a catch all phrase. A diversity report that I looked at for an elementary school collection had 250 hits for “Diverse Families.” Think about what that term means—do you really believe an elementary library would have 250 titles with a subject matter of diverse families? </w:t>
      </w:r>
    </w:p>
    <w:p w14:paraId="02265652" w14:textId="77777777" w:rsidR="00430249" w:rsidRPr="00CD6E34" w:rsidRDefault="00430249" w:rsidP="00430249">
      <w:pPr>
        <w:spacing w:line="240" w:lineRule="auto"/>
        <w:contextualSpacing/>
        <w:rPr>
          <w:rFonts w:ascii="Aptos" w:hAnsi="Aptos"/>
          <w:sz w:val="20"/>
          <w:szCs w:val="20"/>
        </w:rPr>
      </w:pPr>
    </w:p>
    <w:p w14:paraId="13CA3A5E" w14:textId="4BAB453C" w:rsidR="00430249" w:rsidRDefault="00430249" w:rsidP="00430249">
      <w:pPr>
        <w:spacing w:line="240" w:lineRule="auto"/>
        <w:contextualSpacing/>
        <w:rPr>
          <w:rFonts w:ascii="Aptos" w:hAnsi="Aptos"/>
          <w:sz w:val="20"/>
          <w:szCs w:val="20"/>
        </w:rPr>
      </w:pPr>
      <w:r w:rsidRPr="00CD6E34">
        <w:rPr>
          <w:rFonts w:ascii="Aptos" w:hAnsi="Aptos"/>
          <w:sz w:val="20"/>
          <w:szCs w:val="20"/>
        </w:rPr>
        <w:t>And</w:t>
      </w:r>
      <w:r w:rsidR="00CD6E34">
        <w:rPr>
          <w:rFonts w:ascii="Aptos" w:hAnsi="Aptos"/>
          <w:sz w:val="20"/>
          <w:szCs w:val="20"/>
        </w:rPr>
        <w:t xml:space="preserve"> the third dilemma—your </w:t>
      </w:r>
      <w:r w:rsidR="003D2E2F" w:rsidRPr="00CD6E34">
        <w:rPr>
          <w:rFonts w:ascii="Aptos" w:hAnsi="Aptos"/>
          <w:sz w:val="20"/>
          <w:szCs w:val="20"/>
        </w:rPr>
        <w:t>goal</w:t>
      </w:r>
      <w:r w:rsidRPr="00CD6E34">
        <w:rPr>
          <w:rFonts w:ascii="Aptos" w:hAnsi="Aptos"/>
          <w:sz w:val="20"/>
          <w:szCs w:val="20"/>
        </w:rPr>
        <w:t xml:space="preserve"> is to purchase recently published and highly reviewed diverse titles. Easier said than done! Try looking up Muslim American in either Wilson’s databases for “essential” titles published in the last two years. Or, use your book jobber and set it to select books</w:t>
      </w:r>
      <w:r w:rsidR="003D2E2F" w:rsidRPr="00CD6E34">
        <w:rPr>
          <w:rFonts w:ascii="Aptos" w:hAnsi="Aptos"/>
          <w:sz w:val="20"/>
          <w:szCs w:val="20"/>
        </w:rPr>
        <w:t xml:space="preserve"> about Muslims</w:t>
      </w:r>
      <w:r w:rsidRPr="00CD6E34">
        <w:rPr>
          <w:rFonts w:ascii="Aptos" w:hAnsi="Aptos"/>
          <w:sz w:val="20"/>
          <w:szCs w:val="20"/>
        </w:rPr>
        <w:t xml:space="preserve"> with three reviews, published within the last two years, and you will see what I mean. </w:t>
      </w:r>
    </w:p>
    <w:p w14:paraId="10F349A1" w14:textId="77777777" w:rsidR="00CD6E34" w:rsidRDefault="00CD6E34" w:rsidP="00430249">
      <w:pPr>
        <w:spacing w:line="240" w:lineRule="auto"/>
        <w:contextualSpacing/>
        <w:rPr>
          <w:rFonts w:ascii="Aptos" w:hAnsi="Aptos"/>
          <w:sz w:val="20"/>
          <w:szCs w:val="20"/>
        </w:rPr>
      </w:pPr>
    </w:p>
    <w:p w14:paraId="557CA2FC" w14:textId="4B0879F2" w:rsidR="00CD6E34" w:rsidRPr="00CD6E34" w:rsidRDefault="00CD6E34" w:rsidP="00430249">
      <w:pPr>
        <w:spacing w:line="240" w:lineRule="auto"/>
        <w:contextualSpacing/>
        <w:rPr>
          <w:rFonts w:ascii="Aptos" w:hAnsi="Aptos"/>
          <w:sz w:val="20"/>
          <w:szCs w:val="20"/>
        </w:rPr>
      </w:pPr>
      <w:r>
        <w:rPr>
          <w:rFonts w:ascii="Aptos" w:hAnsi="Aptos"/>
          <w:sz w:val="20"/>
          <w:szCs w:val="20"/>
        </w:rPr>
        <w:lastRenderedPageBreak/>
        <w:t>This means you need to adjust the advance settings in the Wilson’s databases. Use multiple terms with the conjunction “or.” You might need to search for recommended titles to improve hits. To say it simply, fiddle with the advance settings. And share your thought process in the reflection.</w:t>
      </w:r>
    </w:p>
    <w:p w14:paraId="502DF2EE" w14:textId="77777777" w:rsidR="00430249" w:rsidRPr="00CD6E34" w:rsidRDefault="00430249" w:rsidP="00430249">
      <w:pPr>
        <w:spacing w:line="240" w:lineRule="auto"/>
        <w:contextualSpacing/>
        <w:rPr>
          <w:rFonts w:ascii="Aptos" w:hAnsi="Aptos"/>
          <w:sz w:val="20"/>
          <w:szCs w:val="20"/>
        </w:rPr>
      </w:pPr>
    </w:p>
    <w:p w14:paraId="0DCD6995" w14:textId="38DA0538"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Study the terms below</w:t>
      </w:r>
      <w:r w:rsidR="003D0619" w:rsidRPr="00CD6E34">
        <w:rPr>
          <w:rFonts w:ascii="Aptos" w:hAnsi="Aptos"/>
          <w:sz w:val="20"/>
          <w:szCs w:val="20"/>
        </w:rPr>
        <w:t>,</w:t>
      </w:r>
      <w:r w:rsidRPr="00CD6E34">
        <w:rPr>
          <w:rFonts w:ascii="Aptos" w:hAnsi="Aptos"/>
          <w:sz w:val="20"/>
          <w:szCs w:val="20"/>
        </w:rPr>
        <w:t xml:space="preserve"> decide which </w:t>
      </w:r>
      <w:r w:rsidR="003D0619" w:rsidRPr="00CD6E34">
        <w:rPr>
          <w:rFonts w:ascii="Aptos" w:hAnsi="Aptos"/>
          <w:sz w:val="20"/>
          <w:szCs w:val="20"/>
        </w:rPr>
        <w:t xml:space="preserve">terms you prefer, and then that </w:t>
      </w:r>
      <w:r w:rsidRPr="00CD6E34">
        <w:rPr>
          <w:rFonts w:ascii="Aptos" w:hAnsi="Aptos"/>
          <w:sz w:val="20"/>
          <w:szCs w:val="20"/>
        </w:rPr>
        <w:t xml:space="preserve">company that to analyze </w:t>
      </w:r>
      <w:r w:rsidR="003D0619" w:rsidRPr="00CD6E34">
        <w:rPr>
          <w:rFonts w:ascii="Aptos" w:hAnsi="Aptos"/>
          <w:sz w:val="20"/>
          <w:szCs w:val="20"/>
        </w:rPr>
        <w:t>the</w:t>
      </w:r>
      <w:r w:rsidRPr="00CD6E34">
        <w:rPr>
          <w:rFonts w:ascii="Aptos" w:hAnsi="Aptos"/>
          <w:sz w:val="20"/>
          <w:szCs w:val="20"/>
        </w:rPr>
        <w:t xml:space="preserve"> collection.</w:t>
      </w:r>
    </w:p>
    <w:p w14:paraId="1C5839CB"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Follett Titlewave</w:t>
      </w:r>
      <w:r w:rsidRPr="00CD6E34">
        <w:rPr>
          <w:rFonts w:ascii="Aptos" w:hAnsi="Aptos"/>
          <w:sz w:val="16"/>
          <w:szCs w:val="16"/>
        </w:rPr>
        <w:t xml:space="preserve"> uses BISAC codes—These seem the most relevant to me:</w:t>
      </w:r>
    </w:p>
    <w:p w14:paraId="7FADF137"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African American</w:t>
      </w:r>
    </w:p>
    <w:p w14:paraId="4F0BCE5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Asian American</w:t>
      </w:r>
    </w:p>
    <w:p w14:paraId="12F7566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Hispanic</w:t>
      </w:r>
    </w:p>
    <w:p w14:paraId="35BA070E"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Learning Disabilities</w:t>
      </w:r>
    </w:p>
    <w:p w14:paraId="3CAD7DED"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LGBTQIA+</w:t>
      </w:r>
    </w:p>
    <w:p w14:paraId="66C4BEC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Muslim American</w:t>
      </w:r>
    </w:p>
    <w:p w14:paraId="24D764F5"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Physical Disabilities</w:t>
      </w:r>
    </w:p>
    <w:p w14:paraId="7648D93A"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Mackin</w:t>
      </w:r>
      <w:r w:rsidRPr="00CD6E34">
        <w:rPr>
          <w:rFonts w:ascii="Aptos" w:hAnsi="Aptos"/>
          <w:sz w:val="16"/>
          <w:szCs w:val="16"/>
        </w:rPr>
        <w:t xml:space="preserve"> uses its own diversity tags for their reports. Here are a few of them:</w:t>
      </w:r>
    </w:p>
    <w:p w14:paraId="63C2782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 American Voices</w:t>
      </w:r>
    </w:p>
    <w:p w14:paraId="3689957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Diverse Cultures</w:t>
      </w:r>
    </w:p>
    <w:p w14:paraId="5738C442"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LGBTQIA+</w:t>
      </w:r>
    </w:p>
    <w:p w14:paraId="37CE0EBD"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Asian American</w:t>
      </w:r>
    </w:p>
    <w:p w14:paraId="77183EAD"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Hispanic/Latinx</w:t>
      </w:r>
    </w:p>
    <w:p w14:paraId="782960C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Indigenous/Native American</w:t>
      </w:r>
    </w:p>
    <w:p w14:paraId="66722B06"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Neurodiversity</w:t>
      </w:r>
    </w:p>
    <w:p w14:paraId="44E96DB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Disability Representation</w:t>
      </w:r>
    </w:p>
    <w:p w14:paraId="4A227B2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Gender Identity</w:t>
      </w:r>
    </w:p>
    <w:p w14:paraId="27DAEB5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Immigrant Experiences</w:t>
      </w:r>
    </w:p>
    <w:p w14:paraId="14846671"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Religious Diversity</w:t>
      </w:r>
    </w:p>
    <w:p w14:paraId="365AC91B"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Global Perspectives</w:t>
      </w:r>
    </w:p>
    <w:p w14:paraId="53E1D24C"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And often themes like Women's History and Mental Health</w:t>
      </w:r>
    </w:p>
    <w:p w14:paraId="194D7E03"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TeachingBooks.net</w:t>
      </w:r>
      <w:r w:rsidRPr="00CD6E34">
        <w:rPr>
          <w:rFonts w:ascii="Aptos" w:hAnsi="Aptos"/>
          <w:sz w:val="16"/>
          <w:szCs w:val="16"/>
        </w:rPr>
        <w:t xml:space="preserve"> uses </w:t>
      </w:r>
      <w:r w:rsidRPr="00CD6E34">
        <w:rPr>
          <w:rFonts w:ascii="Aptos" w:hAnsi="Aptos"/>
          <w:b/>
          <w:bCs/>
          <w:sz w:val="16"/>
          <w:szCs w:val="16"/>
        </w:rPr>
        <w:t>cultural definitions</w:t>
      </w:r>
      <w:r w:rsidRPr="00CD6E34">
        <w:rPr>
          <w:rFonts w:ascii="Aptos" w:hAnsi="Aptos"/>
          <w:sz w:val="16"/>
          <w:szCs w:val="16"/>
        </w:rPr>
        <w:t xml:space="preserve"> that they created. See this </w:t>
      </w:r>
      <w:hyperlink r:id="rId9" w:history="1">
        <w:r w:rsidRPr="00CD6E34">
          <w:rPr>
            <w:rStyle w:val="Hyperlink"/>
            <w:rFonts w:ascii="Aptos" w:hAnsi="Aptos"/>
            <w:sz w:val="16"/>
            <w:szCs w:val="16"/>
          </w:rPr>
          <w:t>link</w:t>
        </w:r>
      </w:hyperlink>
      <w:r w:rsidRPr="00CD6E34">
        <w:rPr>
          <w:rFonts w:ascii="Aptos" w:hAnsi="Aptos"/>
          <w:sz w:val="16"/>
          <w:szCs w:val="16"/>
        </w:rPr>
        <w:t xml:space="preserve">. </w:t>
      </w:r>
    </w:p>
    <w:p w14:paraId="4CE7E8B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w:t>
      </w:r>
    </w:p>
    <w:p w14:paraId="77D8AEF1"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 American</w:t>
      </w:r>
    </w:p>
    <w:p w14:paraId="4EBC3F4C"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American Indian</w:t>
      </w:r>
    </w:p>
    <w:p w14:paraId="26D5283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Asian</w:t>
      </w:r>
    </w:p>
    <w:p w14:paraId="5A759FF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 xml:space="preserve">Asian American </w:t>
      </w:r>
    </w:p>
    <w:p w14:paraId="6D87F2CB"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Disability</w:t>
      </w:r>
    </w:p>
    <w:p w14:paraId="137A4AF0"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Gender</w:t>
      </w:r>
    </w:p>
    <w:p w14:paraId="55998FF6"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Women / Girls</w:t>
      </w:r>
    </w:p>
    <w:p w14:paraId="7F34A1BC"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Transgender / Non-Conforming</w:t>
      </w:r>
    </w:p>
    <w:p w14:paraId="212DB38B"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Men / Boys</w:t>
      </w:r>
    </w:p>
    <w:p w14:paraId="714D93E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Immigrant / Refugee</w:t>
      </w:r>
    </w:p>
    <w:p w14:paraId="48306F98"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Latino</w:t>
      </w:r>
    </w:p>
    <w:p w14:paraId="0535F02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LGBTQ+</w:t>
      </w:r>
    </w:p>
    <w:p w14:paraId="014B3BD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Middle Eastern</w:t>
      </w:r>
    </w:p>
    <w:p w14:paraId="3E43BD56"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Multiracial</w:t>
      </w:r>
    </w:p>
    <w:p w14:paraId="47C36D5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Muslim</w:t>
      </w:r>
    </w:p>
    <w:p w14:paraId="2F46E439"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Pacific Islander</w:t>
      </w:r>
    </w:p>
    <w:p w14:paraId="4DAE1FF8" w14:textId="77777777" w:rsidR="00430249" w:rsidRPr="00CD6E34" w:rsidRDefault="00430249" w:rsidP="00430249">
      <w:pPr>
        <w:spacing w:line="240" w:lineRule="auto"/>
        <w:contextualSpacing/>
        <w:rPr>
          <w:rFonts w:ascii="Aptos" w:hAnsi="Aptos"/>
          <w:b/>
          <w:bCs/>
          <w:color w:val="006600"/>
          <w:sz w:val="20"/>
          <w:szCs w:val="20"/>
        </w:rPr>
      </w:pPr>
      <w:r w:rsidRPr="00CD6E34">
        <w:rPr>
          <w:rFonts w:ascii="Aptos" w:hAnsi="Aptos"/>
          <w:b/>
          <w:bCs/>
          <w:color w:val="006600"/>
          <w:sz w:val="20"/>
          <w:szCs w:val="20"/>
        </w:rPr>
        <w:t>YOUR TASK</w:t>
      </w:r>
    </w:p>
    <w:p w14:paraId="7857270E" w14:textId="77777777" w:rsidR="00E04CAF" w:rsidRPr="00CD6E34" w:rsidRDefault="00430249" w:rsidP="00430249">
      <w:pPr>
        <w:pStyle w:val="ListParagraph"/>
        <w:numPr>
          <w:ilvl w:val="0"/>
          <w:numId w:val="9"/>
        </w:numPr>
        <w:spacing w:line="240" w:lineRule="auto"/>
        <w:rPr>
          <w:rFonts w:ascii="Aptos" w:hAnsi="Aptos"/>
          <w:sz w:val="20"/>
          <w:szCs w:val="20"/>
        </w:rPr>
      </w:pPr>
      <w:r w:rsidRPr="00CD6E34">
        <w:rPr>
          <w:rFonts w:ascii="Aptos" w:hAnsi="Aptos"/>
          <w:sz w:val="20"/>
          <w:szCs w:val="20"/>
        </w:rPr>
        <w:t xml:space="preserve">Choose one company and run the diversity analysis report. </w:t>
      </w:r>
    </w:p>
    <w:p w14:paraId="2C0D4EF4" w14:textId="5A611426" w:rsidR="00430249" w:rsidRPr="00CD6E34" w:rsidRDefault="00430249" w:rsidP="00E04CAF">
      <w:pPr>
        <w:pStyle w:val="ListParagraph"/>
        <w:numPr>
          <w:ilvl w:val="1"/>
          <w:numId w:val="9"/>
        </w:numPr>
        <w:spacing w:line="240" w:lineRule="auto"/>
        <w:rPr>
          <w:rFonts w:ascii="Aptos" w:hAnsi="Aptos"/>
          <w:sz w:val="20"/>
          <w:szCs w:val="20"/>
        </w:rPr>
      </w:pPr>
      <w:r w:rsidRPr="00CD6E34">
        <w:rPr>
          <w:rFonts w:ascii="Aptos" w:hAnsi="Aptos"/>
          <w:sz w:val="20"/>
          <w:szCs w:val="20"/>
        </w:rPr>
        <w:t xml:space="preserve">Look at </w:t>
      </w:r>
      <w:r w:rsidRPr="00CD6E34">
        <w:rPr>
          <w:rFonts w:ascii="Aptos" w:hAnsi="Aptos"/>
          <w:b/>
          <w:bCs/>
          <w:sz w:val="20"/>
          <w:szCs w:val="20"/>
        </w:rPr>
        <w:t>8</w:t>
      </w:r>
      <w:r w:rsidRPr="00CD6E34">
        <w:rPr>
          <w:rFonts w:ascii="Aptos" w:hAnsi="Aptos"/>
          <w:sz w:val="20"/>
          <w:szCs w:val="20"/>
        </w:rPr>
        <w:t xml:space="preserve"> diversities. The first 4 </w:t>
      </w:r>
      <w:r w:rsidRPr="00CD6E34">
        <w:rPr>
          <w:rFonts w:ascii="Aptos" w:hAnsi="Aptos"/>
          <w:b/>
          <w:bCs/>
          <w:sz w:val="20"/>
          <w:szCs w:val="20"/>
        </w:rPr>
        <w:t>must</w:t>
      </w:r>
      <w:r w:rsidRPr="00CD6E34">
        <w:rPr>
          <w:rFonts w:ascii="Aptos" w:hAnsi="Aptos"/>
          <w:sz w:val="20"/>
          <w:szCs w:val="20"/>
        </w:rPr>
        <w:t xml:space="preserve"> be African American, Asian American, Hispanic, and LGBTQIA+. Select 4 diversities of your </w:t>
      </w:r>
      <w:r w:rsidR="00E04CAF" w:rsidRPr="00CD6E34">
        <w:rPr>
          <w:rFonts w:ascii="Aptos" w:hAnsi="Aptos"/>
          <w:sz w:val="20"/>
          <w:szCs w:val="20"/>
        </w:rPr>
        <w:t>choice</w:t>
      </w:r>
      <w:r w:rsidRPr="00CD6E34">
        <w:rPr>
          <w:rFonts w:ascii="Aptos" w:hAnsi="Aptos"/>
          <w:sz w:val="20"/>
          <w:szCs w:val="20"/>
        </w:rPr>
        <w:t xml:space="preserve"> based on your school community.</w:t>
      </w:r>
    </w:p>
    <w:p w14:paraId="065B07E8" w14:textId="5C6123D2" w:rsidR="0086126D" w:rsidRPr="00CD6E34" w:rsidRDefault="0086126D" w:rsidP="00430249">
      <w:pPr>
        <w:pStyle w:val="ListParagraph"/>
        <w:numPr>
          <w:ilvl w:val="0"/>
          <w:numId w:val="9"/>
        </w:numPr>
        <w:spacing w:line="240" w:lineRule="auto"/>
        <w:rPr>
          <w:rFonts w:ascii="Aptos" w:hAnsi="Aptos"/>
          <w:sz w:val="20"/>
          <w:szCs w:val="20"/>
        </w:rPr>
      </w:pPr>
      <w:r w:rsidRPr="00CD6E34">
        <w:rPr>
          <w:rFonts w:ascii="Aptos" w:hAnsi="Aptos"/>
          <w:sz w:val="20"/>
          <w:szCs w:val="20"/>
        </w:rPr>
        <w:t xml:space="preserve">Select </w:t>
      </w:r>
      <w:r w:rsidRPr="00CD6E34">
        <w:rPr>
          <w:rFonts w:ascii="Aptos" w:hAnsi="Aptos"/>
          <w:b/>
          <w:bCs/>
          <w:sz w:val="20"/>
          <w:szCs w:val="20"/>
        </w:rPr>
        <w:t xml:space="preserve">3 </w:t>
      </w:r>
      <w:r w:rsidRPr="00CD6E34">
        <w:rPr>
          <w:rFonts w:ascii="Aptos" w:hAnsi="Aptos"/>
          <w:sz w:val="20"/>
          <w:szCs w:val="20"/>
        </w:rPr>
        <w:t xml:space="preserve">recently published and highly reviewed titles on </w:t>
      </w:r>
      <w:r w:rsidRPr="00CD6E34">
        <w:rPr>
          <w:rFonts w:ascii="Aptos" w:hAnsi="Aptos"/>
          <w:b/>
          <w:bCs/>
          <w:sz w:val="20"/>
          <w:szCs w:val="20"/>
        </w:rPr>
        <w:t>one</w:t>
      </w:r>
      <w:r w:rsidRPr="00CD6E34">
        <w:rPr>
          <w:rFonts w:ascii="Aptos" w:hAnsi="Aptos"/>
          <w:sz w:val="20"/>
          <w:szCs w:val="20"/>
        </w:rPr>
        <w:t xml:space="preserve"> diverse subject.</w:t>
      </w:r>
    </w:p>
    <w:p w14:paraId="27674B50" w14:textId="0CA1221C" w:rsidR="008A5B7C" w:rsidRPr="00CD6E34" w:rsidRDefault="008A5B7C" w:rsidP="008A5B7C">
      <w:pPr>
        <w:pStyle w:val="ListParagraph"/>
        <w:numPr>
          <w:ilvl w:val="1"/>
          <w:numId w:val="9"/>
        </w:numPr>
        <w:spacing w:line="240" w:lineRule="auto"/>
        <w:rPr>
          <w:rFonts w:ascii="Aptos" w:hAnsi="Aptos"/>
          <w:sz w:val="20"/>
          <w:szCs w:val="20"/>
        </w:rPr>
      </w:pPr>
      <w:r w:rsidRPr="00CD6E34">
        <w:rPr>
          <w:rFonts w:ascii="Aptos" w:hAnsi="Aptos"/>
          <w:sz w:val="20"/>
          <w:szCs w:val="20"/>
        </w:rPr>
        <w:t>Titles must be published in the last two years.</w:t>
      </w:r>
    </w:p>
    <w:p w14:paraId="2F802504" w14:textId="648D9FC6" w:rsidR="008A5B7C" w:rsidRPr="00CD6E34" w:rsidRDefault="008A5B7C" w:rsidP="008A5B7C">
      <w:pPr>
        <w:pStyle w:val="ListParagraph"/>
        <w:numPr>
          <w:ilvl w:val="1"/>
          <w:numId w:val="9"/>
        </w:numPr>
        <w:spacing w:line="240" w:lineRule="auto"/>
        <w:rPr>
          <w:rFonts w:ascii="Aptos" w:hAnsi="Aptos"/>
          <w:sz w:val="20"/>
          <w:szCs w:val="20"/>
        </w:rPr>
      </w:pPr>
      <w:r w:rsidRPr="00CD6E34">
        <w:rPr>
          <w:rFonts w:ascii="Aptos" w:hAnsi="Aptos"/>
          <w:sz w:val="20"/>
          <w:szCs w:val="20"/>
        </w:rPr>
        <w:t>Books must have three positive reviews in Titlewave or Mackin—</w:t>
      </w:r>
      <w:r w:rsidRPr="00CD6E34">
        <w:rPr>
          <w:rFonts w:ascii="Aptos" w:hAnsi="Aptos"/>
          <w:b/>
          <w:bCs/>
          <w:sz w:val="20"/>
          <w:szCs w:val="20"/>
        </w:rPr>
        <w:t>or</w:t>
      </w:r>
      <w:r w:rsidR="00CD6E34">
        <w:rPr>
          <w:rFonts w:ascii="Aptos" w:hAnsi="Aptos"/>
          <w:sz w:val="20"/>
          <w:szCs w:val="20"/>
        </w:rPr>
        <w:t xml:space="preserve">—be </w:t>
      </w:r>
      <w:r w:rsidRPr="00CD6E34">
        <w:rPr>
          <w:rFonts w:ascii="Aptos" w:hAnsi="Aptos"/>
          <w:sz w:val="20"/>
          <w:szCs w:val="20"/>
        </w:rPr>
        <w:t>listed as Essential in Wilson’s database.</w:t>
      </w:r>
    </w:p>
    <w:p w14:paraId="52A0CC79" w14:textId="31522512" w:rsidR="006669C0" w:rsidRPr="00CD6E34" w:rsidRDefault="006669C0" w:rsidP="008A5B7C">
      <w:pPr>
        <w:pStyle w:val="ListParagraph"/>
        <w:numPr>
          <w:ilvl w:val="1"/>
          <w:numId w:val="9"/>
        </w:numPr>
        <w:spacing w:line="240" w:lineRule="auto"/>
        <w:rPr>
          <w:rFonts w:ascii="Aptos" w:hAnsi="Aptos"/>
          <w:sz w:val="20"/>
          <w:szCs w:val="20"/>
        </w:rPr>
      </w:pPr>
      <w:r w:rsidRPr="00CD6E34">
        <w:rPr>
          <w:rFonts w:ascii="Aptos" w:hAnsi="Aptos"/>
          <w:sz w:val="20"/>
          <w:szCs w:val="20"/>
        </w:rPr>
        <w:t>Include the reviews.</w:t>
      </w:r>
    </w:p>
    <w:p w14:paraId="30DFA3DE" w14:textId="7591BAB2" w:rsidR="00476C9C" w:rsidRPr="00CD6E34" w:rsidRDefault="00476C9C" w:rsidP="008A5B7C">
      <w:pPr>
        <w:pStyle w:val="ListParagraph"/>
        <w:numPr>
          <w:ilvl w:val="1"/>
          <w:numId w:val="9"/>
        </w:numPr>
        <w:spacing w:line="240" w:lineRule="auto"/>
        <w:rPr>
          <w:rFonts w:ascii="Aptos" w:hAnsi="Aptos"/>
          <w:sz w:val="20"/>
          <w:szCs w:val="20"/>
        </w:rPr>
      </w:pPr>
      <w:r w:rsidRPr="00CD6E34">
        <w:rPr>
          <w:rFonts w:ascii="Aptos" w:hAnsi="Aptos"/>
          <w:sz w:val="20"/>
          <w:szCs w:val="20"/>
        </w:rPr>
        <w:t>If it’s impossible to find three positive reviews on the diversity you need, then, adapt this portion to meet your school’s needs</w:t>
      </w:r>
      <w:r w:rsidR="0083225E" w:rsidRPr="00CD6E34">
        <w:rPr>
          <w:rFonts w:ascii="Aptos" w:hAnsi="Aptos"/>
          <w:sz w:val="20"/>
          <w:szCs w:val="20"/>
        </w:rPr>
        <w:t>—and</w:t>
      </w:r>
      <w:r w:rsidR="00CD6E34">
        <w:rPr>
          <w:rFonts w:ascii="Aptos" w:hAnsi="Aptos"/>
          <w:sz w:val="20"/>
          <w:szCs w:val="20"/>
        </w:rPr>
        <w:t xml:space="preserve"> again,</w:t>
      </w:r>
      <w:r w:rsidR="0083225E" w:rsidRPr="00CD6E34">
        <w:rPr>
          <w:rFonts w:ascii="Aptos" w:hAnsi="Aptos"/>
          <w:sz w:val="20"/>
          <w:szCs w:val="20"/>
        </w:rPr>
        <w:t xml:space="preserve"> explain your reasoning in the reflection.</w:t>
      </w:r>
    </w:p>
    <w:p w14:paraId="159AA2A9" w14:textId="519CC5BF" w:rsidR="00430249" w:rsidRPr="00CD6E34" w:rsidRDefault="00430249" w:rsidP="00430249">
      <w:pPr>
        <w:pStyle w:val="ListParagraph"/>
        <w:numPr>
          <w:ilvl w:val="0"/>
          <w:numId w:val="9"/>
        </w:numPr>
        <w:spacing w:line="240" w:lineRule="auto"/>
        <w:rPr>
          <w:rFonts w:ascii="Aptos" w:hAnsi="Aptos"/>
          <w:sz w:val="20"/>
          <w:szCs w:val="20"/>
        </w:rPr>
      </w:pPr>
      <w:r w:rsidRPr="00CD6E34">
        <w:rPr>
          <w:rFonts w:ascii="Aptos" w:hAnsi="Aptos"/>
          <w:b/>
          <w:bCs/>
          <w:sz w:val="20"/>
          <w:szCs w:val="20"/>
        </w:rPr>
        <w:t>Complete the chart</w:t>
      </w:r>
      <w:r w:rsidRPr="00CD6E34">
        <w:rPr>
          <w:rFonts w:ascii="Aptos" w:hAnsi="Aptos"/>
          <w:sz w:val="20"/>
          <w:szCs w:val="20"/>
        </w:rPr>
        <w:t xml:space="preserve">. See chart example below. </w:t>
      </w:r>
    </w:p>
    <w:p w14:paraId="685EF3D3" w14:textId="77777777"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In the 2</w:t>
      </w:r>
      <w:r w:rsidRPr="00CD6E34">
        <w:rPr>
          <w:rFonts w:ascii="Aptos" w:hAnsi="Aptos"/>
          <w:sz w:val="20"/>
          <w:szCs w:val="20"/>
          <w:vertAlign w:val="superscript"/>
        </w:rPr>
        <w:t>nd</w:t>
      </w:r>
      <w:r w:rsidRPr="00CD6E34">
        <w:rPr>
          <w:rFonts w:ascii="Aptos" w:hAnsi="Aptos"/>
          <w:sz w:val="20"/>
          <w:szCs w:val="20"/>
        </w:rPr>
        <w:t xml:space="preserve"> column, list the number of books in the collection.</w:t>
      </w:r>
    </w:p>
    <w:p w14:paraId="1DBCDBF7" w14:textId="77777777"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For the 3</w:t>
      </w:r>
      <w:r w:rsidRPr="00CD6E34">
        <w:rPr>
          <w:rFonts w:ascii="Aptos" w:hAnsi="Aptos"/>
          <w:sz w:val="20"/>
          <w:szCs w:val="20"/>
          <w:vertAlign w:val="superscript"/>
        </w:rPr>
        <w:t>rd</w:t>
      </w:r>
      <w:r w:rsidRPr="00CD6E34">
        <w:rPr>
          <w:rFonts w:ascii="Aptos" w:hAnsi="Aptos"/>
          <w:sz w:val="20"/>
          <w:szCs w:val="20"/>
        </w:rPr>
        <w:t xml:space="preserve"> column, give the average age of those books.</w:t>
      </w:r>
    </w:p>
    <w:p w14:paraId="714F654C" w14:textId="3E02AAAE"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 xml:space="preserve">For the last </w:t>
      </w:r>
      <w:r w:rsidR="00AC5BC5" w:rsidRPr="00CD6E34">
        <w:rPr>
          <w:rFonts w:ascii="Aptos" w:hAnsi="Aptos"/>
          <w:sz w:val="20"/>
          <w:szCs w:val="20"/>
        </w:rPr>
        <w:t>column</w:t>
      </w:r>
      <w:r w:rsidR="00A64DAE" w:rsidRPr="00CD6E34">
        <w:rPr>
          <w:rFonts w:ascii="Aptos" w:hAnsi="Aptos"/>
          <w:sz w:val="20"/>
          <w:szCs w:val="20"/>
        </w:rPr>
        <w:t xml:space="preserve">, </w:t>
      </w:r>
      <w:r w:rsidRPr="00CD6E34">
        <w:rPr>
          <w:rFonts w:ascii="Aptos" w:hAnsi="Aptos"/>
          <w:sz w:val="20"/>
          <w:szCs w:val="20"/>
        </w:rPr>
        <w:t xml:space="preserve"># of </w:t>
      </w:r>
      <w:r w:rsidR="00CE1CF3" w:rsidRPr="00CD6E34">
        <w:rPr>
          <w:rFonts w:ascii="Aptos" w:hAnsi="Aptos"/>
          <w:sz w:val="20"/>
          <w:szCs w:val="20"/>
        </w:rPr>
        <w:t xml:space="preserve">Essential &amp; </w:t>
      </w:r>
      <w:r w:rsidRPr="00CD6E34">
        <w:rPr>
          <w:rFonts w:ascii="Aptos" w:hAnsi="Aptos"/>
          <w:sz w:val="20"/>
          <w:szCs w:val="20"/>
        </w:rPr>
        <w:t xml:space="preserve">Current </w:t>
      </w:r>
      <w:r w:rsidR="00CE1CF3" w:rsidRPr="00CD6E34">
        <w:rPr>
          <w:rFonts w:ascii="Aptos" w:hAnsi="Aptos"/>
          <w:sz w:val="20"/>
          <w:szCs w:val="20"/>
        </w:rPr>
        <w:t>Titles</w:t>
      </w:r>
      <w:r w:rsidR="00A64DAE" w:rsidRPr="00CD6E34">
        <w:rPr>
          <w:rFonts w:ascii="Aptos" w:hAnsi="Aptos"/>
          <w:sz w:val="20"/>
          <w:szCs w:val="20"/>
        </w:rPr>
        <w:t xml:space="preserve"> Available for Purchase</w:t>
      </w:r>
      <w:r w:rsidR="00CE1CF3" w:rsidRPr="00CD6E34">
        <w:rPr>
          <w:rFonts w:ascii="Aptos" w:hAnsi="Aptos"/>
          <w:sz w:val="20"/>
          <w:szCs w:val="20"/>
        </w:rPr>
        <w:t>,</w:t>
      </w:r>
      <w:r w:rsidRPr="00CD6E34">
        <w:rPr>
          <w:rFonts w:ascii="Aptos" w:hAnsi="Aptos"/>
          <w:sz w:val="20"/>
          <w:szCs w:val="20"/>
        </w:rPr>
        <w:t xml:space="preserve"> do this:</w:t>
      </w:r>
    </w:p>
    <w:p w14:paraId="0E3E570B" w14:textId="77777777" w:rsidR="00CE1CF3" w:rsidRPr="00CD6E34" w:rsidRDefault="00CE1CF3" w:rsidP="00430249">
      <w:pPr>
        <w:pStyle w:val="ListParagraph"/>
        <w:numPr>
          <w:ilvl w:val="2"/>
          <w:numId w:val="9"/>
        </w:numPr>
        <w:spacing w:line="240" w:lineRule="auto"/>
        <w:rPr>
          <w:rFonts w:ascii="Aptos" w:hAnsi="Aptos"/>
          <w:sz w:val="20"/>
          <w:szCs w:val="20"/>
        </w:rPr>
      </w:pPr>
      <w:r w:rsidRPr="00CD6E34">
        <w:rPr>
          <w:rFonts w:ascii="Aptos" w:hAnsi="Aptos"/>
          <w:sz w:val="20"/>
          <w:szCs w:val="20"/>
        </w:rPr>
        <w:t>L</w:t>
      </w:r>
      <w:r w:rsidR="00430249" w:rsidRPr="00CD6E34">
        <w:rPr>
          <w:rFonts w:ascii="Aptos" w:hAnsi="Aptos"/>
          <w:sz w:val="20"/>
          <w:szCs w:val="20"/>
        </w:rPr>
        <w:t xml:space="preserve">ook up each topic in Wilson’s databases and </w:t>
      </w:r>
      <w:r w:rsidRPr="00CD6E34">
        <w:rPr>
          <w:rFonts w:ascii="Aptos" w:hAnsi="Aptos"/>
          <w:sz w:val="20"/>
          <w:szCs w:val="20"/>
        </w:rPr>
        <w:t>use Advance settings.</w:t>
      </w:r>
    </w:p>
    <w:p w14:paraId="0DEE1B42" w14:textId="07A3682C" w:rsidR="00430249" w:rsidRPr="00CD6E34" w:rsidRDefault="00CE1CF3" w:rsidP="00430249">
      <w:pPr>
        <w:pStyle w:val="ListParagraph"/>
        <w:numPr>
          <w:ilvl w:val="2"/>
          <w:numId w:val="9"/>
        </w:numPr>
        <w:spacing w:line="240" w:lineRule="auto"/>
        <w:rPr>
          <w:rFonts w:ascii="Aptos" w:hAnsi="Aptos"/>
          <w:sz w:val="20"/>
          <w:szCs w:val="20"/>
        </w:rPr>
      </w:pPr>
      <w:r w:rsidRPr="00CD6E34">
        <w:rPr>
          <w:rFonts w:ascii="Aptos" w:hAnsi="Aptos"/>
          <w:sz w:val="20"/>
          <w:szCs w:val="20"/>
        </w:rPr>
        <w:t>A</w:t>
      </w:r>
      <w:r w:rsidR="00430249" w:rsidRPr="00CD6E34">
        <w:rPr>
          <w:rFonts w:ascii="Aptos" w:hAnsi="Aptos"/>
          <w:sz w:val="20"/>
          <w:szCs w:val="20"/>
        </w:rPr>
        <w:t>djust</w:t>
      </w:r>
      <w:r w:rsidR="00D3727C" w:rsidRPr="00CD6E34">
        <w:rPr>
          <w:rFonts w:ascii="Aptos" w:hAnsi="Aptos"/>
          <w:sz w:val="20"/>
          <w:szCs w:val="20"/>
        </w:rPr>
        <w:t xml:space="preserve"> settings</w:t>
      </w:r>
      <w:r w:rsidR="00430249" w:rsidRPr="00CD6E34">
        <w:rPr>
          <w:rFonts w:ascii="Aptos" w:hAnsi="Aptos"/>
          <w:sz w:val="20"/>
          <w:szCs w:val="20"/>
        </w:rPr>
        <w:t xml:space="preserve"> for “Essential” titles</w:t>
      </w:r>
      <w:r w:rsidRPr="00CD6E34">
        <w:rPr>
          <w:rFonts w:ascii="Aptos" w:hAnsi="Aptos"/>
          <w:sz w:val="20"/>
          <w:szCs w:val="20"/>
        </w:rPr>
        <w:t>.</w:t>
      </w:r>
    </w:p>
    <w:p w14:paraId="02987631" w14:textId="67356757" w:rsidR="00430249" w:rsidRPr="00CD6E34" w:rsidRDefault="00430249" w:rsidP="00430249">
      <w:pPr>
        <w:pStyle w:val="ListParagraph"/>
        <w:numPr>
          <w:ilvl w:val="2"/>
          <w:numId w:val="9"/>
        </w:numPr>
        <w:spacing w:line="240" w:lineRule="auto"/>
        <w:rPr>
          <w:rFonts w:ascii="Aptos" w:hAnsi="Aptos"/>
          <w:sz w:val="20"/>
          <w:szCs w:val="20"/>
        </w:rPr>
      </w:pPr>
      <w:r w:rsidRPr="00CD6E34">
        <w:rPr>
          <w:rFonts w:ascii="Aptos" w:hAnsi="Aptos"/>
          <w:sz w:val="20"/>
          <w:szCs w:val="20"/>
        </w:rPr>
        <w:t xml:space="preserve">Adjust settings to find books published within the last </w:t>
      </w:r>
      <w:r w:rsidR="00CE1CF3" w:rsidRPr="00CD6E34">
        <w:rPr>
          <w:rFonts w:ascii="Aptos" w:hAnsi="Aptos"/>
          <w:b/>
          <w:bCs/>
          <w:sz w:val="20"/>
          <w:szCs w:val="20"/>
        </w:rPr>
        <w:t>2</w:t>
      </w:r>
      <w:r w:rsidRPr="00CD6E34">
        <w:rPr>
          <w:rFonts w:ascii="Aptos" w:hAnsi="Aptos"/>
          <w:sz w:val="20"/>
          <w:szCs w:val="20"/>
        </w:rPr>
        <w:t xml:space="preserve"> years.</w:t>
      </w:r>
    </w:p>
    <w:p w14:paraId="2DFAE6A8" w14:textId="2F581682" w:rsidR="00430249" w:rsidRDefault="00430249" w:rsidP="00430249">
      <w:pPr>
        <w:pStyle w:val="ListParagraph"/>
        <w:numPr>
          <w:ilvl w:val="2"/>
          <w:numId w:val="9"/>
        </w:numPr>
        <w:spacing w:line="240" w:lineRule="auto"/>
        <w:rPr>
          <w:rFonts w:ascii="Aptos" w:hAnsi="Aptos"/>
          <w:sz w:val="20"/>
          <w:szCs w:val="20"/>
        </w:rPr>
      </w:pPr>
      <w:r w:rsidRPr="00CD6E34">
        <w:rPr>
          <w:rFonts w:ascii="Aptos" w:hAnsi="Aptos"/>
          <w:sz w:val="20"/>
          <w:szCs w:val="20"/>
        </w:rPr>
        <w:t xml:space="preserve">In the last column, </w:t>
      </w:r>
      <w:r w:rsidR="00D3727C" w:rsidRPr="00CD6E34">
        <w:rPr>
          <w:rFonts w:ascii="Aptos" w:hAnsi="Aptos"/>
          <w:sz w:val="20"/>
          <w:szCs w:val="20"/>
        </w:rPr>
        <w:t>insert</w:t>
      </w:r>
      <w:r w:rsidRPr="00CD6E34">
        <w:rPr>
          <w:rFonts w:ascii="Aptos" w:hAnsi="Aptos"/>
          <w:sz w:val="20"/>
          <w:szCs w:val="20"/>
        </w:rPr>
        <w:t xml:space="preserve"> the number of </w:t>
      </w:r>
      <w:r w:rsidR="00CE1CF3" w:rsidRPr="00CD6E34">
        <w:rPr>
          <w:rFonts w:ascii="Aptos" w:hAnsi="Aptos"/>
          <w:sz w:val="20"/>
          <w:szCs w:val="20"/>
        </w:rPr>
        <w:t>“Essential” titles</w:t>
      </w:r>
      <w:r w:rsidRPr="00CD6E34">
        <w:rPr>
          <w:rFonts w:ascii="Aptos" w:hAnsi="Aptos"/>
          <w:sz w:val="20"/>
          <w:szCs w:val="20"/>
        </w:rPr>
        <w:t xml:space="preserve"> that you found</w:t>
      </w:r>
      <w:r w:rsidR="000A343D" w:rsidRPr="00CD6E34">
        <w:rPr>
          <w:rFonts w:ascii="Aptos" w:hAnsi="Aptos"/>
          <w:sz w:val="20"/>
          <w:szCs w:val="20"/>
        </w:rPr>
        <w:t xml:space="preserve"> in Wilson’s</w:t>
      </w:r>
      <w:r w:rsidRPr="00CD6E34">
        <w:rPr>
          <w:rFonts w:ascii="Aptos" w:hAnsi="Aptos"/>
          <w:sz w:val="20"/>
          <w:szCs w:val="20"/>
        </w:rPr>
        <w:t>.</w:t>
      </w:r>
    </w:p>
    <w:p w14:paraId="3F352B60" w14:textId="730BD5E2" w:rsidR="00CD6E34" w:rsidRPr="00CD6E34" w:rsidRDefault="00CD6E34" w:rsidP="00CD6E34">
      <w:pPr>
        <w:pStyle w:val="ListParagraph"/>
        <w:numPr>
          <w:ilvl w:val="0"/>
          <w:numId w:val="9"/>
        </w:numPr>
        <w:spacing w:line="240" w:lineRule="auto"/>
        <w:rPr>
          <w:rFonts w:ascii="Aptos" w:hAnsi="Aptos"/>
          <w:sz w:val="20"/>
          <w:szCs w:val="20"/>
        </w:rPr>
      </w:pPr>
      <w:r w:rsidRPr="00CD6E34">
        <w:rPr>
          <w:rFonts w:ascii="Aptos" w:hAnsi="Aptos"/>
          <w:b/>
          <w:bCs/>
          <w:sz w:val="20"/>
          <w:szCs w:val="20"/>
        </w:rPr>
        <w:lastRenderedPageBreak/>
        <w:t>Reflection:</w:t>
      </w:r>
      <w:r>
        <w:rPr>
          <w:rFonts w:ascii="Aptos" w:hAnsi="Aptos"/>
          <w:sz w:val="20"/>
          <w:szCs w:val="20"/>
        </w:rPr>
        <w:t xml:space="preserve"> </w:t>
      </w:r>
      <w:r w:rsidRPr="00CD6E34">
        <w:rPr>
          <w:rFonts w:ascii="Aptos" w:hAnsi="Aptos"/>
          <w:sz w:val="20"/>
          <w:szCs w:val="20"/>
        </w:rPr>
        <w:t xml:space="preserve">(1) Explain what you did and why you chose the diverse subjects. (2) Share </w:t>
      </w:r>
      <w:r>
        <w:rPr>
          <w:rFonts w:ascii="Aptos" w:hAnsi="Aptos"/>
          <w:sz w:val="20"/>
          <w:szCs w:val="20"/>
        </w:rPr>
        <w:t>multiple</w:t>
      </w:r>
      <w:r w:rsidRPr="00CD6E34">
        <w:rPr>
          <w:rFonts w:ascii="Aptos" w:hAnsi="Aptos"/>
          <w:sz w:val="20"/>
          <w:szCs w:val="20"/>
        </w:rPr>
        <w:t xml:space="preserve"> “ahas” </w:t>
      </w:r>
      <w:r w:rsidR="007C22F5">
        <w:rPr>
          <w:rFonts w:ascii="Aptos" w:hAnsi="Aptos"/>
          <w:sz w:val="20"/>
          <w:szCs w:val="20"/>
        </w:rPr>
        <w:t>of discovery</w:t>
      </w:r>
      <w:r w:rsidRPr="00CD6E34">
        <w:rPr>
          <w:rFonts w:ascii="Aptos" w:hAnsi="Aptos"/>
          <w:sz w:val="20"/>
          <w:szCs w:val="20"/>
        </w:rPr>
        <w:t xml:space="preserve"> discovered</w:t>
      </w:r>
      <w:r>
        <w:rPr>
          <w:rFonts w:ascii="Aptos" w:hAnsi="Aptos"/>
          <w:sz w:val="20"/>
          <w:szCs w:val="20"/>
        </w:rPr>
        <w:t xml:space="preserve"> (Always remember these ahas are important for you to remember and</w:t>
      </w:r>
      <w:r w:rsidR="007C22F5">
        <w:rPr>
          <w:rFonts w:ascii="Aptos" w:hAnsi="Aptos"/>
          <w:sz w:val="20"/>
          <w:szCs w:val="20"/>
        </w:rPr>
        <w:t xml:space="preserve">—especially </w:t>
      </w:r>
      <w:r>
        <w:rPr>
          <w:rFonts w:ascii="Aptos" w:hAnsi="Aptos"/>
          <w:sz w:val="20"/>
          <w:szCs w:val="20"/>
        </w:rPr>
        <w:t>fun for your instructor to read</w:t>
      </w:r>
      <w:r w:rsidRPr="00CD6E34">
        <w:rPr>
          <w:rFonts w:ascii="Aptos" w:hAnsi="Aptos"/>
          <w:sz w:val="20"/>
          <w:szCs w:val="20"/>
        </w:rPr>
        <w:t>.</w:t>
      </w:r>
      <w:r>
        <w:rPr>
          <w:rFonts w:ascii="Aptos" w:hAnsi="Aptos"/>
          <w:sz w:val="20"/>
          <w:szCs w:val="20"/>
        </w:rPr>
        <w:t xml:space="preserve"> </w:t>
      </w:r>
      <w:r w:rsidRPr="00CD6E34">
        <w:rPr>
          <mc:AlternateContent>
            <mc:Choice Requires="w16se">
              <w:rFonts w:ascii="Aptos" w:hAnsi="Apto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Aptos" w:hAnsi="Aptos"/>
          <w:sz w:val="20"/>
          <w:szCs w:val="20"/>
        </w:rPr>
        <w:t>)</w:t>
      </w:r>
      <w:r w:rsidRPr="00CD6E34">
        <w:rPr>
          <w:rFonts w:ascii="Aptos" w:hAnsi="Aptos"/>
          <w:sz w:val="20"/>
          <w:szCs w:val="20"/>
        </w:rPr>
        <w:t xml:space="preserve"> (3) Explain what you learned and what more you want to do and learn</w:t>
      </w:r>
      <w:r w:rsidRPr="00CD6E34">
        <w:rPr>
          <w:rFonts w:ascii="Aptos" w:hAnsi="Aptos"/>
          <w:color w:val="7030A0"/>
          <w:sz w:val="20"/>
          <w:szCs w:val="20"/>
        </w:rPr>
        <w:t>.</w:t>
      </w:r>
    </w:p>
    <w:p w14:paraId="50486A41" w14:textId="77777777" w:rsidR="00430249" w:rsidRPr="00CD6E34" w:rsidRDefault="00430249" w:rsidP="00430249">
      <w:pPr>
        <w:pStyle w:val="ListParagraph"/>
        <w:spacing w:line="240" w:lineRule="auto"/>
        <w:ind w:left="0"/>
        <w:rPr>
          <w:rFonts w:ascii="Aptos" w:hAnsi="Aptos"/>
          <w:b/>
          <w:bCs/>
          <w:sz w:val="20"/>
          <w:szCs w:val="20"/>
        </w:rPr>
      </w:pPr>
    </w:p>
    <w:p w14:paraId="68DBDD2E" w14:textId="3C45793A" w:rsidR="00430249" w:rsidRPr="00CD6E34" w:rsidRDefault="00430249" w:rsidP="00430249">
      <w:pPr>
        <w:pStyle w:val="ListParagraph"/>
        <w:spacing w:line="240" w:lineRule="auto"/>
        <w:ind w:left="0"/>
        <w:rPr>
          <w:rFonts w:ascii="Aptos" w:hAnsi="Aptos"/>
          <w:b/>
          <w:bCs/>
          <w:sz w:val="20"/>
          <w:szCs w:val="20"/>
        </w:rPr>
      </w:pPr>
      <w:r w:rsidRPr="00CD6E34">
        <w:rPr>
          <w:rFonts w:ascii="Aptos" w:hAnsi="Aptos"/>
          <w:b/>
          <w:bCs/>
          <w:sz w:val="20"/>
          <w:szCs w:val="20"/>
        </w:rPr>
        <w:t>Chart Template Example</w:t>
      </w:r>
    </w:p>
    <w:tbl>
      <w:tblPr>
        <w:tblStyle w:val="GridTable4-Accent6"/>
        <w:tblW w:w="0" w:type="auto"/>
        <w:tblLook w:val="04A0" w:firstRow="1" w:lastRow="0" w:firstColumn="1" w:lastColumn="0" w:noHBand="0" w:noVBand="1"/>
      </w:tblPr>
      <w:tblGrid>
        <w:gridCol w:w="1906"/>
        <w:gridCol w:w="1451"/>
        <w:gridCol w:w="1425"/>
        <w:gridCol w:w="2233"/>
      </w:tblGrid>
      <w:tr w:rsidR="000A343D" w:rsidRPr="00CD6E34" w14:paraId="0DC63B18" w14:textId="79731230" w:rsidTr="00531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gridSpan w:val="3"/>
          </w:tcPr>
          <w:p w14:paraId="55C11855" w14:textId="0E9C60CE" w:rsidR="000A343D" w:rsidRPr="00CD6E34" w:rsidRDefault="000A343D" w:rsidP="00A324B3">
            <w:pPr>
              <w:contextualSpacing/>
              <w:rPr>
                <w:rFonts w:ascii="Aptos" w:hAnsi="Aptos"/>
                <w:sz w:val="20"/>
                <w:szCs w:val="20"/>
              </w:rPr>
            </w:pPr>
            <w:r w:rsidRPr="00CD6E34">
              <w:rPr>
                <w:rFonts w:ascii="Aptos" w:hAnsi="Aptos"/>
                <w:sz w:val="20"/>
                <w:szCs w:val="20"/>
              </w:rPr>
              <w:t xml:space="preserve">Company: </w:t>
            </w:r>
          </w:p>
        </w:tc>
        <w:tc>
          <w:tcPr>
            <w:tcW w:w="2233" w:type="dxa"/>
          </w:tcPr>
          <w:p w14:paraId="6BCF60EC" w14:textId="77777777" w:rsidR="000A343D" w:rsidRPr="00CD6E34" w:rsidRDefault="000A343D" w:rsidP="00A324B3">
            <w:pPr>
              <w:contextualSpacing/>
              <w:cnfStyle w:val="100000000000" w:firstRow="1" w:lastRow="0" w:firstColumn="0" w:lastColumn="0" w:oddVBand="0" w:evenVBand="0" w:oddHBand="0" w:evenHBand="0" w:firstRowFirstColumn="0" w:firstRowLastColumn="0" w:lastRowFirstColumn="0" w:lastRowLastColumn="0"/>
              <w:rPr>
                <w:rFonts w:ascii="Aptos" w:hAnsi="Aptos"/>
                <w:sz w:val="20"/>
                <w:szCs w:val="20"/>
              </w:rPr>
            </w:pPr>
          </w:p>
        </w:tc>
      </w:tr>
      <w:tr w:rsidR="000A343D" w:rsidRPr="00CD6E34" w14:paraId="03F2751F" w14:textId="2F9AC65C"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08D5B6DA" w14:textId="77777777" w:rsidR="000A343D" w:rsidRPr="00CD6E34" w:rsidRDefault="000A343D" w:rsidP="00A324B3">
            <w:pPr>
              <w:contextualSpacing/>
              <w:rPr>
                <w:rFonts w:ascii="Aptos" w:hAnsi="Aptos"/>
                <w:sz w:val="20"/>
                <w:szCs w:val="20"/>
              </w:rPr>
            </w:pPr>
            <w:r w:rsidRPr="00CD6E34">
              <w:rPr>
                <w:rFonts w:ascii="Aptos" w:hAnsi="Aptos"/>
                <w:sz w:val="20"/>
                <w:szCs w:val="20"/>
              </w:rPr>
              <w:t xml:space="preserve">Diversity </w:t>
            </w:r>
          </w:p>
        </w:tc>
        <w:tc>
          <w:tcPr>
            <w:tcW w:w="1451" w:type="dxa"/>
          </w:tcPr>
          <w:p w14:paraId="09D48657" w14:textId="77777777" w:rsidR="000A343D" w:rsidRPr="00CD6E34"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D6E34">
              <w:rPr>
                <w:rFonts w:ascii="Aptos" w:hAnsi="Aptos"/>
                <w:sz w:val="20"/>
                <w:szCs w:val="20"/>
              </w:rPr>
              <w:t># of Books in the collection</w:t>
            </w:r>
          </w:p>
        </w:tc>
        <w:tc>
          <w:tcPr>
            <w:tcW w:w="1425" w:type="dxa"/>
          </w:tcPr>
          <w:p w14:paraId="39327379" w14:textId="71326EBD" w:rsidR="000A343D" w:rsidRPr="00CD6E34"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D6E34">
              <w:rPr>
                <w:rFonts w:ascii="Aptos" w:hAnsi="Aptos"/>
                <w:sz w:val="20"/>
                <w:szCs w:val="20"/>
              </w:rPr>
              <w:t>Average Age of books in collection</w:t>
            </w:r>
          </w:p>
        </w:tc>
        <w:tc>
          <w:tcPr>
            <w:tcW w:w="2233" w:type="dxa"/>
          </w:tcPr>
          <w:p w14:paraId="5F84C7D1" w14:textId="5EDB72E2" w:rsidR="000A343D" w:rsidRPr="00CD6E34"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D6E34">
              <w:rPr>
                <w:rFonts w:ascii="Aptos" w:hAnsi="Aptos"/>
                <w:sz w:val="20"/>
                <w:szCs w:val="20"/>
              </w:rPr>
              <w:t># of Essential &amp; Current Titles Available</w:t>
            </w:r>
            <w:r w:rsidR="00A64DAE" w:rsidRPr="00CD6E34">
              <w:rPr>
                <w:rFonts w:ascii="Aptos" w:hAnsi="Aptos"/>
                <w:sz w:val="20"/>
                <w:szCs w:val="20"/>
              </w:rPr>
              <w:t xml:space="preserve"> for Purchase</w:t>
            </w:r>
          </w:p>
        </w:tc>
      </w:tr>
      <w:tr w:rsidR="000A343D" w:rsidRPr="00CD6E34" w14:paraId="587A1884" w14:textId="442E4598" w:rsidTr="00531A20">
        <w:tc>
          <w:tcPr>
            <w:cnfStyle w:val="001000000000" w:firstRow="0" w:lastRow="0" w:firstColumn="1" w:lastColumn="0" w:oddVBand="0" w:evenVBand="0" w:oddHBand="0" w:evenHBand="0" w:firstRowFirstColumn="0" w:firstRowLastColumn="0" w:lastRowFirstColumn="0" w:lastRowLastColumn="0"/>
            <w:tcW w:w="1906" w:type="dxa"/>
          </w:tcPr>
          <w:p w14:paraId="0783D1B9"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African American</w:t>
            </w:r>
          </w:p>
        </w:tc>
        <w:tc>
          <w:tcPr>
            <w:tcW w:w="1451" w:type="dxa"/>
          </w:tcPr>
          <w:p w14:paraId="6711672B"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21AFC8F8"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FBD9E98"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63C86717" w14:textId="6B9C2D18"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5F0B5DFD"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Asian American</w:t>
            </w:r>
          </w:p>
        </w:tc>
        <w:tc>
          <w:tcPr>
            <w:tcW w:w="1451" w:type="dxa"/>
          </w:tcPr>
          <w:p w14:paraId="52218B2D"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6BE51623"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4E8F1FEB"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13076F7F" w14:textId="4429E1DC" w:rsidTr="00531A20">
        <w:tc>
          <w:tcPr>
            <w:cnfStyle w:val="001000000000" w:firstRow="0" w:lastRow="0" w:firstColumn="1" w:lastColumn="0" w:oddVBand="0" w:evenVBand="0" w:oddHBand="0" w:evenHBand="0" w:firstRowFirstColumn="0" w:firstRowLastColumn="0" w:lastRowFirstColumn="0" w:lastRowLastColumn="0"/>
            <w:tcW w:w="1906" w:type="dxa"/>
          </w:tcPr>
          <w:p w14:paraId="1A27CCB4"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Hispanic</w:t>
            </w:r>
          </w:p>
        </w:tc>
        <w:tc>
          <w:tcPr>
            <w:tcW w:w="1451" w:type="dxa"/>
          </w:tcPr>
          <w:p w14:paraId="03E4C5B9"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7A8203C0"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8D6C9C5"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6ABEF770" w14:textId="156C50AE"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1F4D2851"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 xml:space="preserve">LGBTQIA+ </w:t>
            </w:r>
          </w:p>
        </w:tc>
        <w:tc>
          <w:tcPr>
            <w:tcW w:w="1451" w:type="dxa"/>
          </w:tcPr>
          <w:p w14:paraId="6E106259"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0599CFA5"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78BFA236"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5BAE3502" w14:textId="35203410" w:rsidTr="00531A20">
        <w:tc>
          <w:tcPr>
            <w:cnfStyle w:val="001000000000" w:firstRow="0" w:lastRow="0" w:firstColumn="1" w:lastColumn="0" w:oddVBand="0" w:evenVBand="0" w:oddHBand="0" w:evenHBand="0" w:firstRowFirstColumn="0" w:firstRowLastColumn="0" w:lastRowFirstColumn="0" w:lastRowLastColumn="0"/>
            <w:tcW w:w="1906" w:type="dxa"/>
          </w:tcPr>
          <w:p w14:paraId="3B276D69"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729D3A4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14D257B2"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47AF24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56063C89" w14:textId="7C578818"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4534810B"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0A474B61"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6C238D8B"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2AFA0E60"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1F19901E" w14:textId="1EC0F14B" w:rsidTr="00531A20">
        <w:tc>
          <w:tcPr>
            <w:cnfStyle w:val="001000000000" w:firstRow="0" w:lastRow="0" w:firstColumn="1" w:lastColumn="0" w:oddVBand="0" w:evenVBand="0" w:oddHBand="0" w:evenHBand="0" w:firstRowFirstColumn="0" w:firstRowLastColumn="0" w:lastRowFirstColumn="0" w:lastRowLastColumn="0"/>
            <w:tcW w:w="1906" w:type="dxa"/>
          </w:tcPr>
          <w:p w14:paraId="484D2E6F"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53FB29E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65841527"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172C71E1"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40080314" w14:textId="6AC4A742"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2BA9E66"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3C5B7E2E"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1D047D5C"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5049F34F"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bl>
    <w:p w14:paraId="453A88BC" w14:textId="77777777" w:rsidR="00B50F10" w:rsidRPr="00CD6E34" w:rsidRDefault="00B50F10" w:rsidP="00430249">
      <w:pPr>
        <w:spacing w:line="240" w:lineRule="auto"/>
        <w:contextualSpacing/>
        <w:rPr>
          <w:rFonts w:ascii="Aptos" w:hAnsi="Aptos"/>
        </w:rPr>
      </w:pPr>
    </w:p>
    <w:sectPr w:rsidR="00B50F10" w:rsidRPr="00CD6E34" w:rsidSect="00756984">
      <w:headerReference w:type="default" r:id="rId10"/>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3DC5" w14:textId="77777777" w:rsidR="005513E9" w:rsidRDefault="005513E9" w:rsidP="00464BDE">
      <w:pPr>
        <w:spacing w:after="0" w:line="240" w:lineRule="auto"/>
      </w:pPr>
      <w:r>
        <w:separator/>
      </w:r>
    </w:p>
  </w:endnote>
  <w:endnote w:type="continuationSeparator" w:id="0">
    <w:p w14:paraId="45D982B9" w14:textId="77777777" w:rsidR="005513E9" w:rsidRDefault="005513E9" w:rsidP="0046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BF38" w14:textId="77777777" w:rsidR="005513E9" w:rsidRDefault="005513E9" w:rsidP="00464BDE">
      <w:pPr>
        <w:spacing w:after="0" w:line="240" w:lineRule="auto"/>
      </w:pPr>
      <w:r>
        <w:separator/>
      </w:r>
    </w:p>
  </w:footnote>
  <w:footnote w:type="continuationSeparator" w:id="0">
    <w:p w14:paraId="19630903" w14:textId="77777777" w:rsidR="005513E9" w:rsidRDefault="005513E9" w:rsidP="0046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69BE" w14:textId="3A42E3E8" w:rsidR="00AF0306" w:rsidRPr="00CD6E34" w:rsidRDefault="0086126D">
    <w:pPr>
      <w:pStyle w:val="Header"/>
      <w:jc w:val="right"/>
      <w:rPr>
        <w:sz w:val="16"/>
        <w:szCs w:val="16"/>
      </w:rPr>
    </w:pPr>
    <w:r w:rsidRPr="00CD6E34">
      <w:rPr>
        <w:sz w:val="16"/>
        <w:szCs w:val="16"/>
      </w:rPr>
      <w:t>5-</w:t>
    </w:r>
    <w:r w:rsidR="005668BE" w:rsidRPr="00CD6E34">
      <w:rPr>
        <w:sz w:val="16"/>
        <w:szCs w:val="16"/>
      </w:rPr>
      <w:t>9</w:t>
    </w:r>
    <w:r w:rsidR="000A343D" w:rsidRPr="00CD6E34">
      <w:rPr>
        <w:sz w:val="16"/>
        <w:szCs w:val="16"/>
      </w:rPr>
      <w:t>-2025</w:t>
    </w:r>
    <w:r w:rsidR="00AF0306" w:rsidRPr="00CD6E34">
      <w:rPr>
        <w:sz w:val="16"/>
        <w:szCs w:val="16"/>
      </w:rPr>
      <w:t xml:space="preserve"> </w:t>
    </w:r>
    <w:r w:rsidR="005C0EDF" w:rsidRPr="00CD6E34">
      <w:rPr>
        <w:sz w:val="16"/>
        <w:szCs w:val="16"/>
      </w:rPr>
      <w:t>Kerby</w:t>
    </w:r>
    <w:r w:rsidR="00AF0306" w:rsidRPr="00CD6E34">
      <w:rPr>
        <w:sz w:val="16"/>
        <w:szCs w:val="16"/>
      </w:rPr>
      <w:t xml:space="preserve"> / p. </w:t>
    </w:r>
    <w:sdt>
      <w:sdtPr>
        <w:rPr>
          <w:sz w:val="16"/>
          <w:szCs w:val="16"/>
        </w:rPr>
        <w:id w:val="-494497462"/>
        <w:docPartObj>
          <w:docPartGallery w:val="Page Numbers (Top of Page)"/>
          <w:docPartUnique/>
        </w:docPartObj>
      </w:sdtPr>
      <w:sdtEndPr>
        <w:rPr>
          <w:noProof/>
        </w:rPr>
      </w:sdtEndPr>
      <w:sdtContent>
        <w:r w:rsidR="00AF0306" w:rsidRPr="00CD6E34">
          <w:rPr>
            <w:sz w:val="16"/>
            <w:szCs w:val="16"/>
          </w:rPr>
          <w:fldChar w:fldCharType="begin"/>
        </w:r>
        <w:r w:rsidR="00AF0306" w:rsidRPr="00CD6E34">
          <w:rPr>
            <w:sz w:val="16"/>
            <w:szCs w:val="16"/>
          </w:rPr>
          <w:instrText xml:space="preserve"> PAGE   \* MERGEFORMAT </w:instrText>
        </w:r>
        <w:r w:rsidR="00AF0306" w:rsidRPr="00CD6E34">
          <w:rPr>
            <w:sz w:val="16"/>
            <w:szCs w:val="16"/>
          </w:rPr>
          <w:fldChar w:fldCharType="separate"/>
        </w:r>
        <w:r w:rsidR="00AF0306" w:rsidRPr="00CD6E34">
          <w:rPr>
            <w:noProof/>
            <w:sz w:val="16"/>
            <w:szCs w:val="16"/>
          </w:rPr>
          <w:t>2</w:t>
        </w:r>
        <w:r w:rsidR="00AF0306" w:rsidRPr="00CD6E34">
          <w:rPr>
            <w:noProof/>
            <w:sz w:val="16"/>
            <w:szCs w:val="16"/>
          </w:rPr>
          <w:fldChar w:fldCharType="end"/>
        </w:r>
      </w:sdtContent>
    </w:sdt>
  </w:p>
  <w:p w14:paraId="23F3F638" w14:textId="77777777" w:rsidR="00464BDE" w:rsidRDefault="0046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2A8C"/>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E7515"/>
    <w:multiLevelType w:val="hybridMultilevel"/>
    <w:tmpl w:val="D9289000"/>
    <w:lvl w:ilvl="0" w:tplc="8456585C">
      <w:start w:val="1"/>
      <w:numFmt w:val="decimal"/>
      <w:lvlText w:val="%1."/>
      <w:lvlJc w:val="left"/>
      <w:pPr>
        <w:ind w:left="216" w:hanging="216"/>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C018C"/>
    <w:multiLevelType w:val="hybridMultilevel"/>
    <w:tmpl w:val="EBE41500"/>
    <w:lvl w:ilvl="0" w:tplc="FFFFFFFF">
      <w:start w:val="1"/>
      <w:numFmt w:val="decimal"/>
      <w:lvlText w:val="%1."/>
      <w:lvlJc w:val="left"/>
      <w:pPr>
        <w:ind w:left="216" w:hanging="216"/>
      </w:pPr>
      <w:rPr>
        <w:rFonts w:hint="default"/>
      </w:rPr>
    </w:lvl>
    <w:lvl w:ilvl="1" w:tplc="FFFFFFFF">
      <w:start w:val="1"/>
      <w:numFmt w:val="decimal"/>
      <w:lvlText w:val="4.%2"/>
      <w:lvlJc w:val="left"/>
      <w:pPr>
        <w:ind w:left="1296" w:hanging="360"/>
      </w:pPr>
      <w:rPr>
        <w:rFonts w:hint="default"/>
      </w:r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1C1C1B2E"/>
    <w:multiLevelType w:val="hybridMultilevel"/>
    <w:tmpl w:val="C1F09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252F3C"/>
    <w:multiLevelType w:val="hybridMultilevel"/>
    <w:tmpl w:val="4DF05A26"/>
    <w:lvl w:ilvl="0" w:tplc="31481F4A">
      <w:start w:val="1"/>
      <w:numFmt w:val="decimal"/>
      <w:lvlText w:val="%1."/>
      <w:lvlJc w:val="left"/>
      <w:pPr>
        <w:ind w:left="216" w:hanging="216"/>
      </w:pPr>
      <w:rPr>
        <w:rFonts w:hint="default"/>
      </w:rPr>
    </w:lvl>
    <w:lvl w:ilvl="1" w:tplc="707A53C6">
      <w:start w:val="1"/>
      <w:numFmt w:val="decimal"/>
      <w:lvlText w:val="4.%2"/>
      <w:lvlJc w:val="left"/>
      <w:pPr>
        <w:ind w:left="1296" w:hanging="360"/>
      </w:pPr>
      <w:rPr>
        <w:rFonts w:hint="default"/>
      </w:r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A7807F2"/>
    <w:multiLevelType w:val="hybridMultilevel"/>
    <w:tmpl w:val="DDA8F1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A6B5E"/>
    <w:multiLevelType w:val="hybridMultilevel"/>
    <w:tmpl w:val="6E2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744BA"/>
    <w:multiLevelType w:val="hybridMultilevel"/>
    <w:tmpl w:val="059A65C8"/>
    <w:lvl w:ilvl="0" w:tplc="6B08922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5B78"/>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450CC3"/>
    <w:multiLevelType w:val="hybridMultilevel"/>
    <w:tmpl w:val="EC7282F4"/>
    <w:lvl w:ilvl="0" w:tplc="4B046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891480"/>
    <w:multiLevelType w:val="hybridMultilevel"/>
    <w:tmpl w:val="1982EAC8"/>
    <w:lvl w:ilvl="0" w:tplc="6EFE92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F7762"/>
    <w:multiLevelType w:val="hybridMultilevel"/>
    <w:tmpl w:val="61CAF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6861C0"/>
    <w:multiLevelType w:val="hybridMultilevel"/>
    <w:tmpl w:val="BCE04E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F046AF"/>
    <w:multiLevelType w:val="hybridMultilevel"/>
    <w:tmpl w:val="61580C04"/>
    <w:lvl w:ilvl="0" w:tplc="7ACECC84">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F47AB"/>
    <w:multiLevelType w:val="hybridMultilevel"/>
    <w:tmpl w:val="5A6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512EE"/>
    <w:multiLevelType w:val="multilevel"/>
    <w:tmpl w:val="4A7491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756151"/>
    <w:multiLevelType w:val="hybridMultilevel"/>
    <w:tmpl w:val="67581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C5407"/>
    <w:multiLevelType w:val="hybridMultilevel"/>
    <w:tmpl w:val="BCE04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959778">
    <w:abstractNumId w:val="4"/>
  </w:num>
  <w:num w:numId="2" w16cid:durableId="1995259155">
    <w:abstractNumId w:val="9"/>
  </w:num>
  <w:num w:numId="3" w16cid:durableId="1179852656">
    <w:abstractNumId w:val="13"/>
  </w:num>
  <w:num w:numId="4" w16cid:durableId="1776289699">
    <w:abstractNumId w:val="10"/>
  </w:num>
  <w:num w:numId="5" w16cid:durableId="302781845">
    <w:abstractNumId w:val="7"/>
  </w:num>
  <w:num w:numId="6" w16cid:durableId="894317223">
    <w:abstractNumId w:val="14"/>
  </w:num>
  <w:num w:numId="7" w16cid:durableId="1608079028">
    <w:abstractNumId w:val="15"/>
  </w:num>
  <w:num w:numId="8" w16cid:durableId="261695049">
    <w:abstractNumId w:val="17"/>
  </w:num>
  <w:num w:numId="9" w16cid:durableId="1173570609">
    <w:abstractNumId w:val="8"/>
  </w:num>
  <w:num w:numId="10" w16cid:durableId="268395536">
    <w:abstractNumId w:val="16"/>
  </w:num>
  <w:num w:numId="11" w16cid:durableId="511340108">
    <w:abstractNumId w:val="5"/>
  </w:num>
  <w:num w:numId="12" w16cid:durableId="20135880">
    <w:abstractNumId w:val="3"/>
  </w:num>
  <w:num w:numId="13" w16cid:durableId="1407848665">
    <w:abstractNumId w:val="12"/>
  </w:num>
  <w:num w:numId="14" w16cid:durableId="35085529">
    <w:abstractNumId w:val="0"/>
  </w:num>
  <w:num w:numId="15" w16cid:durableId="1092822119">
    <w:abstractNumId w:val="6"/>
  </w:num>
  <w:num w:numId="16" w16cid:durableId="225803953">
    <w:abstractNumId w:val="2"/>
  </w:num>
  <w:num w:numId="17" w16cid:durableId="1402215489">
    <w:abstractNumId w:val="1"/>
  </w:num>
  <w:num w:numId="18" w16cid:durableId="714548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A"/>
    <w:rsid w:val="000202EC"/>
    <w:rsid w:val="00061959"/>
    <w:rsid w:val="00090FA3"/>
    <w:rsid w:val="000A2970"/>
    <w:rsid w:val="000A343D"/>
    <w:rsid w:val="000B6B0F"/>
    <w:rsid w:val="000C2FAD"/>
    <w:rsid w:val="000D5E05"/>
    <w:rsid w:val="000E1183"/>
    <w:rsid w:val="000E398C"/>
    <w:rsid w:val="000F0707"/>
    <w:rsid w:val="001178C2"/>
    <w:rsid w:val="00143053"/>
    <w:rsid w:val="001627EA"/>
    <w:rsid w:val="00186C14"/>
    <w:rsid w:val="001A1561"/>
    <w:rsid w:val="001A359D"/>
    <w:rsid w:val="001A6C5F"/>
    <w:rsid w:val="001C63A2"/>
    <w:rsid w:val="001F1D2F"/>
    <w:rsid w:val="00217631"/>
    <w:rsid w:val="00232869"/>
    <w:rsid w:val="00252BDC"/>
    <w:rsid w:val="00257EC1"/>
    <w:rsid w:val="002B2EE2"/>
    <w:rsid w:val="0030423D"/>
    <w:rsid w:val="00322505"/>
    <w:rsid w:val="0033109C"/>
    <w:rsid w:val="003468F5"/>
    <w:rsid w:val="00355BE4"/>
    <w:rsid w:val="00370819"/>
    <w:rsid w:val="003C290A"/>
    <w:rsid w:val="003C2F5E"/>
    <w:rsid w:val="003C7566"/>
    <w:rsid w:val="003D0619"/>
    <w:rsid w:val="003D2E2F"/>
    <w:rsid w:val="004003BB"/>
    <w:rsid w:val="00430249"/>
    <w:rsid w:val="00464BDE"/>
    <w:rsid w:val="004658D1"/>
    <w:rsid w:val="00476C9C"/>
    <w:rsid w:val="00483A1F"/>
    <w:rsid w:val="0049053D"/>
    <w:rsid w:val="004A5EE5"/>
    <w:rsid w:val="004B4B22"/>
    <w:rsid w:val="00503DF6"/>
    <w:rsid w:val="00516D6F"/>
    <w:rsid w:val="00525BEE"/>
    <w:rsid w:val="005513E9"/>
    <w:rsid w:val="00562D46"/>
    <w:rsid w:val="005668BE"/>
    <w:rsid w:val="00577F90"/>
    <w:rsid w:val="005C0EDF"/>
    <w:rsid w:val="005D69A2"/>
    <w:rsid w:val="005E5587"/>
    <w:rsid w:val="005F4E15"/>
    <w:rsid w:val="00601C39"/>
    <w:rsid w:val="00606B6E"/>
    <w:rsid w:val="0061000D"/>
    <w:rsid w:val="006209FB"/>
    <w:rsid w:val="00650623"/>
    <w:rsid w:val="0065321A"/>
    <w:rsid w:val="006669C0"/>
    <w:rsid w:val="00667E9C"/>
    <w:rsid w:val="00677586"/>
    <w:rsid w:val="00684BAC"/>
    <w:rsid w:val="006C1FDF"/>
    <w:rsid w:val="006D246D"/>
    <w:rsid w:val="006D43BC"/>
    <w:rsid w:val="006D599A"/>
    <w:rsid w:val="006D5A73"/>
    <w:rsid w:val="006D7BF7"/>
    <w:rsid w:val="006E5002"/>
    <w:rsid w:val="006F1FAD"/>
    <w:rsid w:val="00712CED"/>
    <w:rsid w:val="00713759"/>
    <w:rsid w:val="00715D0C"/>
    <w:rsid w:val="00716FCD"/>
    <w:rsid w:val="00730D14"/>
    <w:rsid w:val="0073138F"/>
    <w:rsid w:val="00732DF3"/>
    <w:rsid w:val="007375B5"/>
    <w:rsid w:val="007403C4"/>
    <w:rsid w:val="00755A39"/>
    <w:rsid w:val="00756984"/>
    <w:rsid w:val="00762293"/>
    <w:rsid w:val="00772D5A"/>
    <w:rsid w:val="007909FF"/>
    <w:rsid w:val="007C22F5"/>
    <w:rsid w:val="007C5A16"/>
    <w:rsid w:val="00817BAD"/>
    <w:rsid w:val="00824262"/>
    <w:rsid w:val="0083225E"/>
    <w:rsid w:val="00832606"/>
    <w:rsid w:val="008427DE"/>
    <w:rsid w:val="00851DFF"/>
    <w:rsid w:val="0086126D"/>
    <w:rsid w:val="00882191"/>
    <w:rsid w:val="0088233E"/>
    <w:rsid w:val="0089381F"/>
    <w:rsid w:val="008A5B7C"/>
    <w:rsid w:val="008A6569"/>
    <w:rsid w:val="008F3EBA"/>
    <w:rsid w:val="008F47FC"/>
    <w:rsid w:val="0090123F"/>
    <w:rsid w:val="00903792"/>
    <w:rsid w:val="009741B7"/>
    <w:rsid w:val="009E2D3C"/>
    <w:rsid w:val="00A24E96"/>
    <w:rsid w:val="00A4499A"/>
    <w:rsid w:val="00A5059B"/>
    <w:rsid w:val="00A54CFD"/>
    <w:rsid w:val="00A557E3"/>
    <w:rsid w:val="00A64DAE"/>
    <w:rsid w:val="00AA39A3"/>
    <w:rsid w:val="00AC0EDB"/>
    <w:rsid w:val="00AC5BC5"/>
    <w:rsid w:val="00AC6408"/>
    <w:rsid w:val="00AE413E"/>
    <w:rsid w:val="00AF0306"/>
    <w:rsid w:val="00B17435"/>
    <w:rsid w:val="00B23427"/>
    <w:rsid w:val="00B42CFB"/>
    <w:rsid w:val="00B50F10"/>
    <w:rsid w:val="00B6058C"/>
    <w:rsid w:val="00B739CE"/>
    <w:rsid w:val="00BA4D11"/>
    <w:rsid w:val="00BB2F63"/>
    <w:rsid w:val="00BC4554"/>
    <w:rsid w:val="00C119C9"/>
    <w:rsid w:val="00C17150"/>
    <w:rsid w:val="00C518CA"/>
    <w:rsid w:val="00C55AC4"/>
    <w:rsid w:val="00C6207B"/>
    <w:rsid w:val="00C668F8"/>
    <w:rsid w:val="00C8736D"/>
    <w:rsid w:val="00CA43A4"/>
    <w:rsid w:val="00CB6D23"/>
    <w:rsid w:val="00CC4F63"/>
    <w:rsid w:val="00CD6E34"/>
    <w:rsid w:val="00CE1CF3"/>
    <w:rsid w:val="00CE27DD"/>
    <w:rsid w:val="00CE78A9"/>
    <w:rsid w:val="00D25339"/>
    <w:rsid w:val="00D26E76"/>
    <w:rsid w:val="00D3727C"/>
    <w:rsid w:val="00D469E6"/>
    <w:rsid w:val="00D777D4"/>
    <w:rsid w:val="00DA3DB7"/>
    <w:rsid w:val="00DC78D3"/>
    <w:rsid w:val="00DD4587"/>
    <w:rsid w:val="00DE16CA"/>
    <w:rsid w:val="00E04CAF"/>
    <w:rsid w:val="00E108C6"/>
    <w:rsid w:val="00E13B09"/>
    <w:rsid w:val="00E36B47"/>
    <w:rsid w:val="00E40A5A"/>
    <w:rsid w:val="00E81AA9"/>
    <w:rsid w:val="00E9726C"/>
    <w:rsid w:val="00E973E5"/>
    <w:rsid w:val="00EC181B"/>
    <w:rsid w:val="00EC672A"/>
    <w:rsid w:val="00EE6EB5"/>
    <w:rsid w:val="00EF7B32"/>
    <w:rsid w:val="00F04C66"/>
    <w:rsid w:val="00F072DA"/>
    <w:rsid w:val="00F161B5"/>
    <w:rsid w:val="00F30592"/>
    <w:rsid w:val="00F7007C"/>
    <w:rsid w:val="00F703CF"/>
    <w:rsid w:val="00FA0517"/>
    <w:rsid w:val="00FA239A"/>
    <w:rsid w:val="00FA48B0"/>
    <w:rsid w:val="00FB1A7C"/>
    <w:rsid w:val="00FD5215"/>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CC05"/>
  <w15:chartTrackingRefBased/>
  <w15:docId w15:val="{FFC3094F-71B4-4FAE-B047-93FF27E5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DE"/>
  </w:style>
  <w:style w:type="paragraph" w:styleId="Footer">
    <w:name w:val="footer"/>
    <w:basedOn w:val="Normal"/>
    <w:link w:val="FooterChar"/>
    <w:uiPriority w:val="99"/>
    <w:unhideWhenUsed/>
    <w:rsid w:val="0046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DE"/>
  </w:style>
  <w:style w:type="paragraph" w:styleId="ListParagraph">
    <w:name w:val="List Paragraph"/>
    <w:basedOn w:val="Normal"/>
    <w:uiPriority w:val="34"/>
    <w:qFormat/>
    <w:rsid w:val="00AA39A3"/>
    <w:pPr>
      <w:ind w:left="720"/>
      <w:contextualSpacing/>
    </w:pPr>
  </w:style>
  <w:style w:type="table" w:styleId="TableGrid">
    <w:name w:val="Table Grid"/>
    <w:basedOn w:val="TableNormal"/>
    <w:rsid w:val="00AA3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249"/>
    <w:pPr>
      <w:spacing w:after="0" w:line="240" w:lineRule="auto"/>
    </w:pPr>
    <w:rPr>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430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eachingbooks.net/collectionAnalysis.cgi" TargetMode="External"/><Relationship Id="rId3" Type="http://schemas.openxmlformats.org/officeDocument/2006/relationships/settings" Target="settings.xml"/><Relationship Id="rId7" Type="http://schemas.openxmlformats.org/officeDocument/2006/relationships/hyperlink" Target="https://home.mackin.com/library/collection-management/send-reco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ol.teachingbooks.net/support.cgi?f=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Kerby</dc:creator>
  <cp:keywords/>
  <dc:description/>
  <cp:lastModifiedBy>Mona Kerby</cp:lastModifiedBy>
  <cp:revision>6</cp:revision>
  <cp:lastPrinted>2025-05-02T12:01:00Z</cp:lastPrinted>
  <dcterms:created xsi:type="dcterms:W3CDTF">2025-05-09T12:54:00Z</dcterms:created>
  <dcterms:modified xsi:type="dcterms:W3CDTF">2025-05-09T14:18:00Z</dcterms:modified>
</cp:coreProperties>
</file>