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FC" w:rsidRPr="00BB0301" w:rsidRDefault="00B76CFC" w:rsidP="00283037">
      <w:pPr>
        <w:spacing w:line="480" w:lineRule="auto"/>
        <w:rPr>
          <w:rFonts w:ascii="Times New Roman" w:hAnsi="Times New Roman" w:cs="Times New Roman"/>
          <w:sz w:val="24"/>
          <w:szCs w:val="24"/>
        </w:rPr>
      </w:pPr>
      <w:bookmarkStart w:id="0" w:name="_GoBack"/>
      <w:bookmarkEnd w:id="0"/>
    </w:p>
    <w:p w:rsidR="00D27687" w:rsidRPr="00BB0301" w:rsidRDefault="00D27687" w:rsidP="009C50A5">
      <w:pPr>
        <w:tabs>
          <w:tab w:val="center" w:pos="5760"/>
        </w:tabs>
        <w:spacing w:line="480" w:lineRule="auto"/>
        <w:rPr>
          <w:rFonts w:ascii="Times New Roman" w:hAnsi="Times New Roman" w:cs="Times New Roman"/>
          <w:sz w:val="24"/>
          <w:szCs w:val="24"/>
        </w:rPr>
      </w:pPr>
    </w:p>
    <w:p w:rsidR="004E307D" w:rsidRPr="00BB0301" w:rsidRDefault="004E307D" w:rsidP="004E307D">
      <w:pPr>
        <w:tabs>
          <w:tab w:val="left" w:pos="-4230"/>
          <w:tab w:val="center" w:pos="5760"/>
        </w:tabs>
        <w:spacing w:line="480" w:lineRule="auto"/>
        <w:rPr>
          <w:rFonts w:ascii="Times New Roman" w:hAnsi="Times New Roman" w:cs="Times New Roman"/>
          <w:sz w:val="24"/>
          <w:szCs w:val="24"/>
        </w:rPr>
      </w:pPr>
    </w:p>
    <w:p w:rsidR="009A0807" w:rsidRPr="00BB0301" w:rsidRDefault="00C45454" w:rsidP="00BB0301">
      <w:pPr>
        <w:tabs>
          <w:tab w:val="center" w:pos="4320"/>
        </w:tabs>
        <w:rPr>
          <w:rFonts w:ascii="Times New Roman" w:hAnsi="Times New Roman" w:cs="Times New Roman"/>
          <w:sz w:val="24"/>
          <w:szCs w:val="24"/>
        </w:rPr>
      </w:pPr>
      <w:r w:rsidRPr="00BB0301">
        <w:rPr>
          <w:rFonts w:ascii="Times New Roman" w:hAnsi="Times New Roman" w:cs="Times New Roman"/>
          <w:sz w:val="28"/>
          <w:szCs w:val="28"/>
        </w:rPr>
        <w:tab/>
      </w:r>
      <w:r w:rsidRPr="00BB0301">
        <w:rPr>
          <w:rFonts w:ascii="Times New Roman" w:hAnsi="Times New Roman" w:cs="Times New Roman"/>
          <w:sz w:val="24"/>
          <w:szCs w:val="24"/>
        </w:rPr>
        <w:t>An Important New Factor in Retention: Class on Friday</w:t>
      </w:r>
    </w:p>
    <w:p w:rsidR="009A0807" w:rsidRPr="00BB0301" w:rsidRDefault="009A0807">
      <w:pPr>
        <w:rPr>
          <w:rFonts w:ascii="Times New Roman" w:hAnsi="Times New Roman" w:cs="Times New Roman"/>
          <w:sz w:val="24"/>
          <w:szCs w:val="24"/>
        </w:rPr>
      </w:pPr>
      <w:r w:rsidRPr="00BB0301">
        <w:rPr>
          <w:rFonts w:ascii="Times New Roman" w:hAnsi="Times New Roman" w:cs="Times New Roman"/>
          <w:sz w:val="24"/>
          <w:szCs w:val="24"/>
        </w:rPr>
        <w:br w:type="page"/>
      </w:r>
    </w:p>
    <w:p w:rsidR="00283037" w:rsidRPr="00BB0301" w:rsidRDefault="00283037" w:rsidP="00842B48">
      <w:pPr>
        <w:tabs>
          <w:tab w:val="center" w:pos="4590"/>
        </w:tabs>
        <w:spacing w:line="480" w:lineRule="auto"/>
        <w:ind w:left="1080" w:right="720"/>
        <w:rPr>
          <w:rFonts w:ascii="Times New Roman" w:hAnsi="Times New Roman" w:cs="Times New Roman"/>
          <w:b/>
          <w:sz w:val="24"/>
          <w:szCs w:val="24"/>
        </w:rPr>
      </w:pPr>
      <w:r>
        <w:rPr>
          <w:rFonts w:ascii="Times New Roman" w:hAnsi="Times New Roman" w:cs="Times New Roman"/>
          <w:b/>
          <w:sz w:val="24"/>
          <w:szCs w:val="24"/>
        </w:rPr>
        <w:lastRenderedPageBreak/>
        <w:tab/>
      </w:r>
      <w:r w:rsidRPr="00BB0301">
        <w:rPr>
          <w:rFonts w:ascii="Times New Roman" w:hAnsi="Times New Roman" w:cs="Times New Roman"/>
          <w:b/>
          <w:sz w:val="24"/>
          <w:szCs w:val="24"/>
        </w:rPr>
        <w:t>Abstract</w:t>
      </w:r>
    </w:p>
    <w:p w:rsidR="00283037" w:rsidRPr="00BB0301" w:rsidRDefault="00283037" w:rsidP="00283037">
      <w:pPr>
        <w:spacing w:line="480" w:lineRule="auto"/>
        <w:ind w:left="1080" w:right="720"/>
        <w:rPr>
          <w:rFonts w:ascii="Times New Roman" w:hAnsi="Times New Roman" w:cs="Times New Roman"/>
          <w:b/>
          <w:sz w:val="24"/>
          <w:szCs w:val="24"/>
        </w:rPr>
      </w:pPr>
    </w:p>
    <w:p w:rsidR="00283037" w:rsidRPr="00BB0301" w:rsidRDefault="00283037" w:rsidP="00357970">
      <w:pPr>
        <w:spacing w:line="480" w:lineRule="auto"/>
        <w:rPr>
          <w:rFonts w:ascii="Times New Roman" w:hAnsi="Times New Roman" w:cs="Times New Roman"/>
          <w:sz w:val="24"/>
          <w:szCs w:val="24"/>
        </w:rPr>
      </w:pPr>
      <w:r w:rsidRPr="00BB0301">
        <w:rPr>
          <w:rFonts w:ascii="Times New Roman" w:hAnsi="Times New Roman" w:cs="Times New Roman"/>
          <w:sz w:val="24"/>
          <w:szCs w:val="24"/>
        </w:rPr>
        <w:t xml:space="preserve">Many schools </w:t>
      </w:r>
      <w:r w:rsidR="003068EA">
        <w:rPr>
          <w:rFonts w:ascii="Times New Roman" w:hAnsi="Times New Roman" w:cs="Times New Roman"/>
          <w:sz w:val="24"/>
          <w:szCs w:val="24"/>
        </w:rPr>
        <w:t>have few</w:t>
      </w:r>
      <w:r w:rsidRPr="00BB0301">
        <w:rPr>
          <w:rFonts w:ascii="Times New Roman" w:hAnsi="Times New Roman" w:cs="Times New Roman"/>
          <w:sz w:val="24"/>
          <w:szCs w:val="24"/>
        </w:rPr>
        <w:t xml:space="preserve"> class</w:t>
      </w:r>
      <w:r w:rsidR="003068EA">
        <w:rPr>
          <w:rFonts w:ascii="Times New Roman" w:hAnsi="Times New Roman" w:cs="Times New Roman"/>
          <w:sz w:val="24"/>
          <w:szCs w:val="24"/>
        </w:rPr>
        <w:t>es</w:t>
      </w:r>
      <w:r w:rsidRPr="00BB0301">
        <w:rPr>
          <w:rFonts w:ascii="Times New Roman" w:hAnsi="Times New Roman" w:cs="Times New Roman"/>
          <w:sz w:val="24"/>
          <w:szCs w:val="24"/>
        </w:rPr>
        <w:t xml:space="preserve"> on Friday and </w:t>
      </w:r>
      <w:proofErr w:type="gramStart"/>
      <w:r w:rsidRPr="00BB0301">
        <w:rPr>
          <w:rFonts w:ascii="Times New Roman" w:hAnsi="Times New Roman" w:cs="Times New Roman"/>
          <w:sz w:val="24"/>
          <w:szCs w:val="24"/>
        </w:rPr>
        <w:t>as a consequence</w:t>
      </w:r>
      <w:proofErr w:type="gramEnd"/>
      <w:r w:rsidRPr="00BB0301">
        <w:rPr>
          <w:rFonts w:ascii="Times New Roman" w:hAnsi="Times New Roman" w:cs="Times New Roman"/>
          <w:sz w:val="24"/>
          <w:szCs w:val="24"/>
        </w:rPr>
        <w:t xml:space="preserve"> hurt their retention and graduation rates.  This study argues that the retention literature is consistent with these effects and presents a striking set of regressions that show that the proportion of courses that meet on Friday has a highly significant effect of on these rates.  The regressions include powerful controls for the ability of students, acceptance rates and SAT’s.  Most schools in the northeastern US  have these data available and are in the study, making a solid case for schools to either return a five day class week or at least take this factor into account when counseling troubled students.</w:t>
      </w:r>
    </w:p>
    <w:p w:rsidR="00283037" w:rsidRDefault="00283037">
      <w:pPr>
        <w:rPr>
          <w:rFonts w:ascii="Times New Roman" w:hAnsi="Times New Roman" w:cs="Times New Roman"/>
          <w:sz w:val="24"/>
          <w:szCs w:val="24"/>
        </w:rPr>
      </w:pPr>
      <w:r>
        <w:rPr>
          <w:rFonts w:ascii="Times New Roman" w:hAnsi="Times New Roman" w:cs="Times New Roman"/>
          <w:sz w:val="24"/>
          <w:szCs w:val="24"/>
        </w:rPr>
        <w:br w:type="page"/>
      </w:r>
    </w:p>
    <w:p w:rsidR="00D27687" w:rsidRPr="00BB0301" w:rsidRDefault="00D27687" w:rsidP="00A04B37">
      <w:pPr>
        <w:spacing w:line="480" w:lineRule="auto"/>
        <w:rPr>
          <w:rFonts w:ascii="Times New Roman" w:hAnsi="Times New Roman" w:cs="Times New Roman"/>
          <w:sz w:val="24"/>
          <w:szCs w:val="24"/>
        </w:rPr>
      </w:pPr>
    </w:p>
    <w:p w:rsidR="00D27687" w:rsidRPr="00BB0301" w:rsidRDefault="00D27687" w:rsidP="00A04B37">
      <w:pPr>
        <w:spacing w:line="480" w:lineRule="auto"/>
        <w:rPr>
          <w:rFonts w:ascii="Times New Roman" w:hAnsi="Times New Roman" w:cs="Times New Roman"/>
          <w:sz w:val="24"/>
          <w:szCs w:val="24"/>
        </w:rPr>
      </w:pPr>
    </w:p>
    <w:p w:rsidR="00D27687" w:rsidRPr="00BB0301" w:rsidRDefault="003146E9" w:rsidP="00BB0301">
      <w:pPr>
        <w:tabs>
          <w:tab w:val="center" w:pos="4320"/>
        </w:tabs>
        <w:spacing w:line="480" w:lineRule="auto"/>
        <w:rPr>
          <w:rFonts w:ascii="Times New Roman" w:hAnsi="Times New Roman" w:cs="Times New Roman"/>
          <w:b/>
          <w:sz w:val="24"/>
          <w:szCs w:val="24"/>
        </w:rPr>
      </w:pPr>
      <w:r w:rsidRPr="00BB0301">
        <w:rPr>
          <w:rFonts w:ascii="Times New Roman" w:hAnsi="Times New Roman" w:cs="Times New Roman"/>
          <w:sz w:val="24"/>
          <w:szCs w:val="24"/>
        </w:rPr>
        <w:tab/>
      </w:r>
      <w:r w:rsidR="00AB50F7" w:rsidRPr="00BB0301">
        <w:rPr>
          <w:rFonts w:ascii="Times New Roman" w:hAnsi="Times New Roman" w:cs="Times New Roman"/>
          <w:b/>
          <w:sz w:val="24"/>
          <w:szCs w:val="24"/>
        </w:rPr>
        <w:t>Introduction</w:t>
      </w:r>
    </w:p>
    <w:p w:rsidR="00C45454" w:rsidRPr="00BB0301" w:rsidRDefault="004B3223" w:rsidP="00047EEF">
      <w:pPr>
        <w:tabs>
          <w:tab w:val="left" w:pos="720"/>
          <w:tab w:val="center" w:pos="4680"/>
        </w:tabs>
        <w:spacing w:line="480" w:lineRule="auto"/>
        <w:rPr>
          <w:rFonts w:ascii="Times New Roman" w:hAnsi="Times New Roman" w:cs="Times New Roman"/>
          <w:sz w:val="24"/>
          <w:szCs w:val="24"/>
        </w:rPr>
      </w:pPr>
      <w:r w:rsidRPr="00BB0301">
        <w:rPr>
          <w:rFonts w:ascii="Times New Roman" w:hAnsi="Times New Roman" w:cs="Times New Roman"/>
          <w:sz w:val="24"/>
          <w:szCs w:val="24"/>
        </w:rPr>
        <w:tab/>
      </w:r>
      <w:r w:rsidR="00C45454" w:rsidRPr="00BB0301">
        <w:rPr>
          <w:rFonts w:ascii="Times New Roman" w:hAnsi="Times New Roman" w:cs="Times New Roman"/>
          <w:sz w:val="24"/>
          <w:szCs w:val="24"/>
        </w:rPr>
        <w:t xml:space="preserve">Over the decades retention theory has developed in a variety of ways </w:t>
      </w:r>
      <w:r w:rsidR="00F826A7" w:rsidRPr="00BB0301">
        <w:rPr>
          <w:rFonts w:ascii="Times New Roman" w:hAnsi="Times New Roman" w:cs="Times New Roman"/>
          <w:sz w:val="24"/>
          <w:szCs w:val="24"/>
        </w:rPr>
        <w:t xml:space="preserve">that have improved retention, </w:t>
      </w:r>
      <w:r w:rsidR="00C45454" w:rsidRPr="00BB0301">
        <w:rPr>
          <w:rFonts w:ascii="Times New Roman" w:hAnsi="Times New Roman" w:cs="Times New Roman"/>
          <w:sz w:val="24"/>
          <w:szCs w:val="24"/>
        </w:rPr>
        <w:t xml:space="preserve">while </w:t>
      </w:r>
      <w:r w:rsidR="00F826A7" w:rsidRPr="00BB0301">
        <w:rPr>
          <w:rStyle w:val="CommentReference"/>
          <w:rFonts w:ascii="Times New Roman" w:hAnsi="Times New Roman" w:cs="Times New Roman"/>
          <w:sz w:val="24"/>
          <w:szCs w:val="24"/>
        </w:rPr>
        <w:t xml:space="preserve">challenges continue to </w:t>
      </w:r>
      <w:r w:rsidR="006311BA" w:rsidRPr="00BB0301">
        <w:rPr>
          <w:rStyle w:val="CommentReference"/>
          <w:rFonts w:ascii="Times New Roman" w:hAnsi="Times New Roman" w:cs="Times New Roman"/>
          <w:sz w:val="24"/>
          <w:szCs w:val="24"/>
        </w:rPr>
        <w:t>grow and change within structural</w:t>
      </w:r>
      <w:r w:rsidR="00F826A7" w:rsidRPr="00BB0301">
        <w:rPr>
          <w:rStyle w:val="CommentReference"/>
          <w:rFonts w:ascii="Times New Roman" w:hAnsi="Times New Roman" w:cs="Times New Roman"/>
          <w:sz w:val="24"/>
          <w:szCs w:val="24"/>
        </w:rPr>
        <w:t xml:space="preserve"> and cultural aspects of higher ed</w:t>
      </w:r>
      <w:r w:rsidR="006D3E16" w:rsidRPr="00BB0301">
        <w:rPr>
          <w:rStyle w:val="CommentReference"/>
          <w:rFonts w:ascii="Times New Roman" w:hAnsi="Times New Roman" w:cs="Times New Roman"/>
          <w:sz w:val="24"/>
          <w:szCs w:val="24"/>
        </w:rPr>
        <w:t>ucation.  One such challenge is</w:t>
      </w:r>
      <w:r w:rsidR="00F826A7" w:rsidRPr="00BB0301">
        <w:rPr>
          <w:rStyle w:val="CommentReference"/>
          <w:rFonts w:ascii="Times New Roman" w:hAnsi="Times New Roman" w:cs="Times New Roman"/>
          <w:sz w:val="24"/>
          <w:szCs w:val="24"/>
        </w:rPr>
        <w:t xml:space="preserve"> the decline</w:t>
      </w:r>
      <w:r w:rsidR="006311BA" w:rsidRPr="00BB0301">
        <w:rPr>
          <w:rStyle w:val="CommentReference"/>
          <w:rFonts w:ascii="Times New Roman" w:hAnsi="Times New Roman" w:cs="Times New Roman"/>
          <w:sz w:val="24"/>
          <w:szCs w:val="24"/>
        </w:rPr>
        <w:t xml:space="preserve"> of class offerings</w:t>
      </w:r>
      <w:r w:rsidR="00F826A7" w:rsidRPr="00BB0301">
        <w:rPr>
          <w:rStyle w:val="CommentReference"/>
          <w:rFonts w:ascii="Times New Roman" w:hAnsi="Times New Roman" w:cs="Times New Roman"/>
          <w:sz w:val="24"/>
          <w:szCs w:val="24"/>
        </w:rPr>
        <w:t xml:space="preserve"> on Fridays.</w:t>
      </w:r>
      <w:r w:rsidR="00F826A7" w:rsidRPr="00BB0301">
        <w:rPr>
          <w:rStyle w:val="CommentReference"/>
          <w:rFonts w:ascii="Times New Roman" w:hAnsi="Times New Roman" w:cs="Times New Roman"/>
        </w:rPr>
        <w:t xml:space="preserve"> </w:t>
      </w:r>
      <w:r w:rsidR="00F826A7" w:rsidRPr="00BB0301">
        <w:rPr>
          <w:rFonts w:ascii="Times New Roman" w:hAnsi="Times New Roman" w:cs="Times New Roman"/>
          <w:sz w:val="24"/>
          <w:szCs w:val="24"/>
        </w:rPr>
        <w:t xml:space="preserve"> </w:t>
      </w:r>
      <w:r w:rsidR="006311BA" w:rsidRPr="00BB0301">
        <w:rPr>
          <w:rFonts w:ascii="Times New Roman" w:hAnsi="Times New Roman" w:cs="Times New Roman"/>
          <w:sz w:val="24"/>
          <w:szCs w:val="24"/>
        </w:rPr>
        <w:t>Slowly over</w:t>
      </w:r>
      <w:r w:rsidR="00C45454" w:rsidRPr="00BB0301">
        <w:rPr>
          <w:rFonts w:ascii="Times New Roman" w:hAnsi="Times New Roman" w:cs="Times New Roman"/>
          <w:sz w:val="24"/>
          <w:szCs w:val="24"/>
        </w:rPr>
        <w:t xml:space="preserve"> time class on Friday has been disappearing in varying degrees at most schools.  This paper will show first how the existing literature </w:t>
      </w:r>
      <w:proofErr w:type="gramStart"/>
      <w:r w:rsidR="00C45454" w:rsidRPr="00BB0301">
        <w:rPr>
          <w:rFonts w:ascii="Times New Roman" w:hAnsi="Times New Roman" w:cs="Times New Roman"/>
          <w:sz w:val="24"/>
          <w:szCs w:val="24"/>
        </w:rPr>
        <w:t>can be interpreted</w:t>
      </w:r>
      <w:proofErr w:type="gramEnd"/>
      <w:r w:rsidR="00C45454" w:rsidRPr="00BB0301">
        <w:rPr>
          <w:rFonts w:ascii="Times New Roman" w:hAnsi="Times New Roman" w:cs="Times New Roman"/>
          <w:sz w:val="24"/>
          <w:szCs w:val="24"/>
        </w:rPr>
        <w:t xml:space="preserve"> to suppor</w:t>
      </w:r>
      <w:r w:rsidR="005A705B" w:rsidRPr="00BB0301">
        <w:rPr>
          <w:rFonts w:ascii="Times New Roman" w:hAnsi="Times New Roman" w:cs="Times New Roman"/>
          <w:sz w:val="24"/>
          <w:szCs w:val="24"/>
        </w:rPr>
        <w:t>t the idea that class on Friday</w:t>
      </w:r>
      <w:r w:rsidR="0093257A" w:rsidRPr="00BB0301">
        <w:rPr>
          <w:rFonts w:ascii="Times New Roman" w:hAnsi="Times New Roman" w:cs="Times New Roman"/>
          <w:sz w:val="24"/>
          <w:szCs w:val="24"/>
        </w:rPr>
        <w:t xml:space="preserve"> support</w:t>
      </w:r>
      <w:r w:rsidR="005A705B" w:rsidRPr="00BB0301">
        <w:rPr>
          <w:rFonts w:ascii="Times New Roman" w:hAnsi="Times New Roman" w:cs="Times New Roman"/>
          <w:sz w:val="24"/>
          <w:szCs w:val="24"/>
        </w:rPr>
        <w:t>s</w:t>
      </w:r>
      <w:r w:rsidR="0093257A" w:rsidRPr="00BB0301">
        <w:rPr>
          <w:rFonts w:ascii="Times New Roman" w:hAnsi="Times New Roman" w:cs="Times New Roman"/>
          <w:sz w:val="24"/>
          <w:szCs w:val="24"/>
        </w:rPr>
        <w:t xml:space="preserve"> higher</w:t>
      </w:r>
      <w:r w:rsidR="006311BA" w:rsidRPr="00BB0301">
        <w:rPr>
          <w:rFonts w:ascii="Times New Roman" w:hAnsi="Times New Roman" w:cs="Times New Roman"/>
          <w:sz w:val="24"/>
          <w:szCs w:val="24"/>
        </w:rPr>
        <w:t xml:space="preserve"> retention</w:t>
      </w:r>
      <w:r w:rsidR="00361AA9" w:rsidRPr="00BB0301">
        <w:rPr>
          <w:rFonts w:ascii="Times New Roman" w:hAnsi="Times New Roman" w:cs="Times New Roman"/>
          <w:sz w:val="24"/>
          <w:szCs w:val="24"/>
        </w:rPr>
        <w:t xml:space="preserve">. </w:t>
      </w:r>
      <w:r w:rsidR="00C45454" w:rsidRPr="00BB0301">
        <w:rPr>
          <w:rFonts w:ascii="Times New Roman" w:hAnsi="Times New Roman" w:cs="Times New Roman"/>
          <w:sz w:val="24"/>
          <w:szCs w:val="24"/>
        </w:rPr>
        <w:t xml:space="preserve"> </w:t>
      </w:r>
      <w:r w:rsidR="00BB7E6A" w:rsidRPr="00BB0301">
        <w:rPr>
          <w:rFonts w:ascii="Times New Roman" w:hAnsi="Times New Roman" w:cs="Times New Roman"/>
          <w:sz w:val="24"/>
          <w:szCs w:val="24"/>
        </w:rPr>
        <w:t>H</w:t>
      </w:r>
      <w:r w:rsidR="00C45454" w:rsidRPr="00BB0301">
        <w:rPr>
          <w:rFonts w:ascii="Times New Roman" w:hAnsi="Times New Roman" w:cs="Times New Roman"/>
          <w:sz w:val="24"/>
          <w:szCs w:val="24"/>
        </w:rPr>
        <w:t xml:space="preserve">aving established that </w:t>
      </w:r>
      <w:r w:rsidR="00BB7E6A" w:rsidRPr="00BB0301">
        <w:rPr>
          <w:rFonts w:ascii="Times New Roman" w:hAnsi="Times New Roman" w:cs="Times New Roman"/>
          <w:sz w:val="24"/>
          <w:szCs w:val="24"/>
        </w:rPr>
        <w:t>class on Friday may improve retention</w:t>
      </w:r>
      <w:r w:rsidR="00C45454" w:rsidRPr="00BB0301">
        <w:rPr>
          <w:rFonts w:ascii="Times New Roman" w:hAnsi="Times New Roman" w:cs="Times New Roman"/>
          <w:sz w:val="24"/>
          <w:szCs w:val="24"/>
        </w:rPr>
        <w:t xml:space="preserve">, the paper will provide striking evidence that retention </w:t>
      </w:r>
      <w:proofErr w:type="gramStart"/>
      <w:r w:rsidR="00C45454" w:rsidRPr="00BB0301">
        <w:rPr>
          <w:rFonts w:ascii="Times New Roman" w:hAnsi="Times New Roman" w:cs="Times New Roman"/>
          <w:sz w:val="24"/>
          <w:szCs w:val="24"/>
        </w:rPr>
        <w:t>is substantially</w:t>
      </w:r>
      <w:r w:rsidR="003259A6" w:rsidRPr="00BB0301">
        <w:rPr>
          <w:rFonts w:ascii="Times New Roman" w:hAnsi="Times New Roman" w:cs="Times New Roman"/>
          <w:sz w:val="24"/>
          <w:szCs w:val="24"/>
        </w:rPr>
        <w:t xml:space="preserve"> affected</w:t>
      </w:r>
      <w:proofErr w:type="gramEnd"/>
      <w:r w:rsidR="003259A6" w:rsidRPr="00BB0301">
        <w:rPr>
          <w:rFonts w:ascii="Times New Roman" w:hAnsi="Times New Roman" w:cs="Times New Roman"/>
          <w:sz w:val="24"/>
          <w:szCs w:val="24"/>
        </w:rPr>
        <w:t xml:space="preserve"> by class on Friday.  Although c</w:t>
      </w:r>
      <w:r w:rsidR="00C45454" w:rsidRPr="00BB0301">
        <w:rPr>
          <w:rFonts w:ascii="Times New Roman" w:hAnsi="Times New Roman" w:cs="Times New Roman"/>
          <w:sz w:val="24"/>
          <w:szCs w:val="24"/>
        </w:rPr>
        <w:t>lass on Frida</w:t>
      </w:r>
      <w:r w:rsidR="00CD6D4B" w:rsidRPr="00BB0301">
        <w:rPr>
          <w:rFonts w:ascii="Times New Roman" w:hAnsi="Times New Roman" w:cs="Times New Roman"/>
          <w:sz w:val="24"/>
          <w:szCs w:val="24"/>
        </w:rPr>
        <w:t xml:space="preserve">y may not be </w:t>
      </w:r>
      <w:r w:rsidR="003259A6" w:rsidRPr="00BB0301">
        <w:rPr>
          <w:rFonts w:ascii="Times New Roman" w:hAnsi="Times New Roman" w:cs="Times New Roman"/>
          <w:sz w:val="24"/>
          <w:szCs w:val="24"/>
        </w:rPr>
        <w:t xml:space="preserve">a </w:t>
      </w:r>
      <w:r w:rsidR="00CD6D4B" w:rsidRPr="00BB0301">
        <w:rPr>
          <w:rFonts w:ascii="Times New Roman" w:hAnsi="Times New Roman" w:cs="Times New Roman"/>
          <w:sz w:val="24"/>
          <w:szCs w:val="24"/>
        </w:rPr>
        <w:t xml:space="preserve">popular </w:t>
      </w:r>
      <w:r w:rsidR="003259A6" w:rsidRPr="00BB0301">
        <w:rPr>
          <w:rFonts w:ascii="Times New Roman" w:hAnsi="Times New Roman" w:cs="Times New Roman"/>
          <w:sz w:val="24"/>
          <w:szCs w:val="24"/>
        </w:rPr>
        <w:t xml:space="preserve">choice among the </w:t>
      </w:r>
      <w:r w:rsidR="003D7145" w:rsidRPr="00BB0301">
        <w:rPr>
          <w:rFonts w:ascii="Times New Roman" w:hAnsi="Times New Roman" w:cs="Times New Roman"/>
          <w:sz w:val="24"/>
          <w:szCs w:val="24"/>
        </w:rPr>
        <w:t xml:space="preserve">community, </w:t>
      </w:r>
      <w:r w:rsidR="00C45454" w:rsidRPr="00BB0301">
        <w:rPr>
          <w:rFonts w:ascii="Times New Roman" w:hAnsi="Times New Roman" w:cs="Times New Roman"/>
          <w:sz w:val="24"/>
          <w:szCs w:val="24"/>
        </w:rPr>
        <w:t xml:space="preserve">schools that continue to have many classes on Friday have higher retention as the reward.  In this day of declining demographics in higher education, </w:t>
      </w:r>
      <w:r w:rsidR="00C94A83" w:rsidRPr="00BB0301">
        <w:rPr>
          <w:rFonts w:ascii="Times New Roman" w:hAnsi="Times New Roman" w:cs="Times New Roman"/>
        </w:rPr>
        <w:t>additional Friday class offerings</w:t>
      </w:r>
      <w:r w:rsidR="00EB7EF0" w:rsidRPr="00BB0301">
        <w:rPr>
          <w:rFonts w:ascii="Times New Roman" w:hAnsi="Times New Roman" w:cs="Times New Roman"/>
        </w:rPr>
        <w:t xml:space="preserve"> may </w:t>
      </w:r>
      <w:proofErr w:type="gramStart"/>
      <w:r w:rsidR="00EB7EF0" w:rsidRPr="00BB0301">
        <w:rPr>
          <w:rFonts w:ascii="Times New Roman" w:hAnsi="Times New Roman" w:cs="Times New Roman"/>
        </w:rPr>
        <w:t>improve</w:t>
      </w:r>
      <w:r w:rsidR="005A705B" w:rsidRPr="00BB0301">
        <w:rPr>
          <w:rFonts w:ascii="Times New Roman" w:hAnsi="Times New Roman" w:cs="Times New Roman"/>
        </w:rPr>
        <w:t xml:space="preserve"> </w:t>
      </w:r>
      <w:r w:rsidR="00C94A83" w:rsidRPr="00BB0301">
        <w:rPr>
          <w:rFonts w:ascii="Times New Roman" w:hAnsi="Times New Roman" w:cs="Times New Roman"/>
        </w:rPr>
        <w:t xml:space="preserve"> budget</w:t>
      </w:r>
      <w:r w:rsidR="00EB7EF0" w:rsidRPr="00BB0301">
        <w:rPr>
          <w:rFonts w:ascii="Times New Roman" w:hAnsi="Times New Roman" w:cs="Times New Roman"/>
        </w:rPr>
        <w:t>s</w:t>
      </w:r>
      <w:proofErr w:type="gramEnd"/>
      <w:r w:rsidR="00C94A83" w:rsidRPr="00BB0301">
        <w:rPr>
          <w:rFonts w:ascii="Times New Roman" w:hAnsi="Times New Roman" w:cs="Times New Roman"/>
        </w:rPr>
        <w:t>, student satisfaction and overall  success.</w:t>
      </w:r>
    </w:p>
    <w:p w:rsidR="00C45454" w:rsidRPr="00BB0301" w:rsidRDefault="00C45454" w:rsidP="00BB0301">
      <w:pPr>
        <w:tabs>
          <w:tab w:val="center" w:pos="4320"/>
        </w:tabs>
        <w:spacing w:line="480" w:lineRule="auto"/>
        <w:rPr>
          <w:rFonts w:ascii="Times New Roman" w:hAnsi="Times New Roman" w:cs="Times New Roman"/>
          <w:b/>
          <w:sz w:val="24"/>
          <w:szCs w:val="24"/>
        </w:rPr>
      </w:pPr>
      <w:r w:rsidRPr="00BB0301">
        <w:rPr>
          <w:rFonts w:ascii="Times New Roman" w:hAnsi="Times New Roman" w:cs="Times New Roman"/>
          <w:sz w:val="24"/>
          <w:szCs w:val="24"/>
        </w:rPr>
        <w:tab/>
      </w:r>
      <w:r w:rsidRPr="00BB0301">
        <w:rPr>
          <w:rFonts w:ascii="Times New Roman" w:hAnsi="Times New Roman" w:cs="Times New Roman"/>
          <w:b/>
          <w:sz w:val="24"/>
          <w:szCs w:val="24"/>
        </w:rPr>
        <w:t>The Literature</w:t>
      </w:r>
    </w:p>
    <w:p w:rsidR="00515CD3" w:rsidRPr="00BB0301" w:rsidRDefault="00C45454" w:rsidP="00047EEF">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Formal modeling</w:t>
      </w:r>
      <w:r w:rsidR="005E747D">
        <w:rPr>
          <w:rFonts w:ascii="Times New Roman" w:hAnsi="Times New Roman" w:cs="Times New Roman"/>
          <w:sz w:val="24"/>
          <w:szCs w:val="24"/>
        </w:rPr>
        <w:t xml:space="preserve"> in the retention literature </w:t>
      </w:r>
      <w:proofErr w:type="gramStart"/>
      <w:r w:rsidR="005E747D">
        <w:rPr>
          <w:rFonts w:ascii="Times New Roman" w:hAnsi="Times New Roman" w:cs="Times New Roman"/>
          <w:sz w:val="24"/>
          <w:szCs w:val="24"/>
        </w:rPr>
        <w:t xml:space="preserve">is </w:t>
      </w:r>
      <w:r w:rsidRPr="00BB0301">
        <w:rPr>
          <w:rFonts w:ascii="Times New Roman" w:hAnsi="Times New Roman" w:cs="Times New Roman"/>
          <w:sz w:val="24"/>
          <w:szCs w:val="24"/>
        </w:rPr>
        <w:t>well described</w:t>
      </w:r>
      <w:proofErr w:type="gramEnd"/>
      <w:r w:rsidRPr="00BB0301">
        <w:rPr>
          <w:rFonts w:ascii="Times New Roman" w:hAnsi="Times New Roman" w:cs="Times New Roman"/>
          <w:sz w:val="24"/>
          <w:szCs w:val="24"/>
        </w:rPr>
        <w:t xml:space="preserve"> by Vincent Tinto (</w:t>
      </w:r>
      <w:r w:rsidR="00C124CC">
        <w:rPr>
          <w:rFonts w:ascii="Times New Roman" w:hAnsi="Times New Roman" w:cs="Times New Roman"/>
          <w:sz w:val="24"/>
          <w:szCs w:val="24"/>
        </w:rPr>
        <w:t xml:space="preserve">Tinto, </w:t>
      </w:r>
      <w:r w:rsidRPr="00BB0301">
        <w:rPr>
          <w:rFonts w:ascii="Times New Roman" w:hAnsi="Times New Roman" w:cs="Times New Roman"/>
          <w:sz w:val="24"/>
          <w:szCs w:val="24"/>
        </w:rPr>
        <w:t>19</w:t>
      </w:r>
      <w:r w:rsidR="00A17A89" w:rsidRPr="00BB0301">
        <w:rPr>
          <w:rFonts w:ascii="Times New Roman" w:hAnsi="Times New Roman" w:cs="Times New Roman"/>
          <w:sz w:val="24"/>
          <w:szCs w:val="24"/>
        </w:rPr>
        <w:t>93).  His longitudinal model</w:t>
      </w:r>
      <w:r w:rsidRPr="00BB0301">
        <w:rPr>
          <w:rFonts w:ascii="Times New Roman" w:hAnsi="Times New Roman" w:cs="Times New Roman"/>
          <w:sz w:val="24"/>
          <w:szCs w:val="24"/>
        </w:rPr>
        <w:t xml:space="preserve"> at the </w:t>
      </w:r>
      <w:r w:rsidR="006D3E16" w:rsidRPr="00BB0301">
        <w:rPr>
          <w:rFonts w:ascii="Times New Roman" w:hAnsi="Times New Roman" w:cs="Times New Roman"/>
          <w:sz w:val="24"/>
          <w:szCs w:val="24"/>
        </w:rPr>
        <w:t>institutional experiences level</w:t>
      </w:r>
      <w:r w:rsidRPr="00BB0301">
        <w:rPr>
          <w:rFonts w:ascii="Times New Roman" w:hAnsi="Times New Roman" w:cs="Times New Roman"/>
          <w:sz w:val="24"/>
          <w:szCs w:val="24"/>
        </w:rPr>
        <w:t xml:space="preserve"> </w:t>
      </w:r>
      <w:r w:rsidR="00A17A89" w:rsidRPr="00BB0301">
        <w:rPr>
          <w:rFonts w:ascii="Times New Roman" w:hAnsi="Times New Roman" w:cs="Times New Roman"/>
          <w:sz w:val="24"/>
          <w:szCs w:val="24"/>
        </w:rPr>
        <w:t xml:space="preserve">stresses </w:t>
      </w:r>
      <w:r w:rsidRPr="00BB0301">
        <w:rPr>
          <w:rFonts w:ascii="Times New Roman" w:hAnsi="Times New Roman" w:cs="Times New Roman"/>
          <w:sz w:val="24"/>
          <w:szCs w:val="24"/>
        </w:rPr>
        <w:t>the importance of the academic system and faculty/staff interactions (</w:t>
      </w:r>
      <w:r w:rsidR="00C124CC">
        <w:rPr>
          <w:rFonts w:ascii="Times New Roman" w:hAnsi="Times New Roman" w:cs="Times New Roman"/>
          <w:sz w:val="24"/>
          <w:szCs w:val="24"/>
        </w:rPr>
        <w:t xml:space="preserve">Tinto, </w:t>
      </w:r>
      <w:r w:rsidR="00C124CC" w:rsidRPr="00BB0301">
        <w:rPr>
          <w:rFonts w:ascii="Times New Roman" w:hAnsi="Times New Roman" w:cs="Times New Roman"/>
          <w:sz w:val="24"/>
          <w:szCs w:val="24"/>
        </w:rPr>
        <w:t>1993</w:t>
      </w:r>
      <w:r w:rsidR="00C124CC">
        <w:rPr>
          <w:rFonts w:ascii="Times New Roman" w:hAnsi="Times New Roman" w:cs="Times New Roman"/>
          <w:sz w:val="24"/>
          <w:szCs w:val="24"/>
        </w:rPr>
        <w:t xml:space="preserve">, </w:t>
      </w:r>
      <w:r w:rsidRPr="00BB0301">
        <w:rPr>
          <w:rFonts w:ascii="Times New Roman" w:hAnsi="Times New Roman" w:cs="Times New Roman"/>
          <w:sz w:val="24"/>
          <w:szCs w:val="24"/>
        </w:rPr>
        <w:t>p. 114).  The idea is that if a student is interested and successful in his/her courses, then</w:t>
      </w:r>
      <w:r w:rsidR="00C66C98" w:rsidRPr="00BB0301">
        <w:rPr>
          <w:rFonts w:ascii="Times New Roman" w:hAnsi="Times New Roman" w:cs="Times New Roman"/>
          <w:sz w:val="24"/>
          <w:szCs w:val="24"/>
        </w:rPr>
        <w:t xml:space="preserve"> retenti</w:t>
      </w:r>
      <w:r w:rsidR="00C124CC">
        <w:rPr>
          <w:rFonts w:ascii="Times New Roman" w:hAnsi="Times New Roman" w:cs="Times New Roman"/>
          <w:sz w:val="24"/>
          <w:szCs w:val="24"/>
        </w:rPr>
        <w:t xml:space="preserve">on may be positively impacted. </w:t>
      </w:r>
      <w:r w:rsidR="00C66C98" w:rsidRPr="00BB0301">
        <w:rPr>
          <w:rFonts w:ascii="Times New Roman" w:hAnsi="Times New Roman" w:cs="Times New Roman"/>
          <w:sz w:val="24"/>
          <w:szCs w:val="24"/>
        </w:rPr>
        <w:t xml:space="preserve"> Likewise, a positive and substantial interaction with a faculty member may also contribute to higher levels of retention and overall connection to the </w:t>
      </w:r>
      <w:r w:rsidR="005B11D1" w:rsidRPr="00BB0301">
        <w:rPr>
          <w:rFonts w:ascii="Times New Roman" w:hAnsi="Times New Roman" w:cs="Times New Roman"/>
          <w:sz w:val="24"/>
          <w:szCs w:val="24"/>
        </w:rPr>
        <w:t>community;</w:t>
      </w:r>
      <w:r w:rsidR="00C66C98" w:rsidRPr="00BB0301">
        <w:rPr>
          <w:rFonts w:ascii="Times New Roman" w:hAnsi="Times New Roman" w:cs="Times New Roman"/>
          <w:sz w:val="24"/>
          <w:szCs w:val="24"/>
        </w:rPr>
        <w:t xml:space="preserve"> this concept is demonstrated more recently in </w:t>
      </w:r>
      <w:proofErr w:type="spellStart"/>
      <w:r w:rsidR="00C66C98" w:rsidRPr="00BB0301">
        <w:rPr>
          <w:rFonts w:ascii="Times New Roman" w:hAnsi="Times New Roman" w:cs="Times New Roman"/>
          <w:sz w:val="24"/>
          <w:szCs w:val="24"/>
        </w:rPr>
        <w:t>Komarraju</w:t>
      </w:r>
      <w:proofErr w:type="spellEnd"/>
      <w:r w:rsidR="00C66C98" w:rsidRPr="00BB0301">
        <w:rPr>
          <w:rFonts w:ascii="Times New Roman" w:hAnsi="Times New Roman" w:cs="Times New Roman"/>
          <w:sz w:val="24"/>
          <w:szCs w:val="24"/>
        </w:rPr>
        <w:t xml:space="preserve"> and colleagues </w:t>
      </w:r>
      <w:r w:rsidR="00C66C98" w:rsidRPr="00C124CC">
        <w:rPr>
          <w:rFonts w:ascii="Times New Roman" w:hAnsi="Times New Roman" w:cs="Times New Roman"/>
          <w:sz w:val="24"/>
          <w:szCs w:val="24"/>
        </w:rPr>
        <w:t>(</w:t>
      </w:r>
      <w:proofErr w:type="spellStart"/>
      <w:r w:rsidR="00C124CC" w:rsidRPr="00C124CC">
        <w:rPr>
          <w:rFonts w:ascii="Times New Roman" w:hAnsi="Times New Roman" w:cs="Times New Roman"/>
        </w:rPr>
        <w:t>Komarraju</w:t>
      </w:r>
      <w:proofErr w:type="spellEnd"/>
      <w:proofErr w:type="gramStart"/>
      <w:r w:rsidR="00C124CC" w:rsidRPr="00C124CC">
        <w:rPr>
          <w:rFonts w:ascii="Times New Roman" w:hAnsi="Times New Roman" w:cs="Times New Roman"/>
        </w:rPr>
        <w:t xml:space="preserve">,  </w:t>
      </w:r>
      <w:proofErr w:type="spellStart"/>
      <w:r w:rsidR="00C124CC" w:rsidRPr="00C124CC">
        <w:rPr>
          <w:rFonts w:ascii="Times New Roman" w:hAnsi="Times New Roman" w:cs="Times New Roman"/>
        </w:rPr>
        <w:t>Musulkin</w:t>
      </w:r>
      <w:proofErr w:type="spellEnd"/>
      <w:proofErr w:type="gramEnd"/>
      <w:r w:rsidR="00C124CC" w:rsidRPr="00C124CC">
        <w:rPr>
          <w:rFonts w:ascii="Times New Roman" w:hAnsi="Times New Roman" w:cs="Times New Roman"/>
        </w:rPr>
        <w:t xml:space="preserve"> &amp; Bhattacharya,</w:t>
      </w:r>
      <w:r w:rsidR="00C124CC" w:rsidRPr="00C124CC">
        <w:rPr>
          <w:rFonts w:ascii="Times New Roman" w:hAnsi="Times New Roman" w:cs="Times New Roman"/>
          <w:sz w:val="24"/>
          <w:szCs w:val="24"/>
        </w:rPr>
        <w:t xml:space="preserve"> </w:t>
      </w:r>
      <w:r w:rsidR="00C66C98" w:rsidRPr="00C124CC">
        <w:rPr>
          <w:rFonts w:ascii="Times New Roman" w:hAnsi="Times New Roman" w:cs="Times New Roman"/>
          <w:sz w:val="24"/>
          <w:szCs w:val="24"/>
        </w:rPr>
        <w:t>2010).</w:t>
      </w:r>
      <w:r w:rsidR="00515CD3" w:rsidRPr="00BB0301">
        <w:rPr>
          <w:rFonts w:ascii="Times New Roman" w:hAnsi="Times New Roman" w:cs="Times New Roman"/>
          <w:sz w:val="24"/>
          <w:szCs w:val="24"/>
        </w:rPr>
        <w:t xml:space="preserve">  </w:t>
      </w:r>
      <w:r w:rsidR="00515CD3" w:rsidRPr="00BB0301">
        <w:rPr>
          <w:rFonts w:ascii="Times New Roman" w:hAnsi="Times New Roman" w:cs="Times New Roman"/>
          <w:sz w:val="24"/>
          <w:szCs w:val="24"/>
        </w:rPr>
        <w:lastRenderedPageBreak/>
        <w:t>Additionally in Tinto (</w:t>
      </w:r>
      <w:r w:rsidR="00C124CC">
        <w:rPr>
          <w:rFonts w:ascii="Times New Roman" w:hAnsi="Times New Roman" w:cs="Times New Roman"/>
          <w:sz w:val="24"/>
          <w:szCs w:val="24"/>
        </w:rPr>
        <w:t xml:space="preserve">Tinto, </w:t>
      </w:r>
      <w:r w:rsidR="00C124CC" w:rsidRPr="00BB0301">
        <w:rPr>
          <w:rFonts w:ascii="Times New Roman" w:hAnsi="Times New Roman" w:cs="Times New Roman"/>
          <w:sz w:val="24"/>
          <w:szCs w:val="24"/>
        </w:rPr>
        <w:t>1993</w:t>
      </w:r>
      <w:r w:rsidR="00C124CC">
        <w:rPr>
          <w:rFonts w:ascii="Times New Roman" w:hAnsi="Times New Roman" w:cs="Times New Roman"/>
          <w:sz w:val="24"/>
          <w:szCs w:val="24"/>
        </w:rPr>
        <w:t xml:space="preserve">, </w:t>
      </w:r>
      <w:r w:rsidR="00515CD3" w:rsidRPr="00BB0301">
        <w:rPr>
          <w:rFonts w:ascii="Times New Roman" w:hAnsi="Times New Roman" w:cs="Times New Roman"/>
          <w:sz w:val="24"/>
          <w:szCs w:val="24"/>
        </w:rPr>
        <w:t xml:space="preserve">p. 183), he suggests that the appropriate learning </w:t>
      </w:r>
      <w:r w:rsidR="00361AA9" w:rsidRPr="00BB0301">
        <w:rPr>
          <w:rFonts w:ascii="Times New Roman" w:hAnsi="Times New Roman" w:cs="Times New Roman"/>
          <w:sz w:val="24"/>
          <w:szCs w:val="24"/>
        </w:rPr>
        <w:t>environment</w:t>
      </w:r>
      <w:r w:rsidR="00515CD3" w:rsidRPr="00BB0301">
        <w:rPr>
          <w:rFonts w:ascii="Times New Roman" w:hAnsi="Times New Roman" w:cs="Times New Roman"/>
          <w:sz w:val="24"/>
          <w:szCs w:val="24"/>
        </w:rPr>
        <w:t xml:space="preserve"> can be important, including the use of group tutorials and work. .  The connection of these previous </w:t>
      </w:r>
      <w:r w:rsidR="005A705B" w:rsidRPr="00BB0301">
        <w:rPr>
          <w:rFonts w:ascii="Times New Roman" w:hAnsi="Times New Roman" w:cs="Times New Roman"/>
          <w:sz w:val="24"/>
          <w:szCs w:val="24"/>
        </w:rPr>
        <w:t>concepts to</w:t>
      </w:r>
      <w:r w:rsidR="00515CD3" w:rsidRPr="00BB0301">
        <w:rPr>
          <w:rFonts w:ascii="Times New Roman" w:hAnsi="Times New Roman" w:cs="Times New Roman"/>
          <w:sz w:val="24"/>
          <w:szCs w:val="24"/>
        </w:rPr>
        <w:t xml:space="preserve"> Friday class offerings is direct,</w:t>
      </w:r>
      <w:r w:rsidR="00361AA9" w:rsidRPr="00BB0301">
        <w:rPr>
          <w:rFonts w:ascii="Times New Roman" w:hAnsi="Times New Roman" w:cs="Times New Roman"/>
          <w:sz w:val="24"/>
          <w:szCs w:val="24"/>
        </w:rPr>
        <w:t xml:space="preserve"> although there i</w:t>
      </w:r>
      <w:r w:rsidR="00515CD3" w:rsidRPr="00BB0301">
        <w:rPr>
          <w:rFonts w:ascii="Times New Roman" w:hAnsi="Times New Roman" w:cs="Times New Roman"/>
          <w:sz w:val="24"/>
          <w:szCs w:val="24"/>
        </w:rPr>
        <w:t xml:space="preserve">s no mention of them in Tinto.  With additional Friday class offerings, students may have more contact with faculty and staff (five days a week) and </w:t>
      </w:r>
      <w:r w:rsidR="005A705B" w:rsidRPr="00BB0301">
        <w:rPr>
          <w:rFonts w:ascii="Times New Roman" w:hAnsi="Times New Roman" w:cs="Times New Roman"/>
          <w:sz w:val="24"/>
          <w:szCs w:val="24"/>
        </w:rPr>
        <w:t>have</w:t>
      </w:r>
      <w:r w:rsidR="00515CD3" w:rsidRPr="00BB0301">
        <w:rPr>
          <w:rFonts w:ascii="Times New Roman" w:hAnsi="Times New Roman" w:cs="Times New Roman"/>
          <w:sz w:val="24"/>
          <w:szCs w:val="24"/>
        </w:rPr>
        <w:t xml:space="preserve"> diversification of assignments throughout a longer week. This may allow students to more effectively plan and manage high workloads</w:t>
      </w:r>
      <w:r w:rsidR="0053541E" w:rsidRPr="00BB0301">
        <w:rPr>
          <w:rFonts w:ascii="Times New Roman" w:hAnsi="Times New Roman" w:cs="Times New Roman"/>
          <w:sz w:val="24"/>
          <w:szCs w:val="24"/>
        </w:rPr>
        <w:t>.  S</w:t>
      </w:r>
      <w:r w:rsidR="00515CD3" w:rsidRPr="00BB0301">
        <w:rPr>
          <w:rFonts w:ascii="Times New Roman" w:hAnsi="Times New Roman" w:cs="Times New Roman"/>
          <w:sz w:val="24"/>
          <w:szCs w:val="24"/>
        </w:rPr>
        <w:t>tress and pressure may be greater</w:t>
      </w:r>
      <w:r w:rsidR="0053541E" w:rsidRPr="00BB0301">
        <w:rPr>
          <w:rFonts w:ascii="Times New Roman" w:hAnsi="Times New Roman" w:cs="Times New Roman"/>
          <w:sz w:val="24"/>
          <w:szCs w:val="24"/>
        </w:rPr>
        <w:t xml:space="preserve"> with a four-day week</w:t>
      </w:r>
      <w:r w:rsidR="00515CD3" w:rsidRPr="00BB0301">
        <w:rPr>
          <w:rFonts w:ascii="Times New Roman" w:hAnsi="Times New Roman" w:cs="Times New Roman"/>
          <w:sz w:val="24"/>
          <w:szCs w:val="24"/>
        </w:rPr>
        <w:t xml:space="preserve">.  </w:t>
      </w:r>
    </w:p>
    <w:p w:rsidR="00C45454" w:rsidRPr="00BB0301" w:rsidRDefault="00C45454" w:rsidP="00047EEF">
      <w:pPr>
        <w:spacing w:line="480" w:lineRule="auto"/>
        <w:rPr>
          <w:rFonts w:ascii="Times New Roman" w:hAnsi="Times New Roman" w:cs="Times New Roman"/>
          <w:sz w:val="24"/>
          <w:szCs w:val="24"/>
        </w:rPr>
      </w:pPr>
      <w:r w:rsidRPr="00BB0301">
        <w:rPr>
          <w:rFonts w:ascii="Times New Roman" w:hAnsi="Times New Roman" w:cs="Times New Roman"/>
          <w:sz w:val="24"/>
          <w:szCs w:val="24"/>
        </w:rPr>
        <w:tab/>
      </w:r>
      <w:r w:rsidR="00614391" w:rsidRPr="00BB0301">
        <w:rPr>
          <w:rFonts w:ascii="Times New Roman" w:hAnsi="Times New Roman" w:cs="Times New Roman"/>
          <w:sz w:val="24"/>
          <w:szCs w:val="24"/>
        </w:rPr>
        <w:t xml:space="preserve">In </w:t>
      </w:r>
      <w:proofErr w:type="gramStart"/>
      <w:r w:rsidR="00614391" w:rsidRPr="00BB0301">
        <w:rPr>
          <w:rFonts w:ascii="Times New Roman" w:hAnsi="Times New Roman" w:cs="Times New Roman"/>
          <w:sz w:val="24"/>
          <w:szCs w:val="24"/>
        </w:rPr>
        <w:t>more recent work</w:t>
      </w:r>
      <w:proofErr w:type="gramEnd"/>
      <w:r w:rsidRPr="00BB0301">
        <w:rPr>
          <w:rFonts w:ascii="Times New Roman" w:hAnsi="Times New Roman" w:cs="Times New Roman"/>
          <w:sz w:val="24"/>
          <w:szCs w:val="24"/>
        </w:rPr>
        <w:t xml:space="preserve"> Tinto adva</w:t>
      </w:r>
      <w:r w:rsidR="00614391" w:rsidRPr="00BB0301">
        <w:rPr>
          <w:rFonts w:ascii="Times New Roman" w:hAnsi="Times New Roman" w:cs="Times New Roman"/>
          <w:sz w:val="24"/>
          <w:szCs w:val="24"/>
        </w:rPr>
        <w:t>nced further ideas</w:t>
      </w:r>
      <w:r w:rsidR="0047477F" w:rsidRPr="00BB0301">
        <w:rPr>
          <w:rFonts w:ascii="Times New Roman" w:hAnsi="Times New Roman" w:cs="Times New Roman"/>
          <w:sz w:val="24"/>
          <w:szCs w:val="24"/>
        </w:rPr>
        <w:t xml:space="preserve"> regarding student retention and success</w:t>
      </w:r>
      <w:r w:rsidR="00C124CC">
        <w:rPr>
          <w:rFonts w:ascii="Times New Roman" w:hAnsi="Times New Roman" w:cs="Times New Roman"/>
          <w:sz w:val="24"/>
          <w:szCs w:val="24"/>
        </w:rPr>
        <w:t xml:space="preserve"> </w:t>
      </w:r>
      <w:r w:rsidRPr="00BB0301">
        <w:rPr>
          <w:rFonts w:ascii="Times New Roman" w:hAnsi="Times New Roman" w:cs="Times New Roman"/>
          <w:sz w:val="24"/>
          <w:szCs w:val="24"/>
        </w:rPr>
        <w:t>(</w:t>
      </w:r>
      <w:r w:rsidR="00C124CC" w:rsidRPr="00BB0301">
        <w:rPr>
          <w:rFonts w:ascii="Times New Roman" w:hAnsi="Times New Roman" w:cs="Times New Roman"/>
          <w:sz w:val="24"/>
          <w:szCs w:val="24"/>
        </w:rPr>
        <w:t>Tinto</w:t>
      </w:r>
      <w:r w:rsidR="00C124CC">
        <w:rPr>
          <w:rFonts w:ascii="Times New Roman" w:hAnsi="Times New Roman" w:cs="Times New Roman"/>
          <w:sz w:val="24"/>
          <w:szCs w:val="24"/>
        </w:rPr>
        <w:t>,</w:t>
      </w:r>
      <w:r w:rsidR="00C124CC" w:rsidRPr="00BB0301">
        <w:rPr>
          <w:rFonts w:ascii="Times New Roman" w:hAnsi="Times New Roman" w:cs="Times New Roman"/>
          <w:sz w:val="24"/>
          <w:szCs w:val="24"/>
        </w:rPr>
        <w:t xml:space="preserve"> </w:t>
      </w:r>
      <w:r w:rsidRPr="00BB0301">
        <w:rPr>
          <w:rFonts w:ascii="Times New Roman" w:hAnsi="Times New Roman" w:cs="Times New Roman"/>
          <w:sz w:val="24"/>
          <w:szCs w:val="24"/>
        </w:rPr>
        <w:t>2004)</w:t>
      </w:r>
      <w:r w:rsidR="00C124CC">
        <w:rPr>
          <w:rFonts w:ascii="Times New Roman" w:hAnsi="Times New Roman" w:cs="Times New Roman"/>
          <w:sz w:val="24"/>
          <w:szCs w:val="24"/>
        </w:rPr>
        <w:t>.  He</w:t>
      </w:r>
      <w:r w:rsidRPr="00BB0301">
        <w:rPr>
          <w:rFonts w:ascii="Times New Roman" w:hAnsi="Times New Roman" w:cs="Times New Roman"/>
          <w:sz w:val="24"/>
          <w:szCs w:val="24"/>
        </w:rPr>
        <w:t xml:space="preserve"> emphasizes that schools can improve retention by doing things that improve academic performance.  </w:t>
      </w:r>
      <w:r w:rsidR="00634D37" w:rsidRPr="00BB0301">
        <w:rPr>
          <w:rFonts w:ascii="Times New Roman" w:hAnsi="Times New Roman" w:cs="Times New Roman"/>
          <w:sz w:val="24"/>
          <w:szCs w:val="24"/>
        </w:rPr>
        <w:t xml:space="preserve">In </w:t>
      </w:r>
      <w:r w:rsidR="00F35D55" w:rsidRPr="00BB0301">
        <w:rPr>
          <w:rFonts w:ascii="Times New Roman" w:hAnsi="Times New Roman" w:cs="Times New Roman"/>
          <w:sz w:val="24"/>
          <w:szCs w:val="24"/>
        </w:rPr>
        <w:t>(</w:t>
      </w:r>
      <w:r w:rsidR="00C124CC" w:rsidRPr="00BB0301">
        <w:rPr>
          <w:rFonts w:ascii="Times New Roman" w:hAnsi="Times New Roman" w:cs="Times New Roman"/>
          <w:sz w:val="24"/>
          <w:szCs w:val="24"/>
        </w:rPr>
        <w:t>Tinto</w:t>
      </w:r>
      <w:r w:rsidR="00C124CC">
        <w:rPr>
          <w:rFonts w:ascii="Times New Roman" w:hAnsi="Times New Roman" w:cs="Times New Roman"/>
          <w:sz w:val="24"/>
          <w:szCs w:val="24"/>
        </w:rPr>
        <w:t>,</w:t>
      </w:r>
      <w:r w:rsidR="00C124CC" w:rsidRPr="00BB0301">
        <w:rPr>
          <w:rFonts w:ascii="Times New Roman" w:hAnsi="Times New Roman" w:cs="Times New Roman"/>
          <w:sz w:val="24"/>
          <w:szCs w:val="24"/>
        </w:rPr>
        <w:t xml:space="preserve"> </w:t>
      </w:r>
      <w:r w:rsidR="00F35D55" w:rsidRPr="00BB0301">
        <w:rPr>
          <w:rFonts w:ascii="Times New Roman" w:hAnsi="Times New Roman" w:cs="Times New Roman"/>
          <w:sz w:val="24"/>
          <w:szCs w:val="24"/>
        </w:rPr>
        <w:t>2003</w:t>
      </w:r>
      <w:r w:rsidR="006826C7" w:rsidRPr="00BB0301">
        <w:rPr>
          <w:rFonts w:ascii="Times New Roman" w:hAnsi="Times New Roman" w:cs="Times New Roman"/>
          <w:sz w:val="24"/>
          <w:szCs w:val="24"/>
        </w:rPr>
        <w:t>,</w:t>
      </w:r>
      <w:r w:rsidR="00F35D55" w:rsidRPr="00BB0301">
        <w:rPr>
          <w:rFonts w:ascii="Times New Roman" w:hAnsi="Times New Roman" w:cs="Times New Roman"/>
          <w:sz w:val="24"/>
          <w:szCs w:val="24"/>
        </w:rPr>
        <w:t xml:space="preserve"> p. 6) he emphasizes that</w:t>
      </w:r>
      <w:r w:rsidR="00634D37" w:rsidRPr="00BB0301">
        <w:rPr>
          <w:rFonts w:ascii="Times New Roman" w:hAnsi="Times New Roman" w:cs="Times New Roman"/>
          <w:sz w:val="24"/>
          <w:szCs w:val="24"/>
        </w:rPr>
        <w:t xml:space="preserve"> effective reforms </w:t>
      </w:r>
      <w:r w:rsidR="00283037">
        <w:rPr>
          <w:rFonts w:ascii="Times New Roman" w:hAnsi="Times New Roman" w:cs="Times New Roman"/>
          <w:sz w:val="24"/>
          <w:szCs w:val="24"/>
        </w:rPr>
        <w:t>“</w:t>
      </w:r>
      <w:r w:rsidR="00634D37" w:rsidRPr="00BB0301">
        <w:rPr>
          <w:rFonts w:ascii="Times New Roman" w:hAnsi="Times New Roman" w:cs="Times New Roman"/>
          <w:sz w:val="24"/>
          <w:szCs w:val="24"/>
        </w:rPr>
        <w:t xml:space="preserve">either are located in the classroom or are directed toward the task of learning in the </w:t>
      </w:r>
      <w:r w:rsidR="0010639A">
        <w:rPr>
          <w:rFonts w:ascii="Times New Roman" w:hAnsi="Times New Roman" w:cs="Times New Roman"/>
          <w:sz w:val="24"/>
          <w:szCs w:val="24"/>
        </w:rPr>
        <w:t>classroom</w:t>
      </w:r>
      <w:r w:rsidR="00283037">
        <w:rPr>
          <w:rFonts w:ascii="Times New Roman" w:hAnsi="Times New Roman" w:cs="Times New Roman"/>
          <w:sz w:val="24"/>
          <w:szCs w:val="24"/>
        </w:rPr>
        <w:t>”</w:t>
      </w:r>
      <w:r w:rsidR="0010639A">
        <w:rPr>
          <w:rFonts w:ascii="Times New Roman" w:hAnsi="Times New Roman" w:cs="Times New Roman"/>
          <w:sz w:val="24"/>
          <w:szCs w:val="24"/>
        </w:rPr>
        <w:t>.</w:t>
      </w:r>
      <w:r w:rsidR="00634D37" w:rsidRPr="00BB0301">
        <w:rPr>
          <w:rFonts w:ascii="Times New Roman" w:hAnsi="Times New Roman" w:cs="Times New Roman"/>
          <w:sz w:val="24"/>
          <w:szCs w:val="24"/>
        </w:rPr>
        <w:t xml:space="preserve">  He is not referring</w:t>
      </w:r>
      <w:r w:rsidR="00846736" w:rsidRPr="00BB0301">
        <w:rPr>
          <w:rFonts w:ascii="Times New Roman" w:hAnsi="Times New Roman" w:cs="Times New Roman"/>
          <w:sz w:val="24"/>
          <w:szCs w:val="24"/>
        </w:rPr>
        <w:t xml:space="preserve"> directly to Friday class offer</w:t>
      </w:r>
      <w:r w:rsidR="0053541E" w:rsidRPr="00BB0301">
        <w:rPr>
          <w:rFonts w:ascii="Times New Roman" w:hAnsi="Times New Roman" w:cs="Times New Roman"/>
          <w:sz w:val="24"/>
          <w:szCs w:val="24"/>
        </w:rPr>
        <w:t>ings, but they may have</w:t>
      </w:r>
      <w:r w:rsidR="00846736" w:rsidRPr="00BB0301">
        <w:rPr>
          <w:rFonts w:ascii="Times New Roman" w:hAnsi="Times New Roman" w:cs="Times New Roman"/>
          <w:sz w:val="24"/>
          <w:szCs w:val="24"/>
        </w:rPr>
        <w:t xml:space="preserve"> the same effects</w:t>
      </w:r>
      <w:r w:rsidR="00036B37" w:rsidRPr="00BB0301">
        <w:rPr>
          <w:rFonts w:ascii="Times New Roman" w:hAnsi="Times New Roman" w:cs="Times New Roman"/>
          <w:sz w:val="24"/>
          <w:szCs w:val="24"/>
        </w:rPr>
        <w:t>.</w:t>
      </w:r>
      <w:r w:rsidRPr="00BB0301">
        <w:rPr>
          <w:rFonts w:ascii="Times New Roman" w:hAnsi="Times New Roman" w:cs="Times New Roman"/>
          <w:sz w:val="24"/>
          <w:szCs w:val="24"/>
        </w:rPr>
        <w:t xml:space="preserve">  </w:t>
      </w:r>
      <w:r w:rsidR="00036B37" w:rsidRPr="00BB0301">
        <w:rPr>
          <w:rFonts w:ascii="Times New Roman" w:hAnsi="Times New Roman" w:cs="Times New Roman"/>
          <w:sz w:val="24"/>
          <w:szCs w:val="24"/>
        </w:rPr>
        <w:t>One relatively recent study</w:t>
      </w:r>
      <w:r w:rsidRPr="00BB0301">
        <w:rPr>
          <w:rFonts w:ascii="Times New Roman" w:hAnsi="Times New Roman" w:cs="Times New Roman"/>
          <w:sz w:val="24"/>
          <w:szCs w:val="24"/>
        </w:rPr>
        <w:t xml:space="preserve"> shows an effect of class structure on performance (Gallo &amp; </w:t>
      </w:r>
      <w:proofErr w:type="spellStart"/>
      <w:r w:rsidRPr="00BB0301">
        <w:rPr>
          <w:rFonts w:ascii="Times New Roman" w:hAnsi="Times New Roman" w:cs="Times New Roman"/>
          <w:sz w:val="24"/>
          <w:szCs w:val="24"/>
        </w:rPr>
        <w:t>Odu</w:t>
      </w:r>
      <w:proofErr w:type="spellEnd"/>
      <w:r w:rsidRPr="00BB0301">
        <w:rPr>
          <w:rFonts w:ascii="Times New Roman" w:hAnsi="Times New Roman" w:cs="Times New Roman"/>
          <w:sz w:val="24"/>
          <w:szCs w:val="24"/>
        </w:rPr>
        <w:t>, 2009).  This finding is limited to mathemati</w:t>
      </w:r>
      <w:r w:rsidR="006826C7" w:rsidRPr="00BB0301">
        <w:rPr>
          <w:rFonts w:ascii="Times New Roman" w:hAnsi="Times New Roman" w:cs="Times New Roman"/>
          <w:sz w:val="24"/>
          <w:szCs w:val="24"/>
        </w:rPr>
        <w:t>cs courses, but it suggests</w:t>
      </w:r>
      <w:r w:rsidRPr="00BB0301">
        <w:rPr>
          <w:rFonts w:ascii="Times New Roman" w:hAnsi="Times New Roman" w:cs="Times New Roman"/>
          <w:sz w:val="24"/>
          <w:szCs w:val="24"/>
        </w:rPr>
        <w:t xml:space="preserve"> that a five</w:t>
      </w:r>
      <w:r w:rsidR="00C908D5" w:rsidRPr="00BB0301">
        <w:rPr>
          <w:rFonts w:ascii="Times New Roman" w:hAnsi="Times New Roman" w:cs="Times New Roman"/>
          <w:sz w:val="24"/>
          <w:szCs w:val="24"/>
        </w:rPr>
        <w:t>-</w:t>
      </w:r>
      <w:r w:rsidRPr="00BB0301">
        <w:rPr>
          <w:rFonts w:ascii="Times New Roman" w:hAnsi="Times New Roman" w:cs="Times New Roman"/>
          <w:sz w:val="24"/>
          <w:szCs w:val="24"/>
        </w:rPr>
        <w:t xml:space="preserve">day class week </w:t>
      </w:r>
      <w:r w:rsidR="00036B37" w:rsidRPr="00BB0301">
        <w:rPr>
          <w:rFonts w:ascii="Times New Roman" w:hAnsi="Times New Roman" w:cs="Times New Roman"/>
          <w:sz w:val="24"/>
          <w:szCs w:val="24"/>
        </w:rPr>
        <w:t xml:space="preserve">may lead to deeper understanding of academic content.  </w:t>
      </w:r>
      <w:r w:rsidRPr="00BB0301">
        <w:rPr>
          <w:rFonts w:ascii="Times New Roman" w:hAnsi="Times New Roman" w:cs="Times New Roman"/>
          <w:sz w:val="24"/>
          <w:szCs w:val="24"/>
        </w:rPr>
        <w:t xml:space="preserve">This paper provides strong evidence </w:t>
      </w:r>
      <w:r w:rsidR="0053541E" w:rsidRPr="00BB0301">
        <w:rPr>
          <w:rFonts w:ascii="Times New Roman" w:hAnsi="Times New Roman" w:cs="Times New Roman"/>
          <w:sz w:val="24"/>
          <w:szCs w:val="24"/>
        </w:rPr>
        <w:t xml:space="preserve">of </w:t>
      </w:r>
      <w:r w:rsidR="006D3E16" w:rsidRPr="00BB0301">
        <w:rPr>
          <w:rFonts w:ascii="Times New Roman" w:hAnsi="Times New Roman" w:cs="Times New Roman"/>
          <w:sz w:val="24"/>
          <w:szCs w:val="24"/>
        </w:rPr>
        <w:t xml:space="preserve">the more </w:t>
      </w:r>
      <w:r w:rsidR="0053541E" w:rsidRPr="00BB0301">
        <w:rPr>
          <w:rFonts w:ascii="Times New Roman" w:hAnsi="Times New Roman" w:cs="Times New Roman"/>
          <w:sz w:val="24"/>
          <w:szCs w:val="24"/>
        </w:rPr>
        <w:t xml:space="preserve">general effect </w:t>
      </w:r>
      <w:r w:rsidRPr="00BB0301">
        <w:rPr>
          <w:rFonts w:ascii="Times New Roman" w:hAnsi="Times New Roman" w:cs="Times New Roman"/>
          <w:sz w:val="24"/>
          <w:szCs w:val="24"/>
        </w:rPr>
        <w:t xml:space="preserve">that </w:t>
      </w:r>
      <w:r w:rsidR="00361AA9" w:rsidRPr="00BB0301">
        <w:rPr>
          <w:rFonts w:ascii="Times New Roman" w:hAnsi="Times New Roman" w:cs="Times New Roman"/>
          <w:sz w:val="24"/>
          <w:szCs w:val="24"/>
        </w:rPr>
        <w:t xml:space="preserve">a four-day class week </w:t>
      </w:r>
      <w:r w:rsidR="00036B37" w:rsidRPr="00BB0301">
        <w:rPr>
          <w:rFonts w:ascii="Times New Roman" w:hAnsi="Times New Roman" w:cs="Times New Roman"/>
          <w:sz w:val="24"/>
          <w:szCs w:val="24"/>
        </w:rPr>
        <w:t xml:space="preserve">negatively </w:t>
      </w:r>
      <w:proofErr w:type="gramStart"/>
      <w:r w:rsidR="00036B37" w:rsidRPr="00BB0301">
        <w:rPr>
          <w:rFonts w:ascii="Times New Roman" w:hAnsi="Times New Roman" w:cs="Times New Roman"/>
          <w:sz w:val="24"/>
          <w:szCs w:val="24"/>
        </w:rPr>
        <w:t>impact</w:t>
      </w:r>
      <w:r w:rsidR="00361AA9" w:rsidRPr="00BB0301">
        <w:rPr>
          <w:rFonts w:ascii="Times New Roman" w:hAnsi="Times New Roman" w:cs="Times New Roman"/>
          <w:sz w:val="24"/>
          <w:szCs w:val="24"/>
        </w:rPr>
        <w:t>s</w:t>
      </w:r>
      <w:proofErr w:type="gramEnd"/>
      <w:r w:rsidR="00036B37" w:rsidRPr="00BB0301">
        <w:rPr>
          <w:rFonts w:ascii="Times New Roman" w:hAnsi="Times New Roman" w:cs="Times New Roman"/>
          <w:sz w:val="24"/>
          <w:szCs w:val="24"/>
        </w:rPr>
        <w:t xml:space="preserve"> </w:t>
      </w:r>
      <w:r w:rsidRPr="00BB0301">
        <w:rPr>
          <w:rFonts w:ascii="Times New Roman" w:hAnsi="Times New Roman" w:cs="Times New Roman"/>
          <w:sz w:val="24"/>
          <w:szCs w:val="24"/>
        </w:rPr>
        <w:t>retention</w:t>
      </w:r>
      <w:r w:rsidR="00036B37" w:rsidRPr="00BB0301">
        <w:rPr>
          <w:rFonts w:ascii="Times New Roman" w:hAnsi="Times New Roman" w:cs="Times New Roman"/>
          <w:sz w:val="24"/>
          <w:szCs w:val="24"/>
        </w:rPr>
        <w:t>.  T</w:t>
      </w:r>
      <w:r w:rsidRPr="00BB0301">
        <w:rPr>
          <w:rFonts w:ascii="Times New Roman" w:hAnsi="Times New Roman" w:cs="Times New Roman"/>
          <w:sz w:val="24"/>
          <w:szCs w:val="24"/>
        </w:rPr>
        <w:t xml:space="preserve">his may be in part due </w:t>
      </w:r>
      <w:r w:rsidR="0053541E" w:rsidRPr="00BB0301">
        <w:rPr>
          <w:rFonts w:ascii="Times New Roman" w:hAnsi="Times New Roman" w:cs="Times New Roman"/>
          <w:sz w:val="24"/>
          <w:szCs w:val="24"/>
        </w:rPr>
        <w:t xml:space="preserve">to limitations it </w:t>
      </w:r>
      <w:r w:rsidR="00A32F84" w:rsidRPr="00BB0301">
        <w:rPr>
          <w:rFonts w:ascii="Times New Roman" w:hAnsi="Times New Roman" w:cs="Times New Roman"/>
          <w:sz w:val="24"/>
          <w:szCs w:val="24"/>
        </w:rPr>
        <w:t>imposes</w:t>
      </w:r>
      <w:r w:rsidR="00036B37" w:rsidRPr="00BB0301">
        <w:rPr>
          <w:rFonts w:ascii="Times New Roman" w:hAnsi="Times New Roman" w:cs="Times New Roman"/>
          <w:sz w:val="24"/>
          <w:szCs w:val="24"/>
        </w:rPr>
        <w:t xml:space="preserve"> on the learning process.  </w:t>
      </w:r>
      <w:r w:rsidR="00115EEE" w:rsidRPr="00BB0301">
        <w:rPr>
          <w:rFonts w:ascii="Times New Roman" w:hAnsi="Times New Roman" w:cs="Times New Roman"/>
          <w:sz w:val="24"/>
          <w:szCs w:val="24"/>
        </w:rPr>
        <w:t>In the earlier work of Tinto and others in the field, the 4-day</w:t>
      </w:r>
      <w:r w:rsidR="00524716">
        <w:rPr>
          <w:rFonts w:ascii="Times New Roman" w:hAnsi="Times New Roman" w:cs="Times New Roman"/>
          <w:sz w:val="24"/>
          <w:szCs w:val="24"/>
        </w:rPr>
        <w:t xml:space="preserve"> vs. 5-day discussion</w:t>
      </w:r>
      <w:r w:rsidR="00115EEE" w:rsidRPr="00BB0301">
        <w:rPr>
          <w:rFonts w:ascii="Times New Roman" w:hAnsi="Times New Roman" w:cs="Times New Roman"/>
          <w:sz w:val="24"/>
          <w:szCs w:val="24"/>
        </w:rPr>
        <w:t xml:space="preserve"> may not have been as relevant, since</w:t>
      </w:r>
      <w:r w:rsidR="00C908D5" w:rsidRPr="00BB0301">
        <w:rPr>
          <w:rFonts w:ascii="Times New Roman" w:hAnsi="Times New Roman" w:cs="Times New Roman"/>
          <w:sz w:val="24"/>
          <w:szCs w:val="24"/>
        </w:rPr>
        <w:t xml:space="preserve"> the four-day class week was</w:t>
      </w:r>
      <w:r w:rsidRPr="00BB0301">
        <w:rPr>
          <w:rFonts w:ascii="Times New Roman" w:hAnsi="Times New Roman" w:cs="Times New Roman"/>
          <w:sz w:val="24"/>
          <w:szCs w:val="24"/>
        </w:rPr>
        <w:t xml:space="preserve"> less prevalent</w:t>
      </w:r>
      <w:r w:rsidR="00115EEE" w:rsidRPr="00BB0301">
        <w:rPr>
          <w:rFonts w:ascii="Times New Roman" w:hAnsi="Times New Roman" w:cs="Times New Roman"/>
          <w:sz w:val="24"/>
          <w:szCs w:val="24"/>
        </w:rPr>
        <w:t xml:space="preserve"> then</w:t>
      </w:r>
      <w:r w:rsidRPr="00BB0301">
        <w:rPr>
          <w:rFonts w:ascii="Times New Roman" w:hAnsi="Times New Roman" w:cs="Times New Roman"/>
          <w:sz w:val="24"/>
          <w:szCs w:val="24"/>
        </w:rPr>
        <w:t>.</w:t>
      </w:r>
    </w:p>
    <w:p w:rsidR="00C45454" w:rsidRPr="00BB0301" w:rsidRDefault="00C45454" w:rsidP="006C0028">
      <w:pPr>
        <w:tabs>
          <w:tab w:val="left" w:pos="720"/>
        </w:tabs>
        <w:spacing w:line="480" w:lineRule="auto"/>
        <w:rPr>
          <w:rFonts w:ascii="Times New Roman" w:hAnsi="Times New Roman" w:cs="Times New Roman"/>
          <w:sz w:val="24"/>
          <w:szCs w:val="24"/>
        </w:rPr>
      </w:pPr>
      <w:r w:rsidRPr="00BB0301">
        <w:rPr>
          <w:rFonts w:ascii="Times New Roman" w:hAnsi="Times New Roman" w:cs="Times New Roman"/>
          <w:sz w:val="24"/>
          <w:szCs w:val="24"/>
        </w:rPr>
        <w:tab/>
        <w:t>Also of interest</w:t>
      </w:r>
      <w:r w:rsidR="008967A6" w:rsidRPr="00BB0301">
        <w:rPr>
          <w:rFonts w:ascii="Times New Roman" w:hAnsi="Times New Roman" w:cs="Times New Roman"/>
          <w:sz w:val="24"/>
          <w:szCs w:val="24"/>
        </w:rPr>
        <w:t xml:space="preserve"> as it relates to the impact of</w:t>
      </w:r>
      <w:r w:rsidR="00361AA9" w:rsidRPr="00BB0301">
        <w:rPr>
          <w:rFonts w:ascii="Times New Roman" w:hAnsi="Times New Roman" w:cs="Times New Roman"/>
          <w:sz w:val="24"/>
          <w:szCs w:val="24"/>
        </w:rPr>
        <w:t xml:space="preserve"> </w:t>
      </w:r>
      <w:r w:rsidR="00A32F84" w:rsidRPr="00BB0301">
        <w:rPr>
          <w:rFonts w:ascii="Times New Roman" w:hAnsi="Times New Roman" w:cs="Times New Roman"/>
          <w:sz w:val="24"/>
          <w:szCs w:val="24"/>
        </w:rPr>
        <w:t>a four</w:t>
      </w:r>
      <w:r w:rsidR="00C83655" w:rsidRPr="00BB0301">
        <w:rPr>
          <w:rFonts w:ascii="Times New Roman" w:hAnsi="Times New Roman" w:cs="Times New Roman"/>
          <w:sz w:val="24"/>
          <w:szCs w:val="24"/>
        </w:rPr>
        <w:t>-day academic week</w:t>
      </w:r>
      <w:r w:rsidRPr="00BB0301">
        <w:rPr>
          <w:rFonts w:ascii="Times New Roman" w:hAnsi="Times New Roman" w:cs="Times New Roman"/>
          <w:sz w:val="24"/>
          <w:szCs w:val="24"/>
        </w:rPr>
        <w:t xml:space="preserve"> is the</w:t>
      </w:r>
      <w:r w:rsidRPr="00BB0301">
        <w:rPr>
          <w:rFonts w:ascii="Times New Roman" w:hAnsi="Times New Roman" w:cs="Times New Roman"/>
          <w:color w:val="000000"/>
          <w:sz w:val="24"/>
          <w:szCs w:val="24"/>
        </w:rPr>
        <w:t xml:space="preserve"> attribution theory of achievement (</w:t>
      </w:r>
      <w:proofErr w:type="spellStart"/>
      <w:r w:rsidRPr="00BB0301">
        <w:rPr>
          <w:rFonts w:ascii="Times New Roman" w:hAnsi="Times New Roman" w:cs="Times New Roman"/>
          <w:color w:val="000000"/>
          <w:sz w:val="24"/>
          <w:szCs w:val="24"/>
        </w:rPr>
        <w:t>Schunk</w:t>
      </w:r>
      <w:proofErr w:type="spellEnd"/>
      <w:r w:rsidRPr="00BB0301">
        <w:rPr>
          <w:rFonts w:ascii="Times New Roman" w:hAnsi="Times New Roman" w:cs="Times New Roman"/>
          <w:color w:val="000000"/>
          <w:sz w:val="24"/>
          <w:szCs w:val="24"/>
        </w:rPr>
        <w:t xml:space="preserve"> &amp; Zimmerman, 2006).  Here a student interprets events, such as illness, in a way that influences </w:t>
      </w:r>
      <w:r w:rsidR="00C83655" w:rsidRPr="00BB0301">
        <w:rPr>
          <w:rFonts w:ascii="Times New Roman" w:hAnsi="Times New Roman" w:cs="Times New Roman"/>
          <w:color w:val="000000"/>
          <w:sz w:val="24"/>
          <w:szCs w:val="24"/>
        </w:rPr>
        <w:t>motivation for learning.  A</w:t>
      </w:r>
      <w:r w:rsidRPr="00BB0301">
        <w:rPr>
          <w:rFonts w:ascii="Times New Roman" w:hAnsi="Times New Roman" w:cs="Times New Roman"/>
          <w:color w:val="000000"/>
          <w:sz w:val="24"/>
          <w:szCs w:val="24"/>
        </w:rPr>
        <w:t xml:space="preserve">s an illness may decrease motivation for learning, a four-day </w:t>
      </w:r>
      <w:r w:rsidR="00C83655" w:rsidRPr="00BB0301">
        <w:rPr>
          <w:rFonts w:ascii="Times New Roman" w:hAnsi="Times New Roman" w:cs="Times New Roman"/>
          <w:color w:val="000000"/>
          <w:sz w:val="24"/>
          <w:szCs w:val="24"/>
        </w:rPr>
        <w:t xml:space="preserve">academic </w:t>
      </w:r>
      <w:r w:rsidRPr="00BB0301">
        <w:rPr>
          <w:rFonts w:ascii="Times New Roman" w:hAnsi="Times New Roman" w:cs="Times New Roman"/>
          <w:color w:val="000000"/>
          <w:sz w:val="24"/>
          <w:szCs w:val="24"/>
        </w:rPr>
        <w:t xml:space="preserve">week </w:t>
      </w:r>
      <w:r w:rsidR="00C83655" w:rsidRPr="00BB0301">
        <w:rPr>
          <w:rFonts w:ascii="Times New Roman" w:hAnsi="Times New Roman" w:cs="Times New Roman"/>
          <w:color w:val="000000"/>
          <w:sz w:val="24"/>
          <w:szCs w:val="24"/>
        </w:rPr>
        <w:t>may do the same.  As</w:t>
      </w:r>
      <w:r w:rsidRPr="00BB0301">
        <w:rPr>
          <w:rFonts w:ascii="Times New Roman" w:hAnsi="Times New Roman" w:cs="Times New Roman"/>
          <w:color w:val="000000"/>
          <w:sz w:val="24"/>
          <w:szCs w:val="24"/>
        </w:rPr>
        <w:t xml:space="preserve"> this theory suggests</w:t>
      </w:r>
      <w:r w:rsidR="001F2674" w:rsidRPr="00BB0301">
        <w:rPr>
          <w:rFonts w:ascii="Times New Roman" w:hAnsi="Times New Roman" w:cs="Times New Roman"/>
          <w:color w:val="000000"/>
          <w:sz w:val="24"/>
          <w:szCs w:val="24"/>
        </w:rPr>
        <w:t>,</w:t>
      </w:r>
      <w:r w:rsidRPr="00BB0301">
        <w:rPr>
          <w:rFonts w:ascii="Times New Roman" w:hAnsi="Times New Roman" w:cs="Times New Roman"/>
          <w:color w:val="000000"/>
          <w:sz w:val="24"/>
          <w:szCs w:val="24"/>
        </w:rPr>
        <w:t xml:space="preserve"> counselors </w:t>
      </w:r>
      <w:r w:rsidRPr="00BB0301">
        <w:rPr>
          <w:rFonts w:ascii="Times New Roman" w:hAnsi="Times New Roman" w:cs="Times New Roman"/>
          <w:color w:val="000000"/>
          <w:sz w:val="24"/>
          <w:szCs w:val="24"/>
        </w:rPr>
        <w:lastRenderedPageBreak/>
        <w:t>could look for and try to</w:t>
      </w:r>
      <w:r w:rsidR="001F2674" w:rsidRPr="00BB0301">
        <w:rPr>
          <w:rFonts w:ascii="Times New Roman" w:hAnsi="Times New Roman" w:cs="Times New Roman"/>
          <w:color w:val="000000"/>
          <w:sz w:val="24"/>
          <w:szCs w:val="24"/>
        </w:rPr>
        <w:t xml:space="preserve"> counter effects of these </w:t>
      </w:r>
      <w:r w:rsidR="00C83655" w:rsidRPr="00BB0301">
        <w:rPr>
          <w:rFonts w:ascii="Times New Roman" w:hAnsi="Times New Roman" w:cs="Times New Roman"/>
          <w:color w:val="000000"/>
          <w:sz w:val="24"/>
          <w:szCs w:val="24"/>
        </w:rPr>
        <w:t>limitations</w:t>
      </w:r>
      <w:r w:rsidR="001F2674" w:rsidRPr="00BB0301">
        <w:rPr>
          <w:rFonts w:ascii="Times New Roman" w:hAnsi="Times New Roman" w:cs="Times New Roman"/>
          <w:color w:val="000000"/>
          <w:sz w:val="24"/>
          <w:szCs w:val="24"/>
        </w:rPr>
        <w:t>.</w:t>
      </w:r>
      <w:r w:rsidRPr="00BB0301">
        <w:rPr>
          <w:rFonts w:ascii="Times New Roman" w:hAnsi="Times New Roman" w:cs="Times New Roman"/>
          <w:color w:val="000000"/>
          <w:sz w:val="24"/>
          <w:szCs w:val="24"/>
        </w:rPr>
        <w:t xml:space="preserve"> </w:t>
      </w:r>
      <w:r w:rsidR="001F2674" w:rsidRPr="00BB0301">
        <w:rPr>
          <w:rFonts w:ascii="Times New Roman" w:hAnsi="Times New Roman" w:cs="Times New Roman"/>
          <w:color w:val="000000"/>
          <w:sz w:val="24"/>
          <w:szCs w:val="24"/>
        </w:rPr>
        <w:t>C</w:t>
      </w:r>
      <w:r w:rsidRPr="00BB0301">
        <w:rPr>
          <w:rFonts w:ascii="Times New Roman" w:hAnsi="Times New Roman" w:cs="Times New Roman"/>
          <w:color w:val="000000"/>
          <w:sz w:val="24"/>
          <w:szCs w:val="24"/>
        </w:rPr>
        <w:t xml:space="preserve">ounselors </w:t>
      </w:r>
      <w:r w:rsidR="00C83655" w:rsidRPr="00BB0301">
        <w:rPr>
          <w:rFonts w:ascii="Times New Roman" w:hAnsi="Times New Roman" w:cs="Times New Roman"/>
          <w:color w:val="000000"/>
          <w:sz w:val="24"/>
          <w:szCs w:val="24"/>
        </w:rPr>
        <w:t xml:space="preserve">may recognize the impact of a four-day academic </w:t>
      </w:r>
      <w:r w:rsidRPr="00BB0301">
        <w:rPr>
          <w:rFonts w:ascii="Times New Roman" w:hAnsi="Times New Roman" w:cs="Times New Roman"/>
          <w:color w:val="000000"/>
          <w:sz w:val="24"/>
          <w:szCs w:val="24"/>
        </w:rPr>
        <w:t>schedule and work to counter its adverse e</w:t>
      </w:r>
      <w:r w:rsidR="009A0807" w:rsidRPr="00BB0301">
        <w:rPr>
          <w:rFonts w:ascii="Times New Roman" w:hAnsi="Times New Roman" w:cs="Times New Roman"/>
          <w:color w:val="000000"/>
          <w:sz w:val="24"/>
          <w:szCs w:val="24"/>
        </w:rPr>
        <w:t xml:space="preserve">ffects.  This would be important at </w:t>
      </w:r>
      <w:r w:rsidRPr="00BB0301">
        <w:rPr>
          <w:rFonts w:ascii="Times New Roman" w:hAnsi="Times New Roman" w:cs="Times New Roman"/>
          <w:color w:val="000000"/>
          <w:sz w:val="24"/>
          <w:szCs w:val="24"/>
        </w:rPr>
        <w:t>school</w:t>
      </w:r>
      <w:r w:rsidR="009A0807" w:rsidRPr="00BB0301">
        <w:rPr>
          <w:rFonts w:ascii="Times New Roman" w:hAnsi="Times New Roman" w:cs="Times New Roman"/>
          <w:color w:val="000000"/>
          <w:sz w:val="24"/>
          <w:szCs w:val="24"/>
        </w:rPr>
        <w:t xml:space="preserve">s that persist </w:t>
      </w:r>
      <w:r w:rsidRPr="00BB0301">
        <w:rPr>
          <w:rFonts w:ascii="Times New Roman" w:hAnsi="Times New Roman" w:cs="Times New Roman"/>
          <w:color w:val="000000"/>
          <w:sz w:val="24"/>
          <w:szCs w:val="24"/>
        </w:rPr>
        <w:t xml:space="preserve">in having </w:t>
      </w:r>
      <w:r w:rsidR="009C50A5" w:rsidRPr="00BB0301">
        <w:rPr>
          <w:rFonts w:ascii="Times New Roman" w:hAnsi="Times New Roman" w:cs="Times New Roman"/>
          <w:color w:val="000000"/>
          <w:sz w:val="24"/>
          <w:szCs w:val="24"/>
        </w:rPr>
        <w:t>a</w:t>
      </w:r>
      <w:r w:rsidRPr="00BB0301">
        <w:rPr>
          <w:rFonts w:ascii="Times New Roman" w:hAnsi="Times New Roman" w:cs="Times New Roman"/>
          <w:color w:val="000000"/>
          <w:sz w:val="24"/>
          <w:szCs w:val="24"/>
        </w:rPr>
        <w:t xml:space="preserve"> great number of </w:t>
      </w:r>
      <w:r w:rsidR="00C83655" w:rsidRPr="00BB0301">
        <w:rPr>
          <w:rFonts w:ascii="Times New Roman" w:hAnsi="Times New Roman" w:cs="Times New Roman"/>
          <w:color w:val="000000"/>
          <w:sz w:val="24"/>
          <w:szCs w:val="24"/>
        </w:rPr>
        <w:t>Monday/Wednesday class offerings.</w:t>
      </w:r>
    </w:p>
    <w:p w:rsidR="00D51204" w:rsidRPr="00BB0301" w:rsidRDefault="00C45454" w:rsidP="00047EEF">
      <w:pPr>
        <w:spacing w:line="480" w:lineRule="auto"/>
        <w:rPr>
          <w:rFonts w:ascii="Times New Roman" w:hAnsi="Times New Roman" w:cs="Times New Roman"/>
          <w:sz w:val="24"/>
          <w:szCs w:val="24"/>
        </w:rPr>
      </w:pPr>
      <w:r w:rsidRPr="00BB0301">
        <w:rPr>
          <w:rFonts w:ascii="Times New Roman" w:hAnsi="Times New Roman" w:cs="Times New Roman"/>
          <w:sz w:val="24"/>
          <w:szCs w:val="24"/>
        </w:rPr>
        <w:tab/>
      </w:r>
      <w:r w:rsidR="006C0028" w:rsidRPr="00BB0301">
        <w:rPr>
          <w:rFonts w:ascii="Times New Roman" w:hAnsi="Times New Roman" w:cs="Times New Roman"/>
          <w:sz w:val="24"/>
          <w:szCs w:val="24"/>
        </w:rPr>
        <w:t>R</w:t>
      </w:r>
      <w:r w:rsidRPr="00BB0301">
        <w:rPr>
          <w:rFonts w:ascii="Times New Roman" w:hAnsi="Times New Roman" w:cs="Times New Roman"/>
          <w:sz w:val="24"/>
          <w:szCs w:val="24"/>
        </w:rPr>
        <w:t xml:space="preserve">etention </w:t>
      </w:r>
      <w:proofErr w:type="gramStart"/>
      <w:r w:rsidRPr="00BB0301">
        <w:rPr>
          <w:rFonts w:ascii="Times New Roman" w:hAnsi="Times New Roman" w:cs="Times New Roman"/>
          <w:sz w:val="24"/>
          <w:szCs w:val="24"/>
        </w:rPr>
        <w:t>is affected</w:t>
      </w:r>
      <w:proofErr w:type="gramEnd"/>
      <w:r w:rsidRPr="00BB0301">
        <w:rPr>
          <w:rFonts w:ascii="Times New Roman" w:hAnsi="Times New Roman" w:cs="Times New Roman"/>
          <w:sz w:val="24"/>
          <w:szCs w:val="24"/>
        </w:rPr>
        <w:t xml:space="preserve"> by many factors, perhaps the most important of which is </w:t>
      </w:r>
      <w:r w:rsidRPr="00BB0301">
        <w:rPr>
          <w:rFonts w:ascii="Times New Roman" w:hAnsi="Times New Roman" w:cs="Times New Roman"/>
          <w:bCs/>
          <w:sz w:val="24"/>
          <w:szCs w:val="24"/>
        </w:rPr>
        <w:t>academic preparatio</w:t>
      </w:r>
      <w:r w:rsidR="00EB7EF0" w:rsidRPr="00BB0301">
        <w:rPr>
          <w:rFonts w:ascii="Times New Roman" w:hAnsi="Times New Roman" w:cs="Times New Roman"/>
          <w:bCs/>
          <w:sz w:val="24"/>
          <w:szCs w:val="24"/>
        </w:rPr>
        <w:t xml:space="preserve">n.  </w:t>
      </w:r>
      <w:r w:rsidR="006C0028" w:rsidRPr="00BB0301">
        <w:rPr>
          <w:rFonts w:ascii="Times New Roman" w:hAnsi="Times New Roman" w:cs="Times New Roman"/>
          <w:bCs/>
          <w:sz w:val="24"/>
          <w:szCs w:val="24"/>
        </w:rPr>
        <w:t xml:space="preserve">Prior to </w:t>
      </w:r>
      <w:r w:rsidRPr="00BB0301">
        <w:rPr>
          <w:rFonts w:ascii="Times New Roman" w:hAnsi="Times New Roman" w:cs="Times New Roman"/>
          <w:bCs/>
          <w:sz w:val="24"/>
          <w:szCs w:val="24"/>
        </w:rPr>
        <w:t>the work of Tinto, (</w:t>
      </w:r>
      <w:r w:rsidR="00C124CC" w:rsidRPr="00BB0301">
        <w:rPr>
          <w:rFonts w:ascii="Times New Roman" w:hAnsi="Times New Roman" w:cs="Times New Roman"/>
          <w:bCs/>
          <w:sz w:val="24"/>
          <w:szCs w:val="24"/>
        </w:rPr>
        <w:t>Bean</w:t>
      </w:r>
      <w:r w:rsidR="00C124CC">
        <w:rPr>
          <w:rFonts w:ascii="Times New Roman" w:hAnsi="Times New Roman" w:cs="Times New Roman"/>
          <w:bCs/>
          <w:sz w:val="24"/>
          <w:szCs w:val="24"/>
        </w:rPr>
        <w:t>,</w:t>
      </w:r>
      <w:r w:rsidR="00C124CC" w:rsidRPr="00BB0301">
        <w:rPr>
          <w:rFonts w:ascii="Times New Roman" w:hAnsi="Times New Roman" w:cs="Times New Roman"/>
          <w:bCs/>
          <w:sz w:val="24"/>
          <w:szCs w:val="24"/>
        </w:rPr>
        <w:t xml:space="preserve"> </w:t>
      </w:r>
      <w:r w:rsidRPr="00BB0301">
        <w:rPr>
          <w:rFonts w:ascii="Times New Roman" w:hAnsi="Times New Roman" w:cs="Times New Roman"/>
          <w:bCs/>
          <w:sz w:val="24"/>
          <w:szCs w:val="24"/>
        </w:rPr>
        <w:t>1980) emphasized th</w:t>
      </w:r>
      <w:r w:rsidR="006C0028" w:rsidRPr="00BB0301">
        <w:rPr>
          <w:rFonts w:ascii="Times New Roman" w:hAnsi="Times New Roman" w:cs="Times New Roman"/>
          <w:bCs/>
          <w:sz w:val="24"/>
          <w:szCs w:val="24"/>
        </w:rPr>
        <w:t>e importance of quality in prior</w:t>
      </w:r>
      <w:r w:rsidRPr="00BB0301">
        <w:rPr>
          <w:rFonts w:ascii="Times New Roman" w:hAnsi="Times New Roman" w:cs="Times New Roman"/>
          <w:bCs/>
          <w:sz w:val="24"/>
          <w:szCs w:val="24"/>
        </w:rPr>
        <w:t xml:space="preserve"> education</w:t>
      </w:r>
      <w:r w:rsidR="006C0028" w:rsidRPr="00BB0301">
        <w:rPr>
          <w:rFonts w:ascii="Times New Roman" w:hAnsi="Times New Roman" w:cs="Times New Roman"/>
          <w:bCs/>
          <w:sz w:val="24"/>
          <w:szCs w:val="24"/>
        </w:rPr>
        <w:t xml:space="preserve"> as it relates to retention in college.  M</w:t>
      </w:r>
      <w:r w:rsidRPr="00BB0301">
        <w:rPr>
          <w:rFonts w:ascii="Times New Roman" w:hAnsi="Times New Roman" w:cs="Times New Roman"/>
          <w:bCs/>
          <w:sz w:val="24"/>
          <w:szCs w:val="24"/>
        </w:rPr>
        <w:t xml:space="preserve">ore </w:t>
      </w:r>
      <w:proofErr w:type="gramStart"/>
      <w:r w:rsidRPr="00BB0301">
        <w:rPr>
          <w:rFonts w:ascii="Times New Roman" w:hAnsi="Times New Roman" w:cs="Times New Roman"/>
          <w:bCs/>
          <w:sz w:val="24"/>
          <w:szCs w:val="24"/>
        </w:rPr>
        <w:t>recently</w:t>
      </w:r>
      <w:proofErr w:type="gramEnd"/>
      <w:r w:rsidRPr="00BB0301">
        <w:rPr>
          <w:rFonts w:ascii="Times New Roman" w:hAnsi="Times New Roman" w:cs="Times New Roman"/>
          <w:bCs/>
          <w:sz w:val="24"/>
          <w:szCs w:val="24"/>
        </w:rPr>
        <w:t xml:space="preserve"> </w:t>
      </w:r>
      <w:r w:rsidRPr="00BB0301">
        <w:rPr>
          <w:rFonts w:ascii="Times New Roman" w:hAnsi="Times New Roman" w:cs="Times New Roman"/>
          <w:sz w:val="24"/>
          <w:szCs w:val="24"/>
        </w:rPr>
        <w:t xml:space="preserve">high school academic achievement indicators were shown to be positively related to retention </w:t>
      </w:r>
      <w:r w:rsidRPr="00BB0301">
        <w:rPr>
          <w:rFonts w:ascii="Times New Roman" w:hAnsi="Times New Roman" w:cs="Times New Roman"/>
          <w:bCs/>
          <w:sz w:val="24"/>
          <w:szCs w:val="24"/>
        </w:rPr>
        <w:t xml:space="preserve">(Adelman, 1999).  </w:t>
      </w:r>
      <w:r w:rsidRPr="00BB0301">
        <w:rPr>
          <w:rFonts w:ascii="Times New Roman" w:hAnsi="Times New Roman" w:cs="Times New Roman"/>
          <w:sz w:val="24"/>
          <w:szCs w:val="24"/>
        </w:rPr>
        <w:t>Similarly in (</w:t>
      </w:r>
      <w:proofErr w:type="spellStart"/>
      <w:r w:rsidRPr="00BB0301">
        <w:rPr>
          <w:rFonts w:ascii="Times New Roman" w:eastAsia="Times New Roman" w:hAnsi="Times New Roman" w:cs="Times New Roman"/>
          <w:sz w:val="24"/>
          <w:szCs w:val="24"/>
        </w:rPr>
        <w:t>Gansemer-Topf</w:t>
      </w:r>
      <w:proofErr w:type="spellEnd"/>
      <w:r w:rsidRPr="00BB0301">
        <w:rPr>
          <w:rFonts w:ascii="Times New Roman" w:eastAsia="Times New Roman" w:hAnsi="Times New Roman" w:cs="Times New Roman"/>
          <w:sz w:val="24"/>
          <w:szCs w:val="24"/>
        </w:rPr>
        <w:t xml:space="preserve"> &amp; </w:t>
      </w:r>
      <w:proofErr w:type="spellStart"/>
      <w:r w:rsidRPr="00BB0301">
        <w:rPr>
          <w:rFonts w:ascii="Times New Roman" w:eastAsia="Times New Roman" w:hAnsi="Times New Roman" w:cs="Times New Roman"/>
          <w:sz w:val="24"/>
          <w:szCs w:val="24"/>
        </w:rPr>
        <w:t>Schuh</w:t>
      </w:r>
      <w:proofErr w:type="spellEnd"/>
      <w:r w:rsidRPr="00BB0301">
        <w:rPr>
          <w:rFonts w:ascii="Times New Roman" w:eastAsia="Times New Roman" w:hAnsi="Times New Roman" w:cs="Times New Roman"/>
          <w:sz w:val="24"/>
          <w:szCs w:val="24"/>
        </w:rPr>
        <w:t>, 2006) NCES selectivity scores</w:t>
      </w:r>
      <w:r w:rsidR="00361AA9" w:rsidRPr="00BB0301">
        <w:rPr>
          <w:rFonts w:ascii="Times New Roman" w:eastAsia="Times New Roman" w:hAnsi="Times New Roman" w:cs="Times New Roman"/>
          <w:sz w:val="24"/>
          <w:szCs w:val="24"/>
        </w:rPr>
        <w:t xml:space="preserve"> </w:t>
      </w:r>
      <w:proofErr w:type="gramStart"/>
      <w:r w:rsidR="00361AA9" w:rsidRPr="00BB0301">
        <w:rPr>
          <w:rFonts w:ascii="Times New Roman" w:eastAsia="Times New Roman" w:hAnsi="Times New Roman" w:cs="Times New Roman"/>
          <w:sz w:val="24"/>
          <w:szCs w:val="24"/>
        </w:rPr>
        <w:t>were</w:t>
      </w:r>
      <w:r w:rsidRPr="00BB0301">
        <w:rPr>
          <w:rFonts w:ascii="Times New Roman" w:eastAsia="Times New Roman" w:hAnsi="Times New Roman" w:cs="Times New Roman"/>
          <w:sz w:val="24"/>
          <w:szCs w:val="24"/>
        </w:rPr>
        <w:t xml:space="preserve"> used</w:t>
      </w:r>
      <w:proofErr w:type="gramEnd"/>
      <w:r w:rsidR="009C50A5" w:rsidRPr="00BB0301">
        <w:rPr>
          <w:rFonts w:ascii="Times New Roman" w:eastAsia="Times New Roman" w:hAnsi="Times New Roman" w:cs="Times New Roman"/>
          <w:sz w:val="24"/>
          <w:szCs w:val="24"/>
        </w:rPr>
        <w:t xml:space="preserve"> to correlate with retention</w:t>
      </w:r>
      <w:r w:rsidRPr="00BB0301">
        <w:rPr>
          <w:rFonts w:ascii="Times New Roman" w:hAnsi="Times New Roman" w:cs="Times New Roman"/>
          <w:sz w:val="24"/>
          <w:szCs w:val="24"/>
        </w:rPr>
        <w:t xml:space="preserve">.  </w:t>
      </w:r>
      <w:proofErr w:type="gramStart"/>
      <w:r w:rsidR="006C0028" w:rsidRPr="00BB0301">
        <w:rPr>
          <w:rFonts w:ascii="Times New Roman" w:hAnsi="Times New Roman" w:cs="Times New Roman"/>
          <w:sz w:val="24"/>
          <w:szCs w:val="24"/>
        </w:rPr>
        <w:t>A</w:t>
      </w:r>
      <w:r w:rsidR="00D51204" w:rsidRPr="00BB0301">
        <w:rPr>
          <w:rFonts w:ascii="Times New Roman" w:hAnsi="Times New Roman" w:cs="Times New Roman"/>
          <w:sz w:val="24"/>
          <w:szCs w:val="24"/>
        </w:rPr>
        <w:t>nd</w:t>
      </w:r>
      <w:proofErr w:type="gramEnd"/>
      <w:r w:rsidRPr="00BB0301">
        <w:rPr>
          <w:rFonts w:ascii="Times New Roman" w:hAnsi="Times New Roman" w:cs="Times New Roman"/>
          <w:sz w:val="24"/>
          <w:szCs w:val="24"/>
        </w:rPr>
        <w:t xml:space="preserve"> </w:t>
      </w:r>
      <w:r w:rsidR="00A212D1" w:rsidRPr="00BB0301">
        <w:rPr>
          <w:rFonts w:ascii="Times New Roman" w:hAnsi="Times New Roman" w:cs="Times New Roman"/>
          <w:sz w:val="24"/>
          <w:szCs w:val="24"/>
        </w:rPr>
        <w:t>in (</w:t>
      </w:r>
      <w:r w:rsidR="00A212D1" w:rsidRPr="00BB0301">
        <w:rPr>
          <w:rFonts w:ascii="Times New Roman" w:eastAsia="Times New Roman" w:hAnsi="Times New Roman" w:cs="Times New Roman"/>
          <w:sz w:val="24"/>
          <w:szCs w:val="24"/>
        </w:rPr>
        <w:t xml:space="preserve">Raikes, </w:t>
      </w:r>
      <w:proofErr w:type="spellStart"/>
      <w:r w:rsidR="00A212D1" w:rsidRPr="00BB0301">
        <w:rPr>
          <w:rFonts w:ascii="Times New Roman" w:eastAsia="Times New Roman" w:hAnsi="Times New Roman" w:cs="Times New Roman"/>
          <w:sz w:val="24"/>
          <w:szCs w:val="24"/>
        </w:rPr>
        <w:t>Berling</w:t>
      </w:r>
      <w:proofErr w:type="spellEnd"/>
      <w:r w:rsidR="00A212D1" w:rsidRPr="00BB0301">
        <w:rPr>
          <w:rFonts w:ascii="Times New Roman" w:eastAsia="Times New Roman" w:hAnsi="Times New Roman" w:cs="Times New Roman"/>
          <w:sz w:val="24"/>
          <w:szCs w:val="24"/>
        </w:rPr>
        <w:t xml:space="preserve"> &amp; Davis, 2012</w:t>
      </w:r>
      <w:r w:rsidR="00A212D1" w:rsidRPr="00BB0301">
        <w:rPr>
          <w:rFonts w:ascii="Times New Roman" w:hAnsi="Times New Roman" w:cs="Times New Roman"/>
          <w:sz w:val="24"/>
          <w:szCs w:val="24"/>
        </w:rPr>
        <w:t xml:space="preserve">) </w:t>
      </w:r>
      <w:r w:rsidRPr="00BB0301">
        <w:rPr>
          <w:rFonts w:ascii="Times New Roman" w:hAnsi="Times New Roman" w:cs="Times New Roman"/>
          <w:sz w:val="24"/>
          <w:szCs w:val="24"/>
        </w:rPr>
        <w:t>the mean GPA of the freshman class</w:t>
      </w:r>
      <w:r w:rsidR="00361AA9" w:rsidRPr="00BB0301">
        <w:rPr>
          <w:rFonts w:ascii="Times New Roman" w:hAnsi="Times New Roman" w:cs="Times New Roman"/>
          <w:sz w:val="24"/>
          <w:szCs w:val="24"/>
        </w:rPr>
        <w:t xml:space="preserve"> wa</w:t>
      </w:r>
      <w:r w:rsidRPr="00BB0301">
        <w:rPr>
          <w:rFonts w:ascii="Times New Roman" w:hAnsi="Times New Roman" w:cs="Times New Roman"/>
          <w:sz w:val="24"/>
          <w:szCs w:val="24"/>
        </w:rPr>
        <w:t xml:space="preserve">s used.  </w:t>
      </w:r>
      <w:r w:rsidR="00D51204" w:rsidRPr="00BB0301">
        <w:rPr>
          <w:rFonts w:ascii="Times New Roman" w:hAnsi="Times New Roman" w:cs="Times New Roman"/>
          <w:sz w:val="24"/>
          <w:szCs w:val="24"/>
        </w:rPr>
        <w:t>Additionally</w:t>
      </w:r>
      <w:r w:rsidRPr="00BB0301">
        <w:rPr>
          <w:rFonts w:ascii="Times New Roman" w:hAnsi="Times New Roman" w:cs="Times New Roman"/>
          <w:sz w:val="24"/>
          <w:szCs w:val="24"/>
        </w:rPr>
        <w:t xml:space="preserve"> (</w:t>
      </w:r>
      <w:proofErr w:type="spellStart"/>
      <w:r w:rsidR="00361AA9" w:rsidRPr="00BB0301">
        <w:rPr>
          <w:rFonts w:ascii="Times New Roman" w:eastAsia="Times New Roman" w:hAnsi="Times New Roman" w:cs="Times New Roman"/>
          <w:sz w:val="24"/>
          <w:szCs w:val="24"/>
        </w:rPr>
        <w:t>Goenner</w:t>
      </w:r>
      <w:proofErr w:type="spellEnd"/>
      <w:r w:rsidR="00361AA9" w:rsidRPr="00BB0301">
        <w:rPr>
          <w:rFonts w:ascii="Times New Roman" w:eastAsia="Times New Roman" w:hAnsi="Times New Roman" w:cs="Times New Roman"/>
          <w:sz w:val="24"/>
          <w:szCs w:val="24"/>
        </w:rPr>
        <w:t xml:space="preserve"> &amp; </w:t>
      </w:r>
      <w:proofErr w:type="spellStart"/>
      <w:r w:rsidR="00361AA9" w:rsidRPr="00BB0301">
        <w:rPr>
          <w:rFonts w:ascii="Times New Roman" w:eastAsia="Times New Roman" w:hAnsi="Times New Roman" w:cs="Times New Roman"/>
          <w:sz w:val="24"/>
          <w:szCs w:val="24"/>
        </w:rPr>
        <w:t>Snaith</w:t>
      </w:r>
      <w:proofErr w:type="spellEnd"/>
      <w:r w:rsidR="00361AA9" w:rsidRPr="00BB0301">
        <w:rPr>
          <w:rFonts w:ascii="Times New Roman" w:eastAsia="Times New Roman" w:hAnsi="Times New Roman" w:cs="Times New Roman"/>
          <w:sz w:val="24"/>
          <w:szCs w:val="24"/>
        </w:rPr>
        <w:t>, 2004) used</w:t>
      </w:r>
      <w:r w:rsidRPr="00BB0301">
        <w:rPr>
          <w:rFonts w:ascii="Times New Roman" w:eastAsia="Times New Roman" w:hAnsi="Times New Roman" w:cs="Times New Roman"/>
          <w:sz w:val="24"/>
          <w:szCs w:val="24"/>
        </w:rPr>
        <w:t xml:space="preserve"> GPA and SAT measures</w:t>
      </w:r>
      <w:r w:rsidR="00D51204" w:rsidRPr="00BB0301">
        <w:rPr>
          <w:rFonts w:ascii="Times New Roman" w:eastAsia="Times New Roman" w:hAnsi="Times New Roman" w:cs="Times New Roman"/>
          <w:sz w:val="24"/>
          <w:szCs w:val="24"/>
        </w:rPr>
        <w:t>.</w:t>
      </w:r>
      <w:r w:rsidRPr="00BB0301">
        <w:rPr>
          <w:rFonts w:ascii="Times New Roman" w:hAnsi="Times New Roman" w:cs="Times New Roman"/>
          <w:sz w:val="24"/>
          <w:szCs w:val="24"/>
        </w:rPr>
        <w:t xml:space="preserve">  </w:t>
      </w:r>
      <w:proofErr w:type="gramStart"/>
      <w:r w:rsidRPr="00BB0301">
        <w:rPr>
          <w:rFonts w:ascii="Times New Roman" w:hAnsi="Times New Roman" w:cs="Times New Roman"/>
          <w:sz w:val="24"/>
          <w:szCs w:val="24"/>
        </w:rPr>
        <w:t>In th</w:t>
      </w:r>
      <w:r w:rsidR="00935AC5" w:rsidRPr="00BB0301">
        <w:rPr>
          <w:rFonts w:ascii="Times New Roman" w:hAnsi="Times New Roman" w:cs="Times New Roman"/>
          <w:sz w:val="24"/>
          <w:szCs w:val="24"/>
        </w:rPr>
        <w:t>e empirical work that follows,</w:t>
      </w:r>
      <w:r w:rsidR="00D51204" w:rsidRPr="00BB0301">
        <w:rPr>
          <w:rFonts w:ascii="Times New Roman" w:hAnsi="Times New Roman" w:cs="Times New Roman"/>
          <w:sz w:val="24"/>
          <w:szCs w:val="24"/>
        </w:rPr>
        <w:t xml:space="preserve"> established control factors are included representing the ability of students.</w:t>
      </w:r>
      <w:proofErr w:type="gramEnd"/>
      <w:r w:rsidR="00D51204" w:rsidRPr="00BB0301">
        <w:rPr>
          <w:rFonts w:ascii="Times New Roman" w:hAnsi="Times New Roman" w:cs="Times New Roman"/>
          <w:sz w:val="24"/>
          <w:szCs w:val="24"/>
        </w:rPr>
        <w:t xml:space="preserve">  Without th</w:t>
      </w:r>
      <w:r w:rsidR="00A32F84" w:rsidRPr="00BB0301">
        <w:rPr>
          <w:rFonts w:ascii="Times New Roman" w:hAnsi="Times New Roman" w:cs="Times New Roman"/>
          <w:sz w:val="24"/>
          <w:szCs w:val="24"/>
        </w:rPr>
        <w:t>is control</w:t>
      </w:r>
      <w:r w:rsidR="00D51204" w:rsidRPr="00BB0301">
        <w:rPr>
          <w:rFonts w:ascii="Times New Roman" w:hAnsi="Times New Roman" w:cs="Times New Roman"/>
          <w:sz w:val="24"/>
          <w:szCs w:val="24"/>
        </w:rPr>
        <w:t xml:space="preserve">, the effect of Friday class offerings on retention </w:t>
      </w:r>
      <w:proofErr w:type="gramStart"/>
      <w:r w:rsidR="00D51204" w:rsidRPr="00BB0301">
        <w:rPr>
          <w:rFonts w:ascii="Times New Roman" w:hAnsi="Times New Roman" w:cs="Times New Roman"/>
          <w:sz w:val="24"/>
          <w:szCs w:val="24"/>
        </w:rPr>
        <w:t>cannot be measured</w:t>
      </w:r>
      <w:proofErr w:type="gramEnd"/>
      <w:r w:rsidR="00D51204" w:rsidRPr="00BB0301">
        <w:rPr>
          <w:rFonts w:ascii="Times New Roman" w:hAnsi="Times New Roman" w:cs="Times New Roman"/>
          <w:sz w:val="24"/>
          <w:szCs w:val="24"/>
        </w:rPr>
        <w:t>.</w:t>
      </w:r>
    </w:p>
    <w:p w:rsidR="00C45454" w:rsidRDefault="005B34C0" w:rsidP="00047EEF">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Institutional control, </w:t>
      </w:r>
      <w:r w:rsidR="00F70502">
        <w:rPr>
          <w:rFonts w:ascii="Times New Roman" w:hAnsi="Times New Roman" w:cs="Times New Roman"/>
          <w:sz w:val="24"/>
          <w:szCs w:val="24"/>
        </w:rPr>
        <w:t>i</w:t>
      </w:r>
      <w:r w:rsidR="009B6ED7" w:rsidRPr="00BB0301">
        <w:rPr>
          <w:rFonts w:ascii="Times New Roman" w:hAnsi="Times New Roman" w:cs="Times New Roman"/>
          <w:sz w:val="24"/>
          <w:szCs w:val="24"/>
        </w:rPr>
        <w:t>.e., private versus public, may</w:t>
      </w:r>
      <w:r w:rsidRPr="00BB0301">
        <w:rPr>
          <w:rFonts w:ascii="Times New Roman" w:hAnsi="Times New Roman" w:cs="Times New Roman"/>
          <w:sz w:val="24"/>
          <w:szCs w:val="24"/>
        </w:rPr>
        <w:t xml:space="preserve"> also affect retention (</w:t>
      </w:r>
      <w:proofErr w:type="spellStart"/>
      <w:r w:rsidRPr="00BB0301">
        <w:rPr>
          <w:rFonts w:ascii="Times New Roman" w:hAnsi="Times New Roman" w:cs="Times New Roman"/>
          <w:sz w:val="24"/>
          <w:szCs w:val="24"/>
        </w:rPr>
        <w:t>Pascarellla</w:t>
      </w:r>
      <w:proofErr w:type="spellEnd"/>
      <w:r w:rsidRPr="00BB0301">
        <w:rPr>
          <w:rFonts w:ascii="Times New Roman" w:hAnsi="Times New Roman" w:cs="Times New Roman"/>
          <w:sz w:val="24"/>
          <w:szCs w:val="24"/>
        </w:rPr>
        <w:t xml:space="preserve"> </w:t>
      </w:r>
      <w:r w:rsidR="00BA7AEA">
        <w:rPr>
          <w:rFonts w:ascii="Times New Roman" w:hAnsi="Times New Roman" w:cs="Times New Roman"/>
          <w:sz w:val="24"/>
          <w:szCs w:val="24"/>
        </w:rPr>
        <w:t>&amp;</w:t>
      </w:r>
      <w:r w:rsidRPr="00BB0301">
        <w:rPr>
          <w:rFonts w:ascii="Times New Roman" w:hAnsi="Times New Roman" w:cs="Times New Roman"/>
          <w:sz w:val="24"/>
          <w:szCs w:val="24"/>
        </w:rPr>
        <w:t xml:space="preserve"> </w:t>
      </w:r>
      <w:proofErr w:type="spellStart"/>
      <w:r w:rsidRPr="00BB0301">
        <w:rPr>
          <w:rFonts w:ascii="Times New Roman" w:hAnsi="Times New Roman" w:cs="Times New Roman"/>
          <w:sz w:val="24"/>
          <w:szCs w:val="24"/>
        </w:rPr>
        <w:t>Terenzini</w:t>
      </w:r>
      <w:proofErr w:type="spellEnd"/>
      <w:r w:rsidRPr="00BB0301">
        <w:rPr>
          <w:rFonts w:ascii="Times New Roman" w:hAnsi="Times New Roman" w:cs="Times New Roman"/>
          <w:sz w:val="24"/>
          <w:szCs w:val="24"/>
        </w:rPr>
        <w:t xml:space="preserve">, 2005, p. 383).  Private </w:t>
      </w:r>
      <w:r w:rsidR="009B6ED7" w:rsidRPr="00BB0301">
        <w:rPr>
          <w:rFonts w:ascii="Times New Roman" w:hAnsi="Times New Roman" w:cs="Times New Roman"/>
          <w:sz w:val="24"/>
          <w:szCs w:val="24"/>
        </w:rPr>
        <w:t>education environments appear to support higher retention when little</w:t>
      </w:r>
      <w:r w:rsidRPr="00BB0301">
        <w:rPr>
          <w:rFonts w:ascii="Times New Roman" w:hAnsi="Times New Roman" w:cs="Times New Roman"/>
          <w:sz w:val="24"/>
          <w:szCs w:val="24"/>
        </w:rPr>
        <w:t xml:space="preserve"> attention </w:t>
      </w:r>
      <w:proofErr w:type="gramStart"/>
      <w:r w:rsidRPr="00BB0301">
        <w:rPr>
          <w:rFonts w:ascii="Times New Roman" w:hAnsi="Times New Roman" w:cs="Times New Roman"/>
          <w:sz w:val="24"/>
          <w:szCs w:val="24"/>
        </w:rPr>
        <w:t>is paid</w:t>
      </w:r>
      <w:proofErr w:type="gramEnd"/>
      <w:r w:rsidRPr="00BB0301">
        <w:rPr>
          <w:rFonts w:ascii="Times New Roman" w:hAnsi="Times New Roman" w:cs="Times New Roman"/>
          <w:sz w:val="24"/>
          <w:szCs w:val="24"/>
        </w:rPr>
        <w:t xml:space="preserve"> to </w:t>
      </w:r>
      <w:r w:rsidR="00176C78" w:rsidRPr="00BB0301">
        <w:rPr>
          <w:rFonts w:ascii="Times New Roman" w:hAnsi="Times New Roman" w:cs="Times New Roman"/>
          <w:sz w:val="24"/>
          <w:szCs w:val="24"/>
        </w:rPr>
        <w:t>ability</w:t>
      </w:r>
      <w:r w:rsidRPr="00BB0301">
        <w:rPr>
          <w:rFonts w:ascii="Times New Roman" w:hAnsi="Times New Roman" w:cs="Times New Roman"/>
          <w:sz w:val="24"/>
          <w:szCs w:val="24"/>
        </w:rPr>
        <w:t xml:space="preserve"> of t</w:t>
      </w:r>
      <w:r w:rsidR="007C395D" w:rsidRPr="00BB0301">
        <w:rPr>
          <w:rFonts w:ascii="Times New Roman" w:hAnsi="Times New Roman" w:cs="Times New Roman"/>
          <w:sz w:val="24"/>
          <w:szCs w:val="24"/>
        </w:rPr>
        <w:t xml:space="preserve">he students.  </w:t>
      </w:r>
      <w:r w:rsidR="009B6ED7" w:rsidRPr="00BB0301">
        <w:rPr>
          <w:rFonts w:ascii="Times New Roman" w:hAnsi="Times New Roman" w:cs="Times New Roman"/>
          <w:sz w:val="24"/>
          <w:szCs w:val="24"/>
        </w:rPr>
        <w:t>However</w:t>
      </w:r>
      <w:r w:rsidR="007C395D" w:rsidRPr="00BB0301">
        <w:rPr>
          <w:rFonts w:ascii="Times New Roman" w:hAnsi="Times New Roman" w:cs="Times New Roman"/>
          <w:sz w:val="24"/>
          <w:szCs w:val="24"/>
        </w:rPr>
        <w:t xml:space="preserve"> when the effect of student </w:t>
      </w:r>
      <w:r w:rsidR="00176C78" w:rsidRPr="00BB0301">
        <w:rPr>
          <w:rFonts w:ascii="Times New Roman" w:hAnsi="Times New Roman" w:cs="Times New Roman"/>
          <w:sz w:val="24"/>
          <w:szCs w:val="24"/>
        </w:rPr>
        <w:t>ability</w:t>
      </w:r>
      <w:r w:rsidR="007C395D" w:rsidRPr="00BB0301">
        <w:rPr>
          <w:rFonts w:ascii="Times New Roman" w:hAnsi="Times New Roman" w:cs="Times New Roman"/>
          <w:sz w:val="24"/>
          <w:szCs w:val="24"/>
        </w:rPr>
        <w:t xml:space="preserve"> is controlled </w:t>
      </w:r>
      <w:r w:rsidR="009B6ED7" w:rsidRPr="00BB0301">
        <w:rPr>
          <w:rFonts w:ascii="Times New Roman" w:hAnsi="Times New Roman" w:cs="Times New Roman"/>
          <w:sz w:val="24"/>
          <w:szCs w:val="24"/>
        </w:rPr>
        <w:t>the</w:t>
      </w:r>
      <w:r w:rsidR="00930BF1" w:rsidRPr="00BB0301">
        <w:rPr>
          <w:rFonts w:ascii="Times New Roman" w:hAnsi="Times New Roman" w:cs="Times New Roman"/>
          <w:sz w:val="24"/>
          <w:szCs w:val="24"/>
        </w:rPr>
        <w:t xml:space="preserve"> effect is weakened</w:t>
      </w:r>
      <w:r w:rsidR="007C395D" w:rsidRPr="00BB0301">
        <w:rPr>
          <w:rFonts w:ascii="Times New Roman" w:hAnsi="Times New Roman" w:cs="Times New Roman"/>
          <w:sz w:val="24"/>
          <w:szCs w:val="24"/>
        </w:rPr>
        <w:t>.  Institutional size can also affect retention (</w:t>
      </w:r>
      <w:proofErr w:type="spellStart"/>
      <w:r w:rsidR="007C395D" w:rsidRPr="00BB0301">
        <w:rPr>
          <w:rFonts w:ascii="Times New Roman" w:hAnsi="Times New Roman" w:cs="Times New Roman"/>
          <w:sz w:val="24"/>
          <w:szCs w:val="24"/>
        </w:rPr>
        <w:t>Pascarellla</w:t>
      </w:r>
      <w:proofErr w:type="spellEnd"/>
      <w:r w:rsidR="007C395D" w:rsidRPr="00BB0301">
        <w:rPr>
          <w:rFonts w:ascii="Times New Roman" w:hAnsi="Times New Roman" w:cs="Times New Roman"/>
          <w:sz w:val="24"/>
          <w:szCs w:val="24"/>
        </w:rPr>
        <w:t xml:space="preserve"> </w:t>
      </w:r>
      <w:r w:rsidR="00BA7AEA">
        <w:rPr>
          <w:rFonts w:ascii="Times New Roman" w:hAnsi="Times New Roman" w:cs="Times New Roman"/>
          <w:sz w:val="24"/>
          <w:szCs w:val="24"/>
        </w:rPr>
        <w:t>&amp;</w:t>
      </w:r>
      <w:r w:rsidR="007C395D" w:rsidRPr="00BB0301">
        <w:rPr>
          <w:rFonts w:ascii="Times New Roman" w:hAnsi="Times New Roman" w:cs="Times New Roman"/>
          <w:sz w:val="24"/>
          <w:szCs w:val="24"/>
        </w:rPr>
        <w:t xml:space="preserve"> </w:t>
      </w:r>
      <w:proofErr w:type="spellStart"/>
      <w:r w:rsidR="007C395D" w:rsidRPr="00BB0301">
        <w:rPr>
          <w:rFonts w:ascii="Times New Roman" w:hAnsi="Times New Roman" w:cs="Times New Roman"/>
          <w:sz w:val="24"/>
          <w:szCs w:val="24"/>
        </w:rPr>
        <w:t>Terenzini</w:t>
      </w:r>
      <w:proofErr w:type="spellEnd"/>
      <w:r w:rsidR="007C395D" w:rsidRPr="00BB0301">
        <w:rPr>
          <w:rFonts w:ascii="Times New Roman" w:hAnsi="Times New Roman" w:cs="Times New Roman"/>
          <w:sz w:val="24"/>
          <w:szCs w:val="24"/>
        </w:rPr>
        <w:t xml:space="preserve">, 2005, p. 386).  </w:t>
      </w:r>
      <w:r w:rsidR="001D4CF7" w:rsidRPr="00BB0301">
        <w:rPr>
          <w:rFonts w:ascii="Times New Roman" w:hAnsi="Times New Roman" w:cs="Times New Roman"/>
          <w:sz w:val="24"/>
          <w:szCs w:val="24"/>
        </w:rPr>
        <w:t>One study found that l</w:t>
      </w:r>
      <w:r w:rsidR="007C395D" w:rsidRPr="00BB0301">
        <w:rPr>
          <w:rFonts w:ascii="Times New Roman" w:hAnsi="Times New Roman" w:cs="Times New Roman"/>
          <w:sz w:val="24"/>
          <w:szCs w:val="24"/>
        </w:rPr>
        <w:t xml:space="preserve">arger schools have lower retention when </w:t>
      </w:r>
      <w:r w:rsidR="001D4CF7" w:rsidRPr="00BB0301">
        <w:rPr>
          <w:rFonts w:ascii="Times New Roman" w:hAnsi="Times New Roman" w:cs="Times New Roman"/>
          <w:sz w:val="24"/>
          <w:szCs w:val="24"/>
        </w:rPr>
        <w:t xml:space="preserve">other student </w:t>
      </w:r>
      <w:r w:rsidR="00176C78" w:rsidRPr="00BB0301">
        <w:rPr>
          <w:rFonts w:ascii="Times New Roman" w:hAnsi="Times New Roman" w:cs="Times New Roman"/>
          <w:sz w:val="24"/>
          <w:szCs w:val="24"/>
        </w:rPr>
        <w:t>ability</w:t>
      </w:r>
      <w:r w:rsidR="001D4CF7" w:rsidRPr="00BB0301">
        <w:rPr>
          <w:rFonts w:ascii="Times New Roman" w:hAnsi="Times New Roman" w:cs="Times New Roman"/>
          <w:sz w:val="24"/>
          <w:szCs w:val="24"/>
        </w:rPr>
        <w:t xml:space="preserve"> and institutional variables are controlled (</w:t>
      </w:r>
      <w:proofErr w:type="spellStart"/>
      <w:r w:rsidR="001D4CF7" w:rsidRPr="00BB0301">
        <w:rPr>
          <w:rFonts w:ascii="Times New Roman" w:hAnsi="Times New Roman" w:cs="Times New Roman"/>
          <w:sz w:val="24"/>
          <w:szCs w:val="24"/>
        </w:rPr>
        <w:t>Astin</w:t>
      </w:r>
      <w:proofErr w:type="spellEnd"/>
      <w:r w:rsidR="001D4CF7" w:rsidRPr="00BB0301">
        <w:rPr>
          <w:rFonts w:ascii="Times New Roman" w:hAnsi="Times New Roman" w:cs="Times New Roman"/>
          <w:sz w:val="24"/>
          <w:szCs w:val="24"/>
        </w:rPr>
        <w:t>, 1993).</w:t>
      </w:r>
      <w:r w:rsidR="00930BF1" w:rsidRPr="00BB0301">
        <w:rPr>
          <w:rFonts w:ascii="Times New Roman" w:hAnsi="Times New Roman" w:cs="Times New Roman"/>
          <w:sz w:val="24"/>
          <w:szCs w:val="24"/>
        </w:rPr>
        <w:t xml:space="preserve">  </w:t>
      </w:r>
      <w:r w:rsidR="009B6ED7" w:rsidRPr="00BB0301">
        <w:rPr>
          <w:rFonts w:ascii="Times New Roman" w:hAnsi="Times New Roman" w:cs="Times New Roman"/>
          <w:sz w:val="24"/>
          <w:szCs w:val="24"/>
        </w:rPr>
        <w:t>Other studies found</w:t>
      </w:r>
      <w:r w:rsidR="00930BF1" w:rsidRPr="00BB0301">
        <w:rPr>
          <w:rFonts w:ascii="Times New Roman" w:hAnsi="Times New Roman" w:cs="Times New Roman"/>
          <w:sz w:val="24"/>
          <w:szCs w:val="24"/>
        </w:rPr>
        <w:t xml:space="preserve"> an indirect</w:t>
      </w:r>
      <w:r w:rsidR="001D4CF7" w:rsidRPr="00BB0301">
        <w:rPr>
          <w:rFonts w:ascii="Times New Roman" w:hAnsi="Times New Roman" w:cs="Times New Roman"/>
          <w:sz w:val="24"/>
          <w:szCs w:val="24"/>
        </w:rPr>
        <w:t xml:space="preserve"> effect</w:t>
      </w:r>
      <w:r w:rsidR="00930BF1" w:rsidRPr="00BB0301">
        <w:rPr>
          <w:rFonts w:ascii="Times New Roman" w:hAnsi="Times New Roman" w:cs="Times New Roman"/>
          <w:sz w:val="24"/>
          <w:szCs w:val="24"/>
        </w:rPr>
        <w:t xml:space="preserve"> through social involvement.  </w:t>
      </w:r>
      <w:proofErr w:type="gramStart"/>
      <w:r w:rsidR="00930BF1" w:rsidRPr="00BB0301">
        <w:rPr>
          <w:rFonts w:ascii="Times New Roman" w:hAnsi="Times New Roman" w:cs="Times New Roman"/>
          <w:sz w:val="24"/>
          <w:szCs w:val="24"/>
        </w:rPr>
        <w:t>Presumably</w:t>
      </w:r>
      <w:proofErr w:type="gramEnd"/>
      <w:r w:rsidR="00EB0EC6" w:rsidRPr="00BB0301">
        <w:rPr>
          <w:rFonts w:ascii="Times New Roman" w:hAnsi="Times New Roman" w:cs="Times New Roman"/>
          <w:sz w:val="24"/>
          <w:szCs w:val="24"/>
        </w:rPr>
        <w:t xml:space="preserve"> </w:t>
      </w:r>
      <w:r w:rsidR="00930BF1" w:rsidRPr="00BB0301">
        <w:rPr>
          <w:rFonts w:ascii="Times New Roman" w:hAnsi="Times New Roman" w:cs="Times New Roman"/>
          <w:sz w:val="24"/>
          <w:szCs w:val="24"/>
        </w:rPr>
        <w:t xml:space="preserve">social involvement is less at larger schools and </w:t>
      </w:r>
      <w:r w:rsidR="00363709">
        <w:rPr>
          <w:rFonts w:ascii="Times New Roman" w:hAnsi="Times New Roman" w:cs="Times New Roman"/>
          <w:sz w:val="24"/>
          <w:szCs w:val="24"/>
        </w:rPr>
        <w:t xml:space="preserve">this </w:t>
      </w:r>
      <w:r w:rsidR="009B6ED7" w:rsidRPr="00BB0301">
        <w:rPr>
          <w:rFonts w:ascii="Times New Roman" w:hAnsi="Times New Roman" w:cs="Times New Roman"/>
          <w:sz w:val="24"/>
          <w:szCs w:val="24"/>
        </w:rPr>
        <w:t>may lower the retention.</w:t>
      </w:r>
    </w:p>
    <w:p w:rsidR="00F70502" w:rsidRDefault="00F70502">
      <w:pPr>
        <w:rPr>
          <w:rFonts w:ascii="Times New Roman" w:hAnsi="Times New Roman" w:cs="Times New Roman"/>
          <w:sz w:val="24"/>
          <w:szCs w:val="24"/>
        </w:rPr>
      </w:pPr>
      <w:r>
        <w:rPr>
          <w:rFonts w:ascii="Times New Roman" w:hAnsi="Times New Roman" w:cs="Times New Roman"/>
          <w:sz w:val="24"/>
          <w:szCs w:val="24"/>
        </w:rPr>
        <w:br w:type="page"/>
      </w:r>
    </w:p>
    <w:p w:rsidR="00363709" w:rsidRPr="00BB0301" w:rsidRDefault="00363709" w:rsidP="00047EEF">
      <w:pPr>
        <w:spacing w:line="480" w:lineRule="auto"/>
        <w:rPr>
          <w:rFonts w:ascii="Times New Roman" w:hAnsi="Times New Roman" w:cs="Times New Roman"/>
          <w:sz w:val="24"/>
          <w:szCs w:val="24"/>
        </w:rPr>
      </w:pPr>
    </w:p>
    <w:p w:rsidR="00097830" w:rsidRPr="00BB0301" w:rsidRDefault="00097830" w:rsidP="00BB0301">
      <w:pPr>
        <w:tabs>
          <w:tab w:val="center" w:pos="4320"/>
          <w:tab w:val="left" w:pos="5670"/>
        </w:tabs>
        <w:spacing w:line="480" w:lineRule="auto"/>
        <w:rPr>
          <w:rFonts w:ascii="Times New Roman" w:hAnsi="Times New Roman" w:cs="Times New Roman"/>
          <w:b/>
          <w:sz w:val="24"/>
          <w:szCs w:val="24"/>
        </w:rPr>
      </w:pPr>
      <w:r w:rsidRPr="00BB0301">
        <w:rPr>
          <w:rFonts w:ascii="Times New Roman" w:hAnsi="Times New Roman" w:cs="Times New Roman"/>
          <w:sz w:val="24"/>
          <w:szCs w:val="24"/>
        </w:rPr>
        <w:tab/>
      </w:r>
      <w:r w:rsidRPr="00BB0301">
        <w:rPr>
          <w:rFonts w:ascii="Times New Roman" w:hAnsi="Times New Roman" w:cs="Times New Roman"/>
          <w:b/>
          <w:sz w:val="24"/>
          <w:szCs w:val="24"/>
        </w:rPr>
        <w:t>Method</w:t>
      </w:r>
    </w:p>
    <w:p w:rsidR="00052572" w:rsidRPr="00BB0301" w:rsidRDefault="00097830" w:rsidP="00047EEF">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This study </w:t>
      </w:r>
      <w:proofErr w:type="gramStart"/>
      <w:r w:rsidRPr="00BB0301">
        <w:rPr>
          <w:rFonts w:ascii="Times New Roman" w:hAnsi="Times New Roman" w:cs="Times New Roman"/>
          <w:sz w:val="24"/>
          <w:szCs w:val="24"/>
        </w:rPr>
        <w:t>is made</w:t>
      </w:r>
      <w:proofErr w:type="gramEnd"/>
      <w:r w:rsidRPr="00BB0301">
        <w:rPr>
          <w:rFonts w:ascii="Times New Roman" w:hAnsi="Times New Roman" w:cs="Times New Roman"/>
          <w:sz w:val="24"/>
          <w:szCs w:val="24"/>
        </w:rPr>
        <w:t xml:space="preserve"> possible by painstaking compilation of data that is available for public scrutiny online at (Claycombe, 201</w:t>
      </w:r>
      <w:r w:rsidR="00141BB6" w:rsidRPr="00BB0301">
        <w:rPr>
          <w:rFonts w:ascii="Times New Roman" w:hAnsi="Times New Roman" w:cs="Times New Roman"/>
          <w:sz w:val="24"/>
          <w:szCs w:val="24"/>
        </w:rPr>
        <w:t>6</w:t>
      </w:r>
      <w:r w:rsidRPr="00BB0301">
        <w:rPr>
          <w:rFonts w:ascii="Times New Roman" w:hAnsi="Times New Roman" w:cs="Times New Roman"/>
          <w:sz w:val="24"/>
          <w:szCs w:val="24"/>
        </w:rPr>
        <w:t xml:space="preserve">).  </w:t>
      </w:r>
      <w:r w:rsidR="00052572" w:rsidRPr="00BB0301">
        <w:rPr>
          <w:rFonts w:ascii="Times New Roman" w:hAnsi="Times New Roman" w:cs="Times New Roman"/>
          <w:sz w:val="24"/>
          <w:szCs w:val="24"/>
        </w:rPr>
        <w:t xml:space="preserve">The compilations were painstaking because access to the data was less than optimal.   </w:t>
      </w:r>
      <w:r w:rsidR="00180D27" w:rsidRPr="00BB0301">
        <w:rPr>
          <w:rFonts w:ascii="Times New Roman" w:hAnsi="Times New Roman" w:cs="Times New Roman"/>
          <w:sz w:val="24"/>
          <w:szCs w:val="24"/>
        </w:rPr>
        <w:t>Schools</w:t>
      </w:r>
      <w:r w:rsidR="00C908D5" w:rsidRPr="00BB0301">
        <w:rPr>
          <w:rFonts w:ascii="Times New Roman" w:hAnsi="Times New Roman" w:cs="Times New Roman"/>
          <w:sz w:val="24"/>
          <w:szCs w:val="24"/>
        </w:rPr>
        <w:t>’</w:t>
      </w:r>
      <w:r w:rsidR="00180D27" w:rsidRPr="00BB0301">
        <w:rPr>
          <w:rFonts w:ascii="Times New Roman" w:hAnsi="Times New Roman" w:cs="Times New Roman"/>
          <w:sz w:val="24"/>
          <w:szCs w:val="24"/>
        </w:rPr>
        <w:t xml:space="preserve"> schedule of classes</w:t>
      </w:r>
      <w:r w:rsidR="00052572" w:rsidRPr="00BB0301">
        <w:rPr>
          <w:rFonts w:ascii="Times New Roman" w:hAnsi="Times New Roman" w:cs="Times New Roman"/>
          <w:sz w:val="24"/>
          <w:szCs w:val="24"/>
        </w:rPr>
        <w:t xml:space="preserve"> </w:t>
      </w:r>
      <w:proofErr w:type="gramStart"/>
      <w:r w:rsidR="00052572" w:rsidRPr="00BB0301">
        <w:rPr>
          <w:rFonts w:ascii="Times New Roman" w:hAnsi="Times New Roman" w:cs="Times New Roman"/>
          <w:sz w:val="24"/>
          <w:szCs w:val="24"/>
        </w:rPr>
        <w:t>had to be copied</w:t>
      </w:r>
      <w:proofErr w:type="gramEnd"/>
      <w:r w:rsidR="00052572" w:rsidRPr="00BB0301">
        <w:rPr>
          <w:rFonts w:ascii="Times New Roman" w:hAnsi="Times New Roman" w:cs="Times New Roman"/>
          <w:sz w:val="24"/>
          <w:szCs w:val="24"/>
        </w:rPr>
        <w:t xml:space="preserve"> from the internet and pasted into excel, sometimes a department at a time.  Once all the pasting was done, the selection pr</w:t>
      </w:r>
      <w:r w:rsidR="002E2BEE" w:rsidRPr="00BB0301">
        <w:rPr>
          <w:rFonts w:ascii="Times New Roman" w:hAnsi="Times New Roman" w:cs="Times New Roman"/>
          <w:sz w:val="24"/>
          <w:szCs w:val="24"/>
        </w:rPr>
        <w:t>ocess described below</w:t>
      </w:r>
      <w:r w:rsidR="00052572" w:rsidRPr="00BB0301">
        <w:rPr>
          <w:rFonts w:ascii="Times New Roman" w:hAnsi="Times New Roman" w:cs="Times New Roman"/>
          <w:sz w:val="24"/>
          <w:szCs w:val="24"/>
        </w:rPr>
        <w:t xml:space="preserve"> often had to be done </w:t>
      </w:r>
      <w:proofErr w:type="gramStart"/>
      <w:r w:rsidR="00052572" w:rsidRPr="00BB0301">
        <w:rPr>
          <w:rFonts w:ascii="Times New Roman" w:hAnsi="Times New Roman" w:cs="Times New Roman"/>
          <w:sz w:val="24"/>
          <w:szCs w:val="24"/>
        </w:rPr>
        <w:t>via</w:t>
      </w:r>
      <w:proofErr w:type="gramEnd"/>
      <w:r w:rsidR="00052572" w:rsidRPr="00BB0301">
        <w:rPr>
          <w:rFonts w:ascii="Times New Roman" w:hAnsi="Times New Roman" w:cs="Times New Roman"/>
          <w:sz w:val="24"/>
          <w:szCs w:val="24"/>
        </w:rPr>
        <w:t xml:space="preserve"> excel, not by the school’s selection software.  Once the sample </w:t>
      </w:r>
      <w:proofErr w:type="gramStart"/>
      <w:r w:rsidR="00052572" w:rsidRPr="00BB0301">
        <w:rPr>
          <w:rFonts w:ascii="Times New Roman" w:hAnsi="Times New Roman" w:cs="Times New Roman"/>
          <w:sz w:val="24"/>
          <w:szCs w:val="24"/>
        </w:rPr>
        <w:t>was narrowed</w:t>
      </w:r>
      <w:proofErr w:type="gramEnd"/>
      <w:r w:rsidR="00052572" w:rsidRPr="00BB0301">
        <w:rPr>
          <w:rFonts w:ascii="Times New Roman" w:hAnsi="Times New Roman" w:cs="Times New Roman"/>
          <w:sz w:val="24"/>
          <w:szCs w:val="24"/>
        </w:rPr>
        <w:t xml:space="preserve"> appropriately, the counting had to be done visually, not as a computer would if all the necessary information was accessible digitally.  I welcome recounts done by anyone who is able to do </w:t>
      </w:r>
      <w:proofErr w:type="gramStart"/>
      <w:r w:rsidR="00052572" w:rsidRPr="00BB0301">
        <w:rPr>
          <w:rFonts w:ascii="Times New Roman" w:hAnsi="Times New Roman" w:cs="Times New Roman"/>
          <w:sz w:val="24"/>
          <w:szCs w:val="24"/>
        </w:rPr>
        <w:t>them</w:t>
      </w:r>
      <w:proofErr w:type="gramEnd"/>
      <w:r w:rsidR="00052572" w:rsidRPr="00BB0301">
        <w:rPr>
          <w:rFonts w:ascii="Times New Roman" w:hAnsi="Times New Roman" w:cs="Times New Roman"/>
          <w:sz w:val="24"/>
          <w:szCs w:val="24"/>
        </w:rPr>
        <w:t xml:space="preserve"> better.</w:t>
      </w:r>
    </w:p>
    <w:p w:rsidR="00052572" w:rsidRPr="00BB0301" w:rsidRDefault="00052572" w:rsidP="00047EEF">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In (Claycombe, 201</w:t>
      </w:r>
      <w:r w:rsidR="00141BB6" w:rsidRPr="00BB0301">
        <w:rPr>
          <w:rFonts w:ascii="Times New Roman" w:hAnsi="Times New Roman" w:cs="Times New Roman"/>
          <w:sz w:val="24"/>
          <w:szCs w:val="24"/>
        </w:rPr>
        <w:t>6</w:t>
      </w:r>
      <w:r w:rsidRPr="00BB0301">
        <w:rPr>
          <w:rFonts w:ascii="Times New Roman" w:hAnsi="Times New Roman" w:cs="Times New Roman"/>
          <w:sz w:val="24"/>
          <w:szCs w:val="24"/>
        </w:rPr>
        <w:t xml:space="preserve">) </w:t>
      </w:r>
      <w:r w:rsidR="00097830" w:rsidRPr="00BB0301">
        <w:rPr>
          <w:rFonts w:ascii="Times New Roman" w:hAnsi="Times New Roman" w:cs="Times New Roman"/>
          <w:sz w:val="24"/>
          <w:szCs w:val="24"/>
        </w:rPr>
        <w:t xml:space="preserve">one can see spreadsheets that contain schools’ schedule of classes and tallies of courses that meet on Friday or </w:t>
      </w:r>
      <w:proofErr w:type="gramStart"/>
      <w:r w:rsidR="00097830" w:rsidRPr="00BB0301">
        <w:rPr>
          <w:rFonts w:ascii="Times New Roman" w:hAnsi="Times New Roman" w:cs="Times New Roman"/>
          <w:sz w:val="24"/>
          <w:szCs w:val="24"/>
        </w:rPr>
        <w:t>don’t</w:t>
      </w:r>
      <w:proofErr w:type="gramEnd"/>
      <w:r w:rsidR="00097830" w:rsidRPr="00BB0301">
        <w:rPr>
          <w:rFonts w:ascii="Times New Roman" w:hAnsi="Times New Roman" w:cs="Times New Roman"/>
          <w:sz w:val="24"/>
          <w:szCs w:val="24"/>
        </w:rPr>
        <w:t>.   These percentages range from a low of 2 percent to a high of 81</w:t>
      </w:r>
      <w:r w:rsidR="00097830" w:rsidRPr="00BB0301">
        <w:rPr>
          <w:rFonts w:ascii="Times New Roman" w:hAnsi="Times New Roman" w:cs="Times New Roman"/>
          <w:color w:val="FF0000"/>
          <w:sz w:val="24"/>
          <w:szCs w:val="24"/>
        </w:rPr>
        <w:t xml:space="preserve"> </w:t>
      </w:r>
      <w:r w:rsidR="00097830" w:rsidRPr="00BB0301">
        <w:rPr>
          <w:rFonts w:ascii="Times New Roman" w:hAnsi="Times New Roman" w:cs="Times New Roman"/>
          <w:sz w:val="24"/>
          <w:szCs w:val="24"/>
        </w:rPr>
        <w:t xml:space="preserve">percent.  The </w:t>
      </w:r>
      <w:r w:rsidR="00C908D5" w:rsidRPr="00BB0301">
        <w:rPr>
          <w:rFonts w:ascii="Times New Roman" w:hAnsi="Times New Roman" w:cs="Times New Roman"/>
          <w:sz w:val="24"/>
          <w:szCs w:val="24"/>
        </w:rPr>
        <w:t>four-</w:t>
      </w:r>
      <w:r w:rsidR="00097830" w:rsidRPr="00BB0301">
        <w:rPr>
          <w:rFonts w:ascii="Times New Roman" w:hAnsi="Times New Roman" w:cs="Times New Roman"/>
          <w:sz w:val="24"/>
          <w:szCs w:val="24"/>
        </w:rPr>
        <w:t xml:space="preserve">day schools generally have few MWF classes.  Most classes are either MW or </w:t>
      </w:r>
      <w:proofErr w:type="spellStart"/>
      <w:r w:rsidR="00097830" w:rsidRPr="00BB0301">
        <w:rPr>
          <w:rFonts w:ascii="Times New Roman" w:hAnsi="Times New Roman" w:cs="Times New Roman"/>
          <w:sz w:val="24"/>
          <w:szCs w:val="24"/>
        </w:rPr>
        <w:t>TTh</w:t>
      </w:r>
      <w:proofErr w:type="spellEnd"/>
      <w:r w:rsidR="00097830" w:rsidRPr="00BB0301">
        <w:rPr>
          <w:rFonts w:ascii="Times New Roman" w:hAnsi="Times New Roman" w:cs="Times New Roman"/>
          <w:sz w:val="24"/>
          <w:szCs w:val="24"/>
        </w:rPr>
        <w:t xml:space="preserve"> or sometimes one day classes which seldom meet on Friday.  Some “5 day” schools have MF or WF courses.  </w:t>
      </w:r>
      <w:proofErr w:type="gramStart"/>
      <w:r w:rsidR="00097830" w:rsidRPr="00BB0301">
        <w:rPr>
          <w:rFonts w:ascii="Times New Roman" w:hAnsi="Times New Roman" w:cs="Times New Roman"/>
          <w:sz w:val="24"/>
          <w:szCs w:val="24"/>
        </w:rPr>
        <w:t>Occasionally TF.</w:t>
      </w:r>
      <w:proofErr w:type="gramEnd"/>
      <w:r w:rsidR="00097830" w:rsidRPr="00BB0301">
        <w:rPr>
          <w:rFonts w:ascii="Times New Roman" w:hAnsi="Times New Roman" w:cs="Times New Roman"/>
          <w:sz w:val="24"/>
          <w:szCs w:val="24"/>
        </w:rPr>
        <w:t xml:space="preserve">  </w:t>
      </w:r>
      <w:proofErr w:type="gramStart"/>
      <w:r w:rsidR="00097830" w:rsidRPr="00BB0301">
        <w:rPr>
          <w:rFonts w:ascii="Times New Roman" w:hAnsi="Times New Roman" w:cs="Times New Roman"/>
          <w:sz w:val="24"/>
          <w:szCs w:val="24"/>
        </w:rPr>
        <w:t xml:space="preserve">Even </w:t>
      </w:r>
      <w:proofErr w:type="spellStart"/>
      <w:r w:rsidR="00097830" w:rsidRPr="00BB0301">
        <w:rPr>
          <w:rFonts w:ascii="Times New Roman" w:hAnsi="Times New Roman" w:cs="Times New Roman"/>
          <w:sz w:val="24"/>
          <w:szCs w:val="24"/>
        </w:rPr>
        <w:t>ThF</w:t>
      </w:r>
      <w:proofErr w:type="spellEnd"/>
      <w:r w:rsidR="00097830" w:rsidRPr="00BB0301">
        <w:rPr>
          <w:rFonts w:ascii="Times New Roman" w:hAnsi="Times New Roman" w:cs="Times New Roman"/>
          <w:sz w:val="24"/>
          <w:szCs w:val="24"/>
        </w:rPr>
        <w:t>.</w:t>
      </w:r>
      <w:proofErr w:type="gramEnd"/>
      <w:r w:rsidR="00097830" w:rsidRPr="00BB0301">
        <w:rPr>
          <w:rFonts w:ascii="Times New Roman" w:hAnsi="Times New Roman" w:cs="Times New Roman"/>
          <w:sz w:val="24"/>
          <w:szCs w:val="24"/>
        </w:rPr>
        <w:t xml:space="preserve">  A few schools have class on the weekends, which I count in the Friday category.  </w:t>
      </w:r>
      <w:proofErr w:type="gramStart"/>
      <w:r w:rsidR="00097830" w:rsidRPr="00BB0301">
        <w:rPr>
          <w:rFonts w:ascii="Times New Roman" w:hAnsi="Times New Roman" w:cs="Times New Roman"/>
          <w:sz w:val="24"/>
          <w:szCs w:val="24"/>
        </w:rPr>
        <w:t>But</w:t>
      </w:r>
      <w:proofErr w:type="gramEnd"/>
      <w:r w:rsidR="00097830" w:rsidRPr="00BB0301">
        <w:rPr>
          <w:rFonts w:ascii="Times New Roman" w:hAnsi="Times New Roman" w:cs="Times New Roman"/>
          <w:sz w:val="24"/>
          <w:szCs w:val="24"/>
        </w:rPr>
        <w:t xml:space="preserve"> these are rare</w:t>
      </w:r>
      <w:r w:rsidRPr="00BB0301">
        <w:rPr>
          <w:rFonts w:ascii="Times New Roman" w:hAnsi="Times New Roman" w:cs="Times New Roman"/>
          <w:sz w:val="24"/>
          <w:szCs w:val="24"/>
        </w:rPr>
        <w:t xml:space="preserve">.  </w:t>
      </w:r>
      <w:proofErr w:type="gramStart"/>
      <w:r w:rsidRPr="00BB0301">
        <w:rPr>
          <w:rFonts w:ascii="Times New Roman" w:hAnsi="Times New Roman" w:cs="Times New Roman"/>
          <w:sz w:val="24"/>
          <w:szCs w:val="24"/>
        </w:rPr>
        <w:t>Other details in the tabulation methods are: 1) classes that meet past 6 PM are not counted, as evening classes seldom meet on Friday; 2) only classes that meet at least 3 hours (50 minute) are counted,  as smaller courses sometimes meet on Friday but to include these and all other smaller courses would give smaller percentages of Friday courses; 3) only undergrad courses are counted, as retention and graduation rates only apply to undergraduates; 4) lab courses are counted according to the number of labs and if the lecture meets on Friday all the labs are counted as Friday ones regardless of when the labs meet.</w:t>
      </w:r>
      <w:proofErr w:type="gramEnd"/>
      <w:r w:rsidRPr="00BB0301">
        <w:rPr>
          <w:rFonts w:ascii="Times New Roman" w:hAnsi="Times New Roman" w:cs="Times New Roman"/>
          <w:sz w:val="24"/>
          <w:szCs w:val="24"/>
        </w:rPr>
        <w:t xml:space="preserve">  If the lecture </w:t>
      </w:r>
      <w:proofErr w:type="gramStart"/>
      <w:r w:rsidRPr="00BB0301">
        <w:rPr>
          <w:rFonts w:ascii="Times New Roman" w:hAnsi="Times New Roman" w:cs="Times New Roman"/>
          <w:sz w:val="24"/>
          <w:szCs w:val="24"/>
        </w:rPr>
        <w:t>doesn’t</w:t>
      </w:r>
      <w:proofErr w:type="gramEnd"/>
      <w:r w:rsidRPr="00BB0301">
        <w:rPr>
          <w:rFonts w:ascii="Times New Roman" w:hAnsi="Times New Roman" w:cs="Times New Roman"/>
          <w:sz w:val="24"/>
          <w:szCs w:val="24"/>
        </w:rPr>
        <w:t xml:space="preserve"> meet on Friday and 4 labs also don’t and </w:t>
      </w:r>
      <w:r w:rsidRPr="00BB0301">
        <w:rPr>
          <w:rFonts w:ascii="Times New Roman" w:hAnsi="Times New Roman" w:cs="Times New Roman"/>
          <w:sz w:val="24"/>
          <w:szCs w:val="24"/>
        </w:rPr>
        <w:lastRenderedPageBreak/>
        <w:t>one does, then there are 4 non Friday and one Friday courses.  One can argue for other ways to figure the percentage of F</w:t>
      </w:r>
      <w:r w:rsidR="00FC5AB0" w:rsidRPr="00BB0301">
        <w:rPr>
          <w:rFonts w:ascii="Times New Roman" w:hAnsi="Times New Roman" w:cs="Times New Roman"/>
          <w:sz w:val="24"/>
          <w:szCs w:val="24"/>
        </w:rPr>
        <w:t>riday courses, but most schools</w:t>
      </w:r>
      <w:r w:rsidRPr="00BB0301">
        <w:rPr>
          <w:rFonts w:ascii="Times New Roman" w:hAnsi="Times New Roman" w:cs="Times New Roman"/>
          <w:sz w:val="24"/>
          <w:szCs w:val="24"/>
        </w:rPr>
        <w:t xml:space="preserve"> would be affected similarly and the correlation between the percentage of Friday courses and retention and graduation rates should be not be affected much.</w:t>
      </w:r>
    </w:p>
    <w:p w:rsidR="00097830" w:rsidRPr="00BB0301" w:rsidRDefault="00052572" w:rsidP="00047EEF">
      <w:pPr>
        <w:spacing w:line="480" w:lineRule="auto"/>
        <w:rPr>
          <w:rFonts w:ascii="Times New Roman" w:hAnsi="Times New Roman" w:cs="Times New Roman"/>
          <w:sz w:val="24"/>
          <w:szCs w:val="24"/>
        </w:rPr>
      </w:pPr>
      <w:r w:rsidRPr="00BB0301">
        <w:rPr>
          <w:rFonts w:ascii="Times New Roman" w:hAnsi="Times New Roman" w:cs="Times New Roman"/>
          <w:sz w:val="24"/>
          <w:szCs w:val="24"/>
        </w:rPr>
        <w:tab/>
      </w:r>
      <w:r w:rsidR="00097830" w:rsidRPr="00BB0301">
        <w:rPr>
          <w:rFonts w:ascii="Times New Roman" w:hAnsi="Times New Roman" w:cs="Times New Roman"/>
          <w:sz w:val="24"/>
          <w:szCs w:val="24"/>
        </w:rPr>
        <w:t xml:space="preserve">The compilations began years ago and cover the flagship schools of every state and the top 125 liberal arts schools and the Ivy League and all state schools in some big cities.  For this study, these percentages </w:t>
      </w:r>
      <w:proofErr w:type="gramStart"/>
      <w:r w:rsidR="00097830" w:rsidRPr="00BB0301">
        <w:rPr>
          <w:rFonts w:ascii="Times New Roman" w:hAnsi="Times New Roman" w:cs="Times New Roman"/>
          <w:sz w:val="24"/>
          <w:szCs w:val="24"/>
        </w:rPr>
        <w:t>were compiled</w:t>
      </w:r>
      <w:proofErr w:type="gramEnd"/>
      <w:r w:rsidR="00097830" w:rsidRPr="00BB0301">
        <w:rPr>
          <w:rFonts w:ascii="Times New Roman" w:hAnsi="Times New Roman" w:cs="Times New Roman"/>
          <w:sz w:val="24"/>
          <w:szCs w:val="24"/>
        </w:rPr>
        <w:t xml:space="preserve"> for every school in the Northeast (</w:t>
      </w:r>
      <w:r w:rsidR="00B63FF4" w:rsidRPr="00BB0301">
        <w:rPr>
          <w:rFonts w:ascii="Times New Roman" w:hAnsi="Times New Roman" w:cs="Times New Roman"/>
          <w:sz w:val="24"/>
          <w:szCs w:val="24"/>
        </w:rPr>
        <w:t>the District of Columbia and</w:t>
      </w:r>
      <w:r w:rsidR="00097830" w:rsidRPr="00BB0301">
        <w:rPr>
          <w:rFonts w:ascii="Times New Roman" w:hAnsi="Times New Roman" w:cs="Times New Roman"/>
          <w:sz w:val="24"/>
          <w:szCs w:val="24"/>
        </w:rPr>
        <w:t xml:space="preserve"> states north and east of that) that had data available for the other variables in this study; retention and/or graduation rates and acceptance rates.  This makes a sample of </w:t>
      </w:r>
      <w:r w:rsidR="00141BB6" w:rsidRPr="00BB0301">
        <w:rPr>
          <w:rFonts w:ascii="Times New Roman" w:hAnsi="Times New Roman" w:cs="Times New Roman"/>
          <w:sz w:val="24"/>
          <w:szCs w:val="24"/>
        </w:rPr>
        <w:t>over 2</w:t>
      </w:r>
      <w:r w:rsidR="00B63FF4" w:rsidRPr="00BB0301">
        <w:rPr>
          <w:rFonts w:ascii="Times New Roman" w:hAnsi="Times New Roman" w:cs="Times New Roman"/>
          <w:sz w:val="24"/>
          <w:szCs w:val="24"/>
        </w:rPr>
        <w:t>8</w:t>
      </w:r>
      <w:r w:rsidR="00141BB6" w:rsidRPr="00BB0301">
        <w:rPr>
          <w:rFonts w:ascii="Times New Roman" w:hAnsi="Times New Roman" w:cs="Times New Roman"/>
          <w:sz w:val="24"/>
          <w:szCs w:val="24"/>
        </w:rPr>
        <w:t>0</w:t>
      </w:r>
      <w:r w:rsidR="00097830" w:rsidRPr="00BB0301">
        <w:rPr>
          <w:rFonts w:ascii="Times New Roman" w:hAnsi="Times New Roman" w:cs="Times New Roman"/>
          <w:sz w:val="24"/>
          <w:szCs w:val="24"/>
        </w:rPr>
        <w:t xml:space="preserve"> schools and highly significant effects </w:t>
      </w:r>
      <w:proofErr w:type="gramStart"/>
      <w:r w:rsidR="00097830" w:rsidRPr="00BB0301">
        <w:rPr>
          <w:rFonts w:ascii="Times New Roman" w:hAnsi="Times New Roman" w:cs="Times New Roman"/>
          <w:sz w:val="24"/>
          <w:szCs w:val="24"/>
        </w:rPr>
        <w:t>are found</w:t>
      </w:r>
      <w:proofErr w:type="gramEnd"/>
      <w:r w:rsidR="00097830" w:rsidRPr="00BB0301">
        <w:rPr>
          <w:rFonts w:ascii="Times New Roman" w:hAnsi="Times New Roman" w:cs="Times New Roman"/>
          <w:sz w:val="24"/>
          <w:szCs w:val="24"/>
        </w:rPr>
        <w:t xml:space="preserve">.  Large benefits of moving back to a </w:t>
      </w:r>
      <w:r w:rsidR="00FC5AB0" w:rsidRPr="00BB0301">
        <w:rPr>
          <w:rFonts w:ascii="Times New Roman" w:hAnsi="Times New Roman" w:cs="Times New Roman"/>
          <w:sz w:val="24"/>
          <w:szCs w:val="24"/>
        </w:rPr>
        <w:t>five-</w:t>
      </w:r>
      <w:r w:rsidR="00097830" w:rsidRPr="00BB0301">
        <w:rPr>
          <w:rFonts w:ascii="Times New Roman" w:hAnsi="Times New Roman" w:cs="Times New Roman"/>
          <w:sz w:val="24"/>
          <w:szCs w:val="24"/>
        </w:rPr>
        <w:t xml:space="preserve">day week </w:t>
      </w:r>
      <w:proofErr w:type="gramStart"/>
      <w:r w:rsidR="00097830" w:rsidRPr="00BB0301">
        <w:rPr>
          <w:rFonts w:ascii="Times New Roman" w:hAnsi="Times New Roman" w:cs="Times New Roman"/>
          <w:sz w:val="24"/>
          <w:szCs w:val="24"/>
        </w:rPr>
        <w:t>are suggested</w:t>
      </w:r>
      <w:proofErr w:type="gramEnd"/>
      <w:r w:rsidR="00097830" w:rsidRPr="00BB0301">
        <w:rPr>
          <w:rFonts w:ascii="Times New Roman" w:hAnsi="Times New Roman" w:cs="Times New Roman"/>
          <w:sz w:val="24"/>
          <w:szCs w:val="24"/>
        </w:rPr>
        <w:t xml:space="preserve">.  </w:t>
      </w:r>
    </w:p>
    <w:p w:rsidR="00097830" w:rsidRPr="00BB0301" w:rsidRDefault="00097830" w:rsidP="00047EEF">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Wi</w:t>
      </w:r>
      <w:r w:rsidR="00935AC5" w:rsidRPr="00BB0301">
        <w:rPr>
          <w:rFonts w:ascii="Times New Roman" w:hAnsi="Times New Roman" w:cs="Times New Roman"/>
          <w:sz w:val="24"/>
          <w:szCs w:val="24"/>
        </w:rPr>
        <w:t xml:space="preserve">thout </w:t>
      </w:r>
      <w:r w:rsidRPr="00BB0301">
        <w:rPr>
          <w:rFonts w:ascii="Times New Roman" w:hAnsi="Times New Roman" w:cs="Times New Roman"/>
          <w:sz w:val="24"/>
          <w:szCs w:val="24"/>
        </w:rPr>
        <w:t xml:space="preserve">data </w:t>
      </w:r>
      <w:r w:rsidR="00935AC5" w:rsidRPr="00BB0301">
        <w:rPr>
          <w:rFonts w:ascii="Times New Roman" w:hAnsi="Times New Roman" w:cs="Times New Roman"/>
          <w:sz w:val="24"/>
          <w:szCs w:val="24"/>
        </w:rPr>
        <w:t xml:space="preserve">to control for the </w:t>
      </w:r>
      <w:r w:rsidR="00176C78" w:rsidRPr="00BB0301">
        <w:rPr>
          <w:rFonts w:ascii="Times New Roman" w:hAnsi="Times New Roman" w:cs="Times New Roman"/>
          <w:sz w:val="24"/>
          <w:szCs w:val="24"/>
        </w:rPr>
        <w:t>ability</w:t>
      </w:r>
      <w:r w:rsidR="00935AC5" w:rsidRPr="00BB0301">
        <w:rPr>
          <w:rFonts w:ascii="Times New Roman" w:hAnsi="Times New Roman" w:cs="Times New Roman"/>
          <w:sz w:val="24"/>
          <w:szCs w:val="24"/>
        </w:rPr>
        <w:t xml:space="preserve"> of students</w:t>
      </w:r>
      <w:r w:rsidRPr="00BB0301">
        <w:rPr>
          <w:rFonts w:ascii="Times New Roman" w:hAnsi="Times New Roman" w:cs="Times New Roman"/>
          <w:sz w:val="24"/>
          <w:szCs w:val="24"/>
        </w:rPr>
        <w:t xml:space="preserve"> </w:t>
      </w:r>
      <w:r w:rsidR="00935AC5" w:rsidRPr="00BB0301">
        <w:rPr>
          <w:rFonts w:ascii="Times New Roman" w:hAnsi="Times New Roman" w:cs="Times New Roman"/>
          <w:sz w:val="24"/>
          <w:szCs w:val="24"/>
        </w:rPr>
        <w:t>(</w:t>
      </w:r>
      <w:r w:rsidRPr="00BB0301">
        <w:rPr>
          <w:rFonts w:ascii="Times New Roman" w:hAnsi="Times New Roman" w:cs="Times New Roman"/>
          <w:sz w:val="24"/>
          <w:szCs w:val="24"/>
        </w:rPr>
        <w:t>acceptance rates</w:t>
      </w:r>
      <w:r w:rsidR="00935AC5" w:rsidRPr="00BB0301">
        <w:rPr>
          <w:rFonts w:ascii="Times New Roman" w:hAnsi="Times New Roman" w:cs="Times New Roman"/>
          <w:sz w:val="24"/>
          <w:szCs w:val="24"/>
        </w:rPr>
        <w:t xml:space="preserve"> or SAT </w:t>
      </w:r>
      <w:proofErr w:type="gramStart"/>
      <w:r w:rsidR="00935AC5" w:rsidRPr="00BB0301">
        <w:rPr>
          <w:rFonts w:ascii="Times New Roman" w:hAnsi="Times New Roman" w:cs="Times New Roman"/>
          <w:sz w:val="24"/>
          <w:szCs w:val="24"/>
        </w:rPr>
        <w:t>averages)</w:t>
      </w:r>
      <w:proofErr w:type="gramEnd"/>
      <w:r w:rsidRPr="00BB0301">
        <w:rPr>
          <w:rFonts w:ascii="Times New Roman" w:hAnsi="Times New Roman" w:cs="Times New Roman"/>
          <w:sz w:val="24"/>
          <w:szCs w:val="24"/>
        </w:rPr>
        <w:t xml:space="preserve"> it would not be possible to measure the effect of Friday classes on retention and graduation rates.</w:t>
      </w:r>
      <w:r w:rsidRPr="00BB0301">
        <w:rPr>
          <w:rStyle w:val="FootnoteReference"/>
          <w:rFonts w:ascii="Times New Roman" w:hAnsi="Times New Roman" w:cs="Times New Roman"/>
          <w:sz w:val="24"/>
          <w:szCs w:val="24"/>
        </w:rPr>
        <w:footnoteReference w:id="1"/>
      </w:r>
      <w:r w:rsidRPr="00BB0301">
        <w:rPr>
          <w:rFonts w:ascii="Times New Roman" w:hAnsi="Times New Roman" w:cs="Times New Roman"/>
          <w:sz w:val="24"/>
          <w:szCs w:val="24"/>
        </w:rPr>
        <w:t xml:space="preserve">  The models used are regression where either the retention rate or the graduation rate is a function of the percent of courses with class on Friday</w:t>
      </w:r>
      <w:r w:rsidR="00947A13" w:rsidRPr="00BB0301">
        <w:rPr>
          <w:rFonts w:ascii="Times New Roman" w:hAnsi="Times New Roman" w:cs="Times New Roman"/>
          <w:sz w:val="24"/>
          <w:szCs w:val="24"/>
        </w:rPr>
        <w:t xml:space="preserve"> and either the acceptance percentage or the SAT average</w:t>
      </w:r>
      <w:r w:rsidRPr="00BB0301">
        <w:rPr>
          <w:rFonts w:ascii="Times New Roman" w:hAnsi="Times New Roman" w:cs="Times New Roman"/>
          <w:sz w:val="24"/>
          <w:szCs w:val="24"/>
        </w:rPr>
        <w:t xml:space="preserve">.   It is reasonable to use the acceptance rate as a measure of the </w:t>
      </w:r>
      <w:r w:rsidR="00176C78" w:rsidRPr="00BB0301">
        <w:rPr>
          <w:rFonts w:ascii="Times New Roman" w:hAnsi="Times New Roman" w:cs="Times New Roman"/>
          <w:sz w:val="24"/>
          <w:szCs w:val="24"/>
        </w:rPr>
        <w:t>ability</w:t>
      </w:r>
      <w:r w:rsidRPr="00BB0301">
        <w:rPr>
          <w:rFonts w:ascii="Times New Roman" w:hAnsi="Times New Roman" w:cs="Times New Roman"/>
          <w:sz w:val="24"/>
          <w:szCs w:val="24"/>
        </w:rPr>
        <w:t xml:space="preserve"> of students that attend a school. </w:t>
      </w:r>
      <w:r w:rsidR="00B35A8A" w:rsidRPr="00BB0301">
        <w:rPr>
          <w:rFonts w:ascii="Times New Roman" w:hAnsi="Times New Roman" w:cs="Times New Roman"/>
          <w:sz w:val="24"/>
          <w:szCs w:val="24"/>
        </w:rPr>
        <w:t xml:space="preserve"> </w:t>
      </w:r>
      <w:r w:rsidR="00F75BD5" w:rsidRPr="00BB0301">
        <w:rPr>
          <w:rFonts w:ascii="Times New Roman" w:hAnsi="Times New Roman" w:cs="Times New Roman"/>
          <w:sz w:val="24"/>
          <w:szCs w:val="24"/>
        </w:rPr>
        <w:t>Schools like Harvard have low acceptance rates (6 percent) but very high retention and graduation rates (both 97).</w:t>
      </w:r>
      <w:r w:rsidR="00F75BD5" w:rsidRPr="00BB0301">
        <w:rPr>
          <w:rStyle w:val="FootnoteReference"/>
          <w:rFonts w:ascii="Times New Roman" w:hAnsi="Times New Roman" w:cs="Times New Roman"/>
          <w:sz w:val="24"/>
          <w:szCs w:val="24"/>
        </w:rPr>
        <w:footnoteReference w:id="2"/>
      </w:r>
      <w:r w:rsidR="00F75BD5" w:rsidRPr="00BB0301">
        <w:rPr>
          <w:rFonts w:ascii="Times New Roman" w:hAnsi="Times New Roman" w:cs="Times New Roman"/>
          <w:sz w:val="24"/>
          <w:szCs w:val="24"/>
        </w:rPr>
        <w:t xml:space="preserve">  At the opposite extreme, acceptance rates are over 80 </w:t>
      </w:r>
      <w:proofErr w:type="gramStart"/>
      <w:r w:rsidR="00F75BD5" w:rsidRPr="00BB0301">
        <w:rPr>
          <w:rFonts w:ascii="Times New Roman" w:hAnsi="Times New Roman" w:cs="Times New Roman"/>
          <w:sz w:val="24"/>
          <w:szCs w:val="24"/>
        </w:rPr>
        <w:lastRenderedPageBreak/>
        <w:t>percent and retention is under 80 percent</w:t>
      </w:r>
      <w:proofErr w:type="gramEnd"/>
      <w:r w:rsidR="00F75BD5" w:rsidRPr="00BB0301">
        <w:rPr>
          <w:rFonts w:ascii="Times New Roman" w:hAnsi="Times New Roman" w:cs="Times New Roman"/>
          <w:sz w:val="24"/>
          <w:szCs w:val="24"/>
        </w:rPr>
        <w:t xml:space="preserve"> and graduation is under 60 percent. </w:t>
      </w:r>
      <w:r w:rsidR="00B35A8A" w:rsidRPr="00BB0301">
        <w:rPr>
          <w:rFonts w:ascii="Times New Roman" w:hAnsi="Times New Roman" w:cs="Times New Roman"/>
          <w:sz w:val="24"/>
          <w:szCs w:val="24"/>
        </w:rPr>
        <w:t xml:space="preserve">Sometimes it </w:t>
      </w:r>
      <w:proofErr w:type="gramStart"/>
      <w:r w:rsidR="00B35A8A" w:rsidRPr="00BB0301">
        <w:rPr>
          <w:rFonts w:ascii="Times New Roman" w:hAnsi="Times New Roman" w:cs="Times New Roman"/>
          <w:sz w:val="24"/>
          <w:szCs w:val="24"/>
        </w:rPr>
        <w:t>is argued</w:t>
      </w:r>
      <w:proofErr w:type="gramEnd"/>
      <w:r w:rsidR="00B35A8A" w:rsidRPr="00BB0301">
        <w:rPr>
          <w:rFonts w:ascii="Times New Roman" w:hAnsi="Times New Roman" w:cs="Times New Roman"/>
          <w:sz w:val="24"/>
          <w:szCs w:val="24"/>
        </w:rPr>
        <w:t xml:space="preserve"> that acceptance rates are imperfect measures of a school’s selectivity, but if they are flawed this probably affects all schools similarly and in any case does not appear to harm the strong correlation found in this study.  </w:t>
      </w:r>
      <w:proofErr w:type="gramStart"/>
      <w:r w:rsidR="00B35A8A" w:rsidRPr="00BB0301">
        <w:rPr>
          <w:rFonts w:ascii="Times New Roman" w:hAnsi="Times New Roman" w:cs="Times New Roman"/>
          <w:sz w:val="24"/>
          <w:szCs w:val="24"/>
        </w:rPr>
        <w:t>There are some studies that</w:t>
      </w:r>
      <w:proofErr w:type="gramEnd"/>
      <w:r w:rsidR="00B35A8A" w:rsidRPr="00BB0301">
        <w:rPr>
          <w:rFonts w:ascii="Times New Roman" w:hAnsi="Times New Roman" w:cs="Times New Roman"/>
          <w:sz w:val="24"/>
          <w:szCs w:val="24"/>
        </w:rPr>
        <w:t xml:space="preserve"> model retention and/or graduation rates as a function of variables that affect acceptance rates, </w:t>
      </w:r>
      <w:r w:rsidR="0053223C" w:rsidRPr="00BB0301">
        <w:rPr>
          <w:rFonts w:ascii="Times New Roman" w:hAnsi="Times New Roman" w:cs="Times New Roman"/>
          <w:sz w:val="24"/>
          <w:szCs w:val="24"/>
        </w:rPr>
        <w:t>College B</w:t>
      </w:r>
      <w:r w:rsidR="00B35A8A" w:rsidRPr="00BB0301">
        <w:rPr>
          <w:rFonts w:ascii="Times New Roman" w:hAnsi="Times New Roman" w:cs="Times New Roman"/>
          <w:sz w:val="24"/>
          <w:szCs w:val="24"/>
        </w:rPr>
        <w:t>oard scores, high school grades etc.  ((</w:t>
      </w:r>
      <w:proofErr w:type="spellStart"/>
      <w:r w:rsidR="00B35A8A" w:rsidRPr="00BB0301">
        <w:rPr>
          <w:rFonts w:ascii="Times New Roman" w:eastAsia="Times New Roman" w:hAnsi="Times New Roman" w:cs="Times New Roman"/>
          <w:sz w:val="24"/>
          <w:szCs w:val="24"/>
        </w:rPr>
        <w:t>Gansemer-Topf</w:t>
      </w:r>
      <w:proofErr w:type="spellEnd"/>
      <w:r w:rsidR="00B35A8A" w:rsidRPr="00BB0301">
        <w:rPr>
          <w:rFonts w:ascii="Times New Roman" w:eastAsia="Times New Roman" w:hAnsi="Times New Roman" w:cs="Times New Roman"/>
          <w:sz w:val="24"/>
          <w:szCs w:val="24"/>
        </w:rPr>
        <w:t xml:space="preserve"> &amp; </w:t>
      </w:r>
      <w:proofErr w:type="spellStart"/>
      <w:r w:rsidR="00B35A8A" w:rsidRPr="00BB0301">
        <w:rPr>
          <w:rFonts w:ascii="Times New Roman" w:eastAsia="Times New Roman" w:hAnsi="Times New Roman" w:cs="Times New Roman"/>
          <w:sz w:val="24"/>
          <w:szCs w:val="24"/>
        </w:rPr>
        <w:t>Schuh</w:t>
      </w:r>
      <w:proofErr w:type="spellEnd"/>
      <w:r w:rsidR="00B35A8A" w:rsidRPr="00BB0301">
        <w:rPr>
          <w:rFonts w:ascii="Times New Roman" w:eastAsia="Times New Roman" w:hAnsi="Times New Roman" w:cs="Times New Roman"/>
          <w:sz w:val="24"/>
          <w:szCs w:val="24"/>
        </w:rPr>
        <w:t>, 2006) uses NCES selectivity scores, but access to this requires a license</w:t>
      </w:r>
      <w:r w:rsidR="00B35A8A" w:rsidRPr="00BB0301">
        <w:rPr>
          <w:rFonts w:ascii="Times New Roman" w:hAnsi="Times New Roman" w:cs="Times New Roman"/>
          <w:sz w:val="24"/>
          <w:szCs w:val="24"/>
        </w:rPr>
        <w:t>.  (</w:t>
      </w:r>
      <w:r w:rsidR="00B35A8A" w:rsidRPr="00BB0301">
        <w:rPr>
          <w:rFonts w:ascii="Times New Roman" w:eastAsia="Times New Roman" w:hAnsi="Times New Roman" w:cs="Times New Roman"/>
          <w:sz w:val="24"/>
          <w:szCs w:val="24"/>
        </w:rPr>
        <w:t xml:space="preserve">Raikes, </w:t>
      </w:r>
      <w:proofErr w:type="spellStart"/>
      <w:r w:rsidR="00B35A8A" w:rsidRPr="00BB0301">
        <w:rPr>
          <w:rFonts w:ascii="Times New Roman" w:eastAsia="Times New Roman" w:hAnsi="Times New Roman" w:cs="Times New Roman"/>
          <w:sz w:val="24"/>
          <w:szCs w:val="24"/>
        </w:rPr>
        <w:t>Berling</w:t>
      </w:r>
      <w:proofErr w:type="spellEnd"/>
      <w:r w:rsidR="00B35A8A" w:rsidRPr="00BB0301">
        <w:rPr>
          <w:rFonts w:ascii="Times New Roman" w:eastAsia="Times New Roman" w:hAnsi="Times New Roman" w:cs="Times New Roman"/>
          <w:sz w:val="24"/>
          <w:szCs w:val="24"/>
        </w:rPr>
        <w:t xml:space="preserve"> &amp; Davis, 2012</w:t>
      </w:r>
      <w:r w:rsidR="00FC5AB0" w:rsidRPr="00BB0301">
        <w:rPr>
          <w:rFonts w:ascii="Times New Roman" w:hAnsi="Times New Roman" w:cs="Times New Roman"/>
          <w:sz w:val="24"/>
          <w:szCs w:val="24"/>
        </w:rPr>
        <w:t xml:space="preserve">) </w:t>
      </w:r>
      <w:r w:rsidR="00B35A8A" w:rsidRPr="00BB0301">
        <w:rPr>
          <w:rFonts w:ascii="Times New Roman" w:hAnsi="Times New Roman" w:cs="Times New Roman"/>
          <w:sz w:val="24"/>
          <w:szCs w:val="24"/>
        </w:rPr>
        <w:t>uses mean GPA of the freshman class.  (</w:t>
      </w:r>
      <w:proofErr w:type="spellStart"/>
      <w:r w:rsidR="00B35A8A" w:rsidRPr="00BB0301">
        <w:rPr>
          <w:rFonts w:ascii="Times New Roman" w:eastAsia="Times New Roman" w:hAnsi="Times New Roman" w:cs="Times New Roman"/>
          <w:sz w:val="24"/>
          <w:szCs w:val="24"/>
        </w:rPr>
        <w:t>Goenner</w:t>
      </w:r>
      <w:proofErr w:type="spellEnd"/>
      <w:r w:rsidR="00B35A8A" w:rsidRPr="00BB0301">
        <w:rPr>
          <w:rFonts w:ascii="Times New Roman" w:eastAsia="Times New Roman" w:hAnsi="Times New Roman" w:cs="Times New Roman"/>
          <w:sz w:val="24"/>
          <w:szCs w:val="24"/>
        </w:rPr>
        <w:t xml:space="preserve"> &amp; </w:t>
      </w:r>
      <w:proofErr w:type="spellStart"/>
      <w:r w:rsidR="00B35A8A" w:rsidRPr="00BB0301">
        <w:rPr>
          <w:rFonts w:ascii="Times New Roman" w:eastAsia="Times New Roman" w:hAnsi="Times New Roman" w:cs="Times New Roman"/>
          <w:sz w:val="24"/>
          <w:szCs w:val="24"/>
        </w:rPr>
        <w:t>Snaith</w:t>
      </w:r>
      <w:proofErr w:type="spellEnd"/>
      <w:r w:rsidR="00B35A8A" w:rsidRPr="00BB0301">
        <w:rPr>
          <w:rFonts w:ascii="Times New Roman" w:eastAsia="Times New Roman" w:hAnsi="Times New Roman" w:cs="Times New Roman"/>
          <w:sz w:val="24"/>
          <w:szCs w:val="24"/>
        </w:rPr>
        <w:t>, 2004) uses GPA and SAT measures.</w:t>
      </w:r>
      <w:r w:rsidR="00B35A8A" w:rsidRPr="00BB0301">
        <w:rPr>
          <w:rFonts w:ascii="Times New Roman" w:hAnsi="Times New Roman" w:cs="Times New Roman"/>
          <w:sz w:val="24"/>
          <w:szCs w:val="24"/>
        </w:rPr>
        <w:t xml:space="preserve">  </w:t>
      </w:r>
      <w:r w:rsidR="00935AC5" w:rsidRPr="00BB0301">
        <w:rPr>
          <w:rFonts w:ascii="Times New Roman" w:hAnsi="Times New Roman" w:cs="Times New Roman"/>
          <w:sz w:val="24"/>
          <w:szCs w:val="24"/>
        </w:rPr>
        <w:t>SAT averag</w:t>
      </w:r>
      <w:r w:rsidR="000B2FB4" w:rsidRPr="00BB0301">
        <w:rPr>
          <w:rFonts w:ascii="Times New Roman" w:hAnsi="Times New Roman" w:cs="Times New Roman"/>
          <w:sz w:val="24"/>
          <w:szCs w:val="24"/>
        </w:rPr>
        <w:t xml:space="preserve">es </w:t>
      </w:r>
      <w:proofErr w:type="gramStart"/>
      <w:r w:rsidR="000B2FB4" w:rsidRPr="00BB0301">
        <w:rPr>
          <w:rFonts w:ascii="Times New Roman" w:hAnsi="Times New Roman" w:cs="Times New Roman"/>
          <w:sz w:val="24"/>
          <w:szCs w:val="24"/>
        </w:rPr>
        <w:t>are also used</w:t>
      </w:r>
      <w:proofErr w:type="gramEnd"/>
      <w:r w:rsidR="000B2FB4" w:rsidRPr="00BB0301">
        <w:rPr>
          <w:rFonts w:ascii="Times New Roman" w:hAnsi="Times New Roman" w:cs="Times New Roman"/>
          <w:sz w:val="24"/>
          <w:szCs w:val="24"/>
        </w:rPr>
        <w:t xml:space="preserve"> in this study</w:t>
      </w:r>
      <w:r w:rsidR="00935AC5" w:rsidRPr="00BB0301">
        <w:rPr>
          <w:rFonts w:ascii="Times New Roman" w:hAnsi="Times New Roman" w:cs="Times New Roman"/>
          <w:sz w:val="24"/>
          <w:szCs w:val="24"/>
        </w:rPr>
        <w:t xml:space="preserve"> to control for student </w:t>
      </w:r>
      <w:r w:rsidR="00176C78" w:rsidRPr="00BB0301">
        <w:rPr>
          <w:rFonts w:ascii="Times New Roman" w:hAnsi="Times New Roman" w:cs="Times New Roman"/>
          <w:sz w:val="24"/>
          <w:szCs w:val="24"/>
        </w:rPr>
        <w:t>ability</w:t>
      </w:r>
      <w:r w:rsidR="00B35A8A" w:rsidRPr="00BB0301">
        <w:rPr>
          <w:rFonts w:ascii="Times New Roman" w:hAnsi="Times New Roman" w:cs="Times New Roman"/>
          <w:sz w:val="24"/>
          <w:szCs w:val="24"/>
        </w:rPr>
        <w:t xml:space="preserve">, except that these data are not as widely available as the acceptance rates are.  </w:t>
      </w:r>
      <w:r w:rsidR="00935AC5" w:rsidRPr="00BB0301">
        <w:rPr>
          <w:rFonts w:ascii="Times New Roman" w:hAnsi="Times New Roman" w:cs="Times New Roman"/>
          <w:sz w:val="24"/>
          <w:szCs w:val="24"/>
        </w:rPr>
        <w:t xml:space="preserve">The SAT variable correlates with retention even better than acceptance rates, </w:t>
      </w:r>
      <w:r w:rsidR="00903A46" w:rsidRPr="00BB0301">
        <w:rPr>
          <w:rFonts w:ascii="Times New Roman" w:hAnsi="Times New Roman" w:cs="Times New Roman"/>
          <w:sz w:val="24"/>
          <w:szCs w:val="24"/>
        </w:rPr>
        <w:t>but one must be concerned about selection bias in the smaller sample.  S</w:t>
      </w:r>
      <w:r w:rsidR="00B35A8A" w:rsidRPr="00BB0301">
        <w:rPr>
          <w:rFonts w:ascii="Times New Roman" w:hAnsi="Times New Roman" w:cs="Times New Roman"/>
          <w:sz w:val="24"/>
          <w:szCs w:val="24"/>
        </w:rPr>
        <w:t>chools that are least proud of these numbers</w:t>
      </w:r>
      <w:r w:rsidR="00903A46" w:rsidRPr="00BB0301">
        <w:rPr>
          <w:rFonts w:ascii="Times New Roman" w:hAnsi="Times New Roman" w:cs="Times New Roman"/>
          <w:sz w:val="24"/>
          <w:szCs w:val="24"/>
        </w:rPr>
        <w:t xml:space="preserve"> tend to be the ones that </w:t>
      </w:r>
      <w:proofErr w:type="gramStart"/>
      <w:r w:rsidR="00903A46" w:rsidRPr="00BB0301">
        <w:rPr>
          <w:rFonts w:ascii="Times New Roman" w:hAnsi="Times New Roman" w:cs="Times New Roman"/>
          <w:sz w:val="24"/>
          <w:szCs w:val="24"/>
        </w:rPr>
        <w:t>don’t</w:t>
      </w:r>
      <w:proofErr w:type="gramEnd"/>
      <w:r w:rsidR="00903A46" w:rsidRPr="00BB0301">
        <w:rPr>
          <w:rFonts w:ascii="Times New Roman" w:hAnsi="Times New Roman" w:cs="Times New Roman"/>
          <w:sz w:val="24"/>
          <w:szCs w:val="24"/>
        </w:rPr>
        <w:t xml:space="preserve"> make them available and t</w:t>
      </w:r>
      <w:r w:rsidR="00B35A8A" w:rsidRPr="00BB0301">
        <w:rPr>
          <w:rFonts w:ascii="Times New Roman" w:hAnsi="Times New Roman" w:cs="Times New Roman"/>
          <w:sz w:val="24"/>
          <w:szCs w:val="24"/>
        </w:rPr>
        <w:t xml:space="preserve">hese are the sorts of schools that most need to be in this study.  </w:t>
      </w:r>
      <w:r w:rsidR="00903A46" w:rsidRPr="00BB0301">
        <w:rPr>
          <w:rFonts w:ascii="Times New Roman" w:hAnsi="Times New Roman" w:cs="Times New Roman"/>
          <w:sz w:val="24"/>
          <w:szCs w:val="24"/>
        </w:rPr>
        <w:t xml:space="preserve">For this </w:t>
      </w:r>
      <w:proofErr w:type="gramStart"/>
      <w:r w:rsidR="00903A46" w:rsidRPr="00BB0301">
        <w:rPr>
          <w:rFonts w:ascii="Times New Roman" w:hAnsi="Times New Roman" w:cs="Times New Roman"/>
          <w:sz w:val="24"/>
          <w:szCs w:val="24"/>
        </w:rPr>
        <w:t>reason</w:t>
      </w:r>
      <w:proofErr w:type="gramEnd"/>
      <w:r w:rsidR="00903A46" w:rsidRPr="00BB0301">
        <w:rPr>
          <w:rFonts w:ascii="Times New Roman" w:hAnsi="Times New Roman" w:cs="Times New Roman"/>
          <w:sz w:val="24"/>
          <w:szCs w:val="24"/>
        </w:rPr>
        <w:t xml:space="preserve"> retention effe</w:t>
      </w:r>
      <w:r w:rsidR="00023808" w:rsidRPr="00BB0301">
        <w:rPr>
          <w:rFonts w:ascii="Times New Roman" w:hAnsi="Times New Roman" w:cs="Times New Roman"/>
          <w:sz w:val="24"/>
          <w:szCs w:val="24"/>
        </w:rPr>
        <w:t>cts are reported both ways and</w:t>
      </w:r>
      <w:r w:rsidR="00903A46" w:rsidRPr="00BB0301">
        <w:rPr>
          <w:rFonts w:ascii="Times New Roman" w:hAnsi="Times New Roman" w:cs="Times New Roman"/>
          <w:sz w:val="24"/>
          <w:szCs w:val="24"/>
        </w:rPr>
        <w:t xml:space="preserve"> one can see that the Friday class effect is robust.</w:t>
      </w:r>
      <w:r w:rsidR="00B35A8A" w:rsidRPr="00BB0301">
        <w:rPr>
          <w:rFonts w:ascii="Times New Roman" w:hAnsi="Times New Roman" w:cs="Times New Roman"/>
          <w:sz w:val="24"/>
          <w:szCs w:val="24"/>
        </w:rPr>
        <w:t xml:space="preserve">  </w:t>
      </w:r>
    </w:p>
    <w:p w:rsidR="00B35A8A" w:rsidRPr="00BB0301" w:rsidRDefault="00097830" w:rsidP="00047EEF">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The percent of </w:t>
      </w:r>
      <w:r w:rsidR="00903A46" w:rsidRPr="00BB0301">
        <w:rPr>
          <w:rFonts w:ascii="Times New Roman" w:hAnsi="Times New Roman" w:cs="Times New Roman"/>
          <w:sz w:val="24"/>
          <w:szCs w:val="24"/>
        </w:rPr>
        <w:t>courses that meet on Friday</w:t>
      </w:r>
      <w:r w:rsidRPr="00BB0301">
        <w:rPr>
          <w:rFonts w:ascii="Times New Roman" w:hAnsi="Times New Roman" w:cs="Times New Roman"/>
          <w:sz w:val="24"/>
          <w:szCs w:val="24"/>
        </w:rPr>
        <w:t xml:space="preserve"> varies widely.  Some schools in the Ivy League have very few classes on Friday.  All this data </w:t>
      </w:r>
      <w:proofErr w:type="gramStart"/>
      <w:r w:rsidRPr="00BB0301">
        <w:rPr>
          <w:rFonts w:ascii="Times New Roman" w:hAnsi="Times New Roman" w:cs="Times New Roman"/>
          <w:sz w:val="24"/>
          <w:szCs w:val="24"/>
        </w:rPr>
        <w:t>can be seen</w:t>
      </w:r>
      <w:proofErr w:type="gramEnd"/>
      <w:r w:rsidRPr="00BB0301">
        <w:rPr>
          <w:rFonts w:ascii="Times New Roman" w:hAnsi="Times New Roman" w:cs="Times New Roman"/>
          <w:sz w:val="24"/>
          <w:szCs w:val="24"/>
        </w:rPr>
        <w:t xml:space="preserve"> online, but for example, Harvard had only 12 percent of its courses that meet on Friday.  It still had very high retention and graduation rates suggesting that at schools this selective, students </w:t>
      </w:r>
      <w:proofErr w:type="gramStart"/>
      <w:r w:rsidRPr="00BB0301">
        <w:rPr>
          <w:rFonts w:ascii="Times New Roman" w:hAnsi="Times New Roman" w:cs="Times New Roman"/>
          <w:sz w:val="24"/>
          <w:szCs w:val="24"/>
        </w:rPr>
        <w:t>don’t</w:t>
      </w:r>
      <w:proofErr w:type="gramEnd"/>
      <w:r w:rsidRPr="00BB0301">
        <w:rPr>
          <w:rFonts w:ascii="Times New Roman" w:hAnsi="Times New Roman" w:cs="Times New Roman"/>
          <w:sz w:val="24"/>
          <w:szCs w:val="24"/>
        </w:rPr>
        <w:t xml:space="preserve"> need class on Friday to apply themselves</w:t>
      </w:r>
      <w:r w:rsidR="003E1978" w:rsidRPr="00BB0301">
        <w:rPr>
          <w:rFonts w:ascii="Times New Roman" w:hAnsi="Times New Roman" w:cs="Times New Roman"/>
          <w:sz w:val="24"/>
          <w:szCs w:val="24"/>
        </w:rPr>
        <w:t xml:space="preserve"> or to make contact with faculty and staff</w:t>
      </w:r>
      <w:r w:rsidRPr="00BB0301">
        <w:rPr>
          <w:rFonts w:ascii="Times New Roman" w:hAnsi="Times New Roman" w:cs="Times New Roman"/>
          <w:sz w:val="24"/>
          <w:szCs w:val="24"/>
        </w:rPr>
        <w:t xml:space="preserve">.  </w:t>
      </w:r>
      <w:r w:rsidR="00B35A8A" w:rsidRPr="00BB0301">
        <w:rPr>
          <w:rFonts w:ascii="Times New Roman" w:hAnsi="Times New Roman" w:cs="Times New Roman"/>
          <w:sz w:val="24"/>
          <w:szCs w:val="24"/>
        </w:rPr>
        <w:t xml:space="preserve">Also in the Ivy League Dartmouth has a very respectable 10 percent acceptance rate, but that is 4 percentage points higher than </w:t>
      </w:r>
      <w:proofErr w:type="gramStart"/>
      <w:r w:rsidR="00B35A8A" w:rsidRPr="00BB0301">
        <w:rPr>
          <w:rFonts w:ascii="Times New Roman" w:hAnsi="Times New Roman" w:cs="Times New Roman"/>
          <w:sz w:val="24"/>
          <w:szCs w:val="24"/>
        </w:rPr>
        <w:t>Harvard</w:t>
      </w:r>
      <w:proofErr w:type="gramEnd"/>
      <w:r w:rsidR="00B35A8A" w:rsidRPr="00BB0301">
        <w:rPr>
          <w:rFonts w:ascii="Times New Roman" w:hAnsi="Times New Roman" w:cs="Times New Roman"/>
          <w:sz w:val="24"/>
          <w:szCs w:val="24"/>
        </w:rPr>
        <w:t xml:space="preserve">.  Based on that, Dartmouth’s retention rate should be lower than </w:t>
      </w:r>
      <w:proofErr w:type="gramStart"/>
      <w:r w:rsidR="00B35A8A" w:rsidRPr="00BB0301">
        <w:rPr>
          <w:rFonts w:ascii="Times New Roman" w:hAnsi="Times New Roman" w:cs="Times New Roman"/>
          <w:sz w:val="24"/>
          <w:szCs w:val="24"/>
        </w:rPr>
        <w:t>Harvard’s</w:t>
      </w:r>
      <w:proofErr w:type="gramEnd"/>
      <w:r w:rsidR="00B35A8A" w:rsidRPr="00BB0301">
        <w:rPr>
          <w:rFonts w:ascii="Times New Roman" w:hAnsi="Times New Roman" w:cs="Times New Roman"/>
          <w:sz w:val="24"/>
          <w:szCs w:val="24"/>
        </w:rPr>
        <w:t xml:space="preserve">.   </w:t>
      </w:r>
      <w:proofErr w:type="gramStart"/>
      <w:r w:rsidR="00B35A8A" w:rsidRPr="00BB0301">
        <w:rPr>
          <w:rFonts w:ascii="Times New Roman" w:hAnsi="Times New Roman" w:cs="Times New Roman"/>
          <w:sz w:val="24"/>
          <w:szCs w:val="24"/>
        </w:rPr>
        <w:t>But</w:t>
      </w:r>
      <w:proofErr w:type="gramEnd"/>
      <w:r w:rsidR="00B35A8A" w:rsidRPr="00BB0301">
        <w:rPr>
          <w:rFonts w:ascii="Times New Roman" w:hAnsi="Times New Roman" w:cs="Times New Roman"/>
          <w:sz w:val="24"/>
          <w:szCs w:val="24"/>
        </w:rPr>
        <w:t xml:space="preserve"> Dartmouth has 61 </w:t>
      </w:r>
      <w:r w:rsidR="00B541AE" w:rsidRPr="00BB0301">
        <w:rPr>
          <w:rFonts w:ascii="Times New Roman" w:hAnsi="Times New Roman" w:cs="Times New Roman"/>
          <w:sz w:val="24"/>
          <w:szCs w:val="24"/>
        </w:rPr>
        <w:t>Percent Friday Course</w:t>
      </w:r>
      <w:r w:rsidR="00B35A8A" w:rsidRPr="00BB0301">
        <w:rPr>
          <w:rFonts w:ascii="Times New Roman" w:hAnsi="Times New Roman" w:cs="Times New Roman"/>
          <w:sz w:val="24"/>
          <w:szCs w:val="24"/>
        </w:rPr>
        <w:t xml:space="preserve">s, (Harvard 12) and Dartmouth has a higher retention, </w:t>
      </w:r>
      <w:r w:rsidR="00B35A8A" w:rsidRPr="00BB0301">
        <w:rPr>
          <w:rFonts w:ascii="Times New Roman" w:hAnsi="Times New Roman" w:cs="Times New Roman"/>
          <w:sz w:val="24"/>
          <w:szCs w:val="24"/>
        </w:rPr>
        <w:lastRenderedPageBreak/>
        <w:t xml:space="preserve">98 versus 97.   At these </w:t>
      </w:r>
      <w:proofErr w:type="gramStart"/>
      <w:r w:rsidR="00B35A8A" w:rsidRPr="00BB0301">
        <w:rPr>
          <w:rFonts w:ascii="Times New Roman" w:hAnsi="Times New Roman" w:cs="Times New Roman"/>
          <w:sz w:val="24"/>
          <w:szCs w:val="24"/>
        </w:rPr>
        <w:t>levels</w:t>
      </w:r>
      <w:proofErr w:type="gramEnd"/>
      <w:r w:rsidR="00B35A8A" w:rsidRPr="00BB0301">
        <w:rPr>
          <w:rFonts w:ascii="Times New Roman" w:hAnsi="Times New Roman" w:cs="Times New Roman"/>
          <w:sz w:val="24"/>
          <w:szCs w:val="24"/>
        </w:rPr>
        <w:t xml:space="preserve"> it’s hard to make much difference but at least here the Friday class effect more than offsets the acceptance rate effect.  </w:t>
      </w:r>
      <w:proofErr w:type="gramStart"/>
      <w:r w:rsidR="00B35A8A" w:rsidRPr="00BB0301">
        <w:rPr>
          <w:rFonts w:ascii="Times New Roman" w:hAnsi="Times New Roman" w:cs="Times New Roman"/>
          <w:sz w:val="24"/>
          <w:szCs w:val="24"/>
        </w:rPr>
        <w:t>And</w:t>
      </w:r>
      <w:proofErr w:type="gramEnd"/>
      <w:r w:rsidR="00B35A8A" w:rsidRPr="00BB0301">
        <w:rPr>
          <w:rFonts w:ascii="Times New Roman" w:hAnsi="Times New Roman" w:cs="Times New Roman"/>
          <w:sz w:val="24"/>
          <w:szCs w:val="24"/>
        </w:rPr>
        <w:t xml:space="preserve"> nearby is Middlebury with an almost as impressive 18 percent acceptance rate and 48 percent of its classes on Friday: much better than Harvard.  Harvard is more selective so its retention rate should be higher, but they are both 97 percent.  </w:t>
      </w:r>
      <w:proofErr w:type="gramStart"/>
      <w:r w:rsidR="00B35A8A" w:rsidRPr="00BB0301">
        <w:rPr>
          <w:rFonts w:ascii="Times New Roman" w:hAnsi="Times New Roman" w:cs="Times New Roman"/>
          <w:sz w:val="24"/>
          <w:szCs w:val="24"/>
        </w:rPr>
        <w:t>Or</w:t>
      </w:r>
      <w:proofErr w:type="gramEnd"/>
      <w:r w:rsidR="00B35A8A" w:rsidRPr="00BB0301">
        <w:rPr>
          <w:rFonts w:ascii="Times New Roman" w:hAnsi="Times New Roman" w:cs="Times New Roman"/>
          <w:sz w:val="24"/>
          <w:szCs w:val="24"/>
        </w:rPr>
        <w:t xml:space="preserve"> slightly to the west compare Columbia and Cornell; they have the same retention and graduation rates (97 and 93).  </w:t>
      </w:r>
      <w:proofErr w:type="gramStart"/>
      <w:r w:rsidR="00B35A8A" w:rsidRPr="00BB0301">
        <w:rPr>
          <w:rFonts w:ascii="Times New Roman" w:hAnsi="Times New Roman" w:cs="Times New Roman"/>
          <w:sz w:val="24"/>
          <w:szCs w:val="24"/>
        </w:rPr>
        <w:t>But</w:t>
      </w:r>
      <w:proofErr w:type="gramEnd"/>
      <w:r w:rsidR="00B35A8A" w:rsidRPr="00BB0301">
        <w:rPr>
          <w:rFonts w:ascii="Times New Roman" w:hAnsi="Times New Roman" w:cs="Times New Roman"/>
          <w:sz w:val="24"/>
          <w:szCs w:val="24"/>
        </w:rPr>
        <w:t xml:space="preserve"> Columbia is more selective, a 7 percent acceptance rate versus Cornell’s 16.  Columbia should do better than </w:t>
      </w:r>
      <w:proofErr w:type="gramStart"/>
      <w:r w:rsidR="00B35A8A" w:rsidRPr="00BB0301">
        <w:rPr>
          <w:rFonts w:ascii="Times New Roman" w:hAnsi="Times New Roman" w:cs="Times New Roman"/>
          <w:sz w:val="24"/>
          <w:szCs w:val="24"/>
        </w:rPr>
        <w:t>Cornell</w:t>
      </w:r>
      <w:proofErr w:type="gramEnd"/>
      <w:r w:rsidR="00B35A8A" w:rsidRPr="00BB0301">
        <w:rPr>
          <w:rFonts w:ascii="Times New Roman" w:hAnsi="Times New Roman" w:cs="Times New Roman"/>
          <w:sz w:val="24"/>
          <w:szCs w:val="24"/>
        </w:rPr>
        <w:t>, but its percentage of class on Friday is much lower, 12 versus 36.  Class on Friday at our most selective schools may not make much difference, but it still seems to make a difference.</w:t>
      </w:r>
    </w:p>
    <w:p w:rsidR="00097830" w:rsidRPr="00BB0301" w:rsidRDefault="00B35A8A" w:rsidP="00A04B37">
      <w:pPr>
        <w:spacing w:line="480" w:lineRule="auto"/>
        <w:rPr>
          <w:rFonts w:ascii="Times New Roman" w:hAnsi="Times New Roman" w:cs="Times New Roman"/>
          <w:sz w:val="24"/>
          <w:szCs w:val="24"/>
        </w:rPr>
      </w:pPr>
      <w:r w:rsidRPr="00BB0301">
        <w:rPr>
          <w:rFonts w:ascii="Times New Roman" w:hAnsi="Times New Roman" w:cs="Times New Roman"/>
          <w:sz w:val="24"/>
          <w:szCs w:val="24"/>
        </w:rPr>
        <w:tab/>
      </w:r>
      <w:proofErr w:type="gramStart"/>
      <w:r w:rsidR="00097830" w:rsidRPr="00BB0301">
        <w:rPr>
          <w:rFonts w:ascii="Times New Roman" w:hAnsi="Times New Roman" w:cs="Times New Roman"/>
          <w:sz w:val="24"/>
          <w:szCs w:val="24"/>
        </w:rPr>
        <w:t>Unfortunately</w:t>
      </w:r>
      <w:proofErr w:type="gramEnd"/>
      <w:r w:rsidR="00097830" w:rsidRPr="00BB0301">
        <w:rPr>
          <w:rFonts w:ascii="Times New Roman" w:hAnsi="Times New Roman" w:cs="Times New Roman"/>
          <w:sz w:val="24"/>
          <w:szCs w:val="24"/>
        </w:rPr>
        <w:t xml:space="preserve"> there are schools at the other extreme that seem substantially affected.  For instance, Wheelock College had only 29 percent of its courses meet on Friday and had retention rate at 66 percent and graduation rate at 54 percent.  Wheelock has an acceptance rate near 80 percent.  So does Western New England U, but it had 52 percent of its courses meet on Friday and had retention rate at 73 percent and graduation rate at 62 percent.  This is just an example, but completely in keeping with what the following models suggest; each percent of courses with class on Friday increases the retention rate by about .</w:t>
      </w:r>
      <w:r w:rsidR="00097830" w:rsidRPr="00BB0301">
        <w:rPr>
          <w:rFonts w:ascii="Times New Roman" w:hAnsi="Times New Roman" w:cs="Times New Roman"/>
          <w:color w:val="002060"/>
          <w:sz w:val="24"/>
          <w:szCs w:val="24"/>
        </w:rPr>
        <w:t>2</w:t>
      </w:r>
      <w:r w:rsidR="00097830" w:rsidRPr="00BB0301">
        <w:rPr>
          <w:rFonts w:ascii="Times New Roman" w:hAnsi="Times New Roman" w:cs="Times New Roman"/>
          <w:sz w:val="24"/>
          <w:szCs w:val="24"/>
        </w:rPr>
        <w:t>5 percent points and the graduation rate by about .</w:t>
      </w:r>
      <w:r w:rsidR="00097830" w:rsidRPr="00BB0301">
        <w:rPr>
          <w:rFonts w:ascii="Times New Roman" w:hAnsi="Times New Roman" w:cs="Times New Roman"/>
          <w:color w:val="002060"/>
          <w:sz w:val="24"/>
          <w:szCs w:val="24"/>
        </w:rPr>
        <w:t>5</w:t>
      </w:r>
      <w:r w:rsidR="00097830" w:rsidRPr="00BB0301">
        <w:rPr>
          <w:rFonts w:ascii="Times New Roman" w:hAnsi="Times New Roman" w:cs="Times New Roman"/>
          <w:sz w:val="24"/>
          <w:szCs w:val="24"/>
        </w:rPr>
        <w:t xml:space="preserve"> percent points.</w:t>
      </w:r>
    </w:p>
    <w:p w:rsidR="00B541AE" w:rsidRPr="00BB0301" w:rsidRDefault="00097830" w:rsidP="00A04B37">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It is possible to </w:t>
      </w:r>
      <w:r w:rsidR="00D87A27" w:rsidRPr="00BB0301">
        <w:rPr>
          <w:rFonts w:ascii="Times New Roman" w:hAnsi="Times New Roman" w:cs="Times New Roman"/>
          <w:sz w:val="24"/>
          <w:szCs w:val="24"/>
        </w:rPr>
        <w:t>include</w:t>
      </w:r>
      <w:r w:rsidR="00903A46" w:rsidRPr="00BB0301">
        <w:rPr>
          <w:rFonts w:ascii="Times New Roman" w:hAnsi="Times New Roman" w:cs="Times New Roman"/>
          <w:sz w:val="24"/>
          <w:szCs w:val="24"/>
        </w:rPr>
        <w:t xml:space="preserve"> measures of other variables that the literature</w:t>
      </w:r>
      <w:r w:rsidR="00D87A27" w:rsidRPr="00BB0301">
        <w:rPr>
          <w:rFonts w:ascii="Times New Roman" w:hAnsi="Times New Roman" w:cs="Times New Roman"/>
          <w:sz w:val="24"/>
          <w:szCs w:val="24"/>
        </w:rPr>
        <w:t xml:space="preserve"> suggests may affect retention. Institution</w:t>
      </w:r>
      <w:r w:rsidR="00180D27" w:rsidRPr="00BB0301">
        <w:rPr>
          <w:rFonts w:ascii="Times New Roman" w:hAnsi="Times New Roman" w:cs="Times New Roman"/>
          <w:sz w:val="24"/>
          <w:szCs w:val="24"/>
        </w:rPr>
        <w:t xml:space="preserve"> type and size</w:t>
      </w:r>
      <w:r w:rsidR="00D87A27" w:rsidRPr="00BB0301">
        <w:rPr>
          <w:rFonts w:ascii="Times New Roman" w:hAnsi="Times New Roman" w:cs="Times New Roman"/>
          <w:sz w:val="24"/>
          <w:szCs w:val="24"/>
        </w:rPr>
        <w:t xml:space="preserve"> </w:t>
      </w:r>
      <w:r w:rsidRPr="00BB0301">
        <w:rPr>
          <w:rFonts w:ascii="Times New Roman" w:hAnsi="Times New Roman" w:cs="Times New Roman"/>
          <w:sz w:val="24"/>
          <w:szCs w:val="24"/>
        </w:rPr>
        <w:t>affect retention and graduation rates</w:t>
      </w:r>
      <w:r w:rsidR="00D87A27" w:rsidRPr="00BB0301">
        <w:rPr>
          <w:rFonts w:ascii="Times New Roman" w:hAnsi="Times New Roman" w:cs="Times New Roman"/>
          <w:sz w:val="24"/>
          <w:szCs w:val="24"/>
        </w:rPr>
        <w:t xml:space="preserve"> in some of the previously mentioned studies</w:t>
      </w:r>
      <w:r w:rsidRPr="00BB0301">
        <w:rPr>
          <w:rFonts w:ascii="Times New Roman" w:hAnsi="Times New Roman" w:cs="Times New Roman"/>
          <w:sz w:val="24"/>
          <w:szCs w:val="24"/>
        </w:rPr>
        <w:t xml:space="preserve">.  </w:t>
      </w:r>
      <w:r w:rsidR="00180D27" w:rsidRPr="00BB0301">
        <w:rPr>
          <w:rFonts w:ascii="Times New Roman" w:hAnsi="Times New Roman" w:cs="Times New Roman"/>
          <w:sz w:val="24"/>
          <w:szCs w:val="24"/>
        </w:rPr>
        <w:t xml:space="preserve">It is also possible to identify </w:t>
      </w:r>
      <w:r w:rsidRPr="00BB0301">
        <w:rPr>
          <w:rFonts w:ascii="Times New Roman" w:hAnsi="Times New Roman" w:cs="Times New Roman"/>
          <w:sz w:val="24"/>
          <w:szCs w:val="24"/>
        </w:rPr>
        <w:t>church affiliation,</w:t>
      </w:r>
      <w:r w:rsidR="00A212D1" w:rsidRPr="00BB0301">
        <w:rPr>
          <w:rFonts w:ascii="Times New Roman" w:hAnsi="Times New Roman" w:cs="Times New Roman"/>
          <w:sz w:val="24"/>
          <w:szCs w:val="24"/>
        </w:rPr>
        <w:t xml:space="preserve"> which </w:t>
      </w:r>
      <w:proofErr w:type="gramStart"/>
      <w:r w:rsidR="00A212D1" w:rsidRPr="00BB0301">
        <w:rPr>
          <w:rFonts w:ascii="Times New Roman" w:hAnsi="Times New Roman" w:cs="Times New Roman"/>
          <w:sz w:val="24"/>
          <w:szCs w:val="24"/>
        </w:rPr>
        <w:t>is analyzed</w:t>
      </w:r>
      <w:proofErr w:type="gramEnd"/>
      <w:r w:rsidR="00180D27" w:rsidRPr="00BB0301">
        <w:rPr>
          <w:rFonts w:ascii="Times New Roman" w:hAnsi="Times New Roman" w:cs="Times New Roman"/>
          <w:sz w:val="24"/>
          <w:szCs w:val="24"/>
        </w:rPr>
        <w:t xml:space="preserve"> in </w:t>
      </w:r>
      <w:r w:rsidR="00A212D1" w:rsidRPr="00BB0301">
        <w:rPr>
          <w:rFonts w:ascii="Times New Roman" w:hAnsi="Times New Roman" w:cs="Times New Roman"/>
          <w:sz w:val="24"/>
          <w:szCs w:val="24"/>
        </w:rPr>
        <w:t>some of the literature (</w:t>
      </w:r>
      <w:r w:rsidR="00A212D1" w:rsidRPr="00BB0301">
        <w:rPr>
          <w:rFonts w:ascii="Times New Roman" w:eastAsia="Times New Roman" w:hAnsi="Times New Roman" w:cs="Times New Roman"/>
          <w:sz w:val="24"/>
          <w:szCs w:val="24"/>
        </w:rPr>
        <w:t xml:space="preserve">Raikes, </w:t>
      </w:r>
      <w:proofErr w:type="spellStart"/>
      <w:r w:rsidR="00A212D1" w:rsidRPr="00BB0301">
        <w:rPr>
          <w:rFonts w:ascii="Times New Roman" w:eastAsia="Times New Roman" w:hAnsi="Times New Roman" w:cs="Times New Roman"/>
          <w:sz w:val="24"/>
          <w:szCs w:val="24"/>
        </w:rPr>
        <w:t>Berling</w:t>
      </w:r>
      <w:proofErr w:type="spellEnd"/>
      <w:r w:rsidR="00A212D1" w:rsidRPr="00BB0301">
        <w:rPr>
          <w:rFonts w:ascii="Times New Roman" w:eastAsia="Times New Roman" w:hAnsi="Times New Roman" w:cs="Times New Roman"/>
          <w:sz w:val="24"/>
          <w:szCs w:val="24"/>
        </w:rPr>
        <w:t xml:space="preserve"> &amp; Davis, 2012)</w:t>
      </w:r>
      <w:r w:rsidR="00B541AE" w:rsidRPr="00BB0301">
        <w:rPr>
          <w:rFonts w:ascii="Times New Roman" w:hAnsi="Times New Roman" w:cs="Times New Roman"/>
          <w:sz w:val="24"/>
          <w:szCs w:val="24"/>
        </w:rPr>
        <w:t>.</w:t>
      </w:r>
    </w:p>
    <w:p w:rsidR="00097830" w:rsidRPr="00BB0301" w:rsidRDefault="00097830" w:rsidP="00A04B37">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The retention and graduation rate models </w:t>
      </w:r>
      <w:proofErr w:type="gramStart"/>
      <w:r w:rsidRPr="00BB0301">
        <w:rPr>
          <w:rFonts w:ascii="Times New Roman" w:hAnsi="Times New Roman" w:cs="Times New Roman"/>
          <w:sz w:val="24"/>
          <w:szCs w:val="24"/>
        </w:rPr>
        <w:t>are estimated</w:t>
      </w:r>
      <w:proofErr w:type="gramEnd"/>
      <w:r w:rsidRPr="00BB0301">
        <w:rPr>
          <w:rFonts w:ascii="Times New Roman" w:hAnsi="Times New Roman" w:cs="Times New Roman"/>
          <w:sz w:val="24"/>
          <w:szCs w:val="24"/>
        </w:rPr>
        <w:t xml:space="preserve"> in two ways.  The simpler way is just ordinary least squares of the data described above.  The better way is weighted least squares </w:t>
      </w:r>
      <w:r w:rsidRPr="00BB0301">
        <w:rPr>
          <w:rFonts w:ascii="Times New Roman" w:hAnsi="Times New Roman" w:cs="Times New Roman"/>
          <w:sz w:val="24"/>
          <w:szCs w:val="24"/>
        </w:rPr>
        <w:lastRenderedPageBreak/>
        <w:t>where the weights are the enrollments of the schools.</w:t>
      </w:r>
      <w:r w:rsidRPr="00BB0301">
        <w:rPr>
          <w:rStyle w:val="FootnoteReference"/>
          <w:rFonts w:ascii="Times New Roman" w:hAnsi="Times New Roman" w:cs="Times New Roman"/>
          <w:sz w:val="24"/>
          <w:szCs w:val="24"/>
        </w:rPr>
        <w:footnoteReference w:id="3"/>
      </w:r>
      <w:r w:rsidRPr="00BB0301">
        <w:rPr>
          <w:rFonts w:ascii="Times New Roman" w:hAnsi="Times New Roman" w:cs="Times New Roman"/>
          <w:sz w:val="24"/>
          <w:szCs w:val="24"/>
        </w:rPr>
        <w:t xml:space="preserve">  This gives schools with more students more weight in the regressions and better represents the effect of Friday classes on the general student population.  It does not give small schools a disproportionate effect on the regression. </w:t>
      </w:r>
    </w:p>
    <w:p w:rsidR="00097830" w:rsidRPr="00BB0301" w:rsidRDefault="00097830" w:rsidP="00BB0301">
      <w:pPr>
        <w:tabs>
          <w:tab w:val="center" w:pos="4320"/>
        </w:tabs>
        <w:spacing w:line="480" w:lineRule="auto"/>
        <w:rPr>
          <w:rFonts w:ascii="Times New Roman" w:hAnsi="Times New Roman" w:cs="Times New Roman"/>
          <w:b/>
          <w:sz w:val="24"/>
          <w:szCs w:val="24"/>
        </w:rPr>
      </w:pPr>
      <w:r w:rsidRPr="00BB0301">
        <w:rPr>
          <w:rFonts w:ascii="Times New Roman" w:hAnsi="Times New Roman" w:cs="Times New Roman"/>
          <w:sz w:val="24"/>
          <w:szCs w:val="24"/>
        </w:rPr>
        <w:tab/>
      </w:r>
      <w:r w:rsidRPr="00BB0301">
        <w:rPr>
          <w:rFonts w:ascii="Times New Roman" w:hAnsi="Times New Roman" w:cs="Times New Roman"/>
          <w:b/>
          <w:sz w:val="24"/>
          <w:szCs w:val="24"/>
        </w:rPr>
        <w:t>Results</w:t>
      </w:r>
    </w:p>
    <w:p w:rsidR="00D87A27" w:rsidRPr="00BB0301" w:rsidRDefault="00D87A27" w:rsidP="00277A2E">
      <w:pPr>
        <w:tabs>
          <w:tab w:val="center" w:pos="5850"/>
        </w:tabs>
        <w:spacing w:line="480" w:lineRule="auto"/>
        <w:rPr>
          <w:rFonts w:ascii="Times New Roman" w:hAnsi="Times New Roman" w:cs="Times New Roman"/>
          <w:b/>
          <w:sz w:val="24"/>
          <w:szCs w:val="24"/>
        </w:rPr>
      </w:pPr>
      <w:r w:rsidRPr="00BB0301">
        <w:rPr>
          <w:rFonts w:ascii="Times New Roman" w:hAnsi="Times New Roman" w:cs="Times New Roman"/>
          <w:b/>
          <w:sz w:val="24"/>
          <w:szCs w:val="24"/>
        </w:rPr>
        <w:t xml:space="preserve">Retention Effects </w:t>
      </w:r>
      <w:proofErr w:type="gramStart"/>
      <w:r w:rsidRPr="00BB0301">
        <w:rPr>
          <w:rFonts w:ascii="Times New Roman" w:hAnsi="Times New Roman" w:cs="Times New Roman"/>
          <w:b/>
          <w:sz w:val="24"/>
          <w:szCs w:val="24"/>
        </w:rPr>
        <w:t>With</w:t>
      </w:r>
      <w:proofErr w:type="gramEnd"/>
      <w:r w:rsidRPr="00BB0301">
        <w:rPr>
          <w:rFonts w:ascii="Times New Roman" w:hAnsi="Times New Roman" w:cs="Times New Roman"/>
          <w:b/>
          <w:sz w:val="24"/>
          <w:szCs w:val="24"/>
        </w:rPr>
        <w:t xml:space="preserve"> Acceptance Rate Control</w:t>
      </w:r>
    </w:p>
    <w:p w:rsidR="002E776E" w:rsidRPr="00BB0301" w:rsidRDefault="00097830" w:rsidP="002E776E">
      <w:pPr>
        <w:spacing w:line="480" w:lineRule="auto"/>
        <w:rPr>
          <w:rFonts w:ascii="Times New Roman" w:hAnsi="Times New Roman" w:cs="Times New Roman"/>
          <w:sz w:val="24"/>
          <w:szCs w:val="24"/>
        </w:rPr>
      </w:pPr>
      <w:r w:rsidRPr="00BB0301">
        <w:rPr>
          <w:rFonts w:ascii="Times New Roman" w:hAnsi="Times New Roman" w:cs="Times New Roman"/>
          <w:sz w:val="24"/>
          <w:szCs w:val="24"/>
        </w:rPr>
        <w:tab/>
      </w:r>
      <w:r w:rsidR="006B1765">
        <w:rPr>
          <w:rFonts w:ascii="Times New Roman" w:hAnsi="Times New Roman" w:cs="Times New Roman"/>
          <w:sz w:val="24"/>
          <w:szCs w:val="24"/>
        </w:rPr>
        <w:t>Four</w:t>
      </w:r>
      <w:r w:rsidRPr="00BB0301">
        <w:rPr>
          <w:rFonts w:ascii="Times New Roman" w:hAnsi="Times New Roman" w:cs="Times New Roman"/>
          <w:sz w:val="24"/>
          <w:szCs w:val="24"/>
        </w:rPr>
        <w:t xml:space="preserve"> regressions </w:t>
      </w:r>
      <w:proofErr w:type="gramStart"/>
      <w:r w:rsidRPr="00BB0301">
        <w:rPr>
          <w:rFonts w:ascii="Times New Roman" w:hAnsi="Times New Roman" w:cs="Times New Roman"/>
          <w:sz w:val="24"/>
          <w:szCs w:val="24"/>
        </w:rPr>
        <w:t>are given</w:t>
      </w:r>
      <w:proofErr w:type="gramEnd"/>
      <w:r w:rsidRPr="00BB0301">
        <w:rPr>
          <w:rFonts w:ascii="Times New Roman" w:hAnsi="Times New Roman" w:cs="Times New Roman"/>
          <w:sz w:val="24"/>
          <w:szCs w:val="24"/>
        </w:rPr>
        <w:t xml:space="preserve"> in Table 1</w:t>
      </w:r>
      <w:r w:rsidR="00D87A27" w:rsidRPr="00BB0301">
        <w:rPr>
          <w:rFonts w:ascii="Times New Roman" w:hAnsi="Times New Roman" w:cs="Times New Roman"/>
          <w:sz w:val="24"/>
          <w:szCs w:val="24"/>
        </w:rPr>
        <w:t xml:space="preserve"> when the acceptance rate is used to control for student </w:t>
      </w:r>
      <w:r w:rsidR="00176C78" w:rsidRPr="00BB0301">
        <w:rPr>
          <w:rFonts w:ascii="Times New Roman" w:hAnsi="Times New Roman" w:cs="Times New Roman"/>
          <w:sz w:val="24"/>
          <w:szCs w:val="24"/>
        </w:rPr>
        <w:t>ability</w:t>
      </w:r>
      <w:r w:rsidRPr="00BB0301">
        <w:rPr>
          <w:rFonts w:ascii="Times New Roman" w:hAnsi="Times New Roman" w:cs="Times New Roman"/>
          <w:sz w:val="24"/>
          <w:szCs w:val="24"/>
        </w:rPr>
        <w:t xml:space="preserve">.  </w:t>
      </w:r>
      <w:r w:rsidR="006B1765">
        <w:rPr>
          <w:rFonts w:ascii="Times New Roman" w:hAnsi="Times New Roman" w:cs="Times New Roman"/>
          <w:sz w:val="24"/>
          <w:szCs w:val="24"/>
        </w:rPr>
        <w:t>The retention rate is the dependent variable in this table while t</w:t>
      </w:r>
      <w:r w:rsidR="00742237">
        <w:rPr>
          <w:rFonts w:ascii="Times New Roman" w:hAnsi="Times New Roman" w:cs="Times New Roman"/>
          <w:sz w:val="24"/>
          <w:szCs w:val="24"/>
        </w:rPr>
        <w:t xml:space="preserve">he graduation rate </w:t>
      </w:r>
      <w:proofErr w:type="gramStart"/>
      <w:r w:rsidR="00742237">
        <w:rPr>
          <w:rFonts w:ascii="Times New Roman" w:hAnsi="Times New Roman" w:cs="Times New Roman"/>
          <w:sz w:val="24"/>
          <w:szCs w:val="24"/>
        </w:rPr>
        <w:t>is modeled</w:t>
      </w:r>
      <w:proofErr w:type="gramEnd"/>
      <w:r w:rsidR="00742237">
        <w:rPr>
          <w:rFonts w:ascii="Times New Roman" w:hAnsi="Times New Roman" w:cs="Times New Roman"/>
          <w:sz w:val="24"/>
          <w:szCs w:val="24"/>
        </w:rPr>
        <w:t xml:space="preserve"> in</w:t>
      </w:r>
      <w:r w:rsidR="006B1765">
        <w:rPr>
          <w:rFonts w:ascii="Times New Roman" w:hAnsi="Times New Roman" w:cs="Times New Roman"/>
          <w:sz w:val="24"/>
          <w:szCs w:val="24"/>
        </w:rPr>
        <w:t xml:space="preserve"> a similar fashion in Table 2.</w:t>
      </w:r>
      <w:r w:rsidRPr="00BB0301">
        <w:rPr>
          <w:rFonts w:ascii="Times New Roman" w:hAnsi="Times New Roman" w:cs="Times New Roman"/>
          <w:sz w:val="24"/>
          <w:szCs w:val="24"/>
        </w:rPr>
        <w:t xml:space="preserve">  </w:t>
      </w:r>
      <w:r w:rsidR="00B26C8D" w:rsidRPr="00BB0301">
        <w:rPr>
          <w:rFonts w:ascii="Times New Roman" w:hAnsi="Times New Roman" w:cs="Times New Roman"/>
          <w:sz w:val="24"/>
          <w:szCs w:val="24"/>
        </w:rPr>
        <w:t>In equation 1 of Table 1 we</w:t>
      </w:r>
      <w:r w:rsidR="006B1765">
        <w:rPr>
          <w:rFonts w:ascii="Times New Roman" w:hAnsi="Times New Roman" w:cs="Times New Roman"/>
          <w:sz w:val="24"/>
          <w:szCs w:val="24"/>
        </w:rPr>
        <w:t xml:space="preserve"> have an</w:t>
      </w:r>
      <w:r w:rsidRPr="00BB0301">
        <w:rPr>
          <w:rFonts w:ascii="Times New Roman" w:hAnsi="Times New Roman" w:cs="Times New Roman"/>
          <w:sz w:val="24"/>
          <w:szCs w:val="24"/>
        </w:rPr>
        <w:t xml:space="preserve"> unweighted retention model for the Northeast states (n = </w:t>
      </w:r>
      <w:r w:rsidR="00B63FF4" w:rsidRPr="00BB0301">
        <w:rPr>
          <w:rFonts w:ascii="Times New Roman" w:hAnsi="Times New Roman" w:cs="Times New Roman"/>
          <w:sz w:val="24"/>
          <w:szCs w:val="24"/>
        </w:rPr>
        <w:t>282</w:t>
      </w:r>
      <w:r w:rsidRPr="00BB0301">
        <w:rPr>
          <w:rFonts w:ascii="Times New Roman" w:hAnsi="Times New Roman" w:cs="Times New Roman"/>
          <w:sz w:val="24"/>
          <w:szCs w:val="24"/>
        </w:rPr>
        <w:t xml:space="preserve">) with only the </w:t>
      </w:r>
      <w:r w:rsidR="00B541AE" w:rsidRPr="00BB0301">
        <w:rPr>
          <w:rFonts w:ascii="Times New Roman" w:hAnsi="Times New Roman" w:cs="Times New Roman"/>
          <w:sz w:val="24"/>
          <w:szCs w:val="24"/>
        </w:rPr>
        <w:t>Percent Friday Course</w:t>
      </w:r>
      <w:r w:rsidRPr="00BB0301">
        <w:rPr>
          <w:rFonts w:ascii="Times New Roman" w:hAnsi="Times New Roman" w:cs="Times New Roman"/>
          <w:sz w:val="24"/>
          <w:szCs w:val="24"/>
        </w:rPr>
        <w:t xml:space="preserve"> and the acceptance variable included</w:t>
      </w:r>
      <w:r w:rsidRPr="00BB0301">
        <w:rPr>
          <w:rFonts w:ascii="Times New Roman" w:hAnsi="Times New Roman" w:cs="Times New Roman"/>
          <w:b/>
          <w:sz w:val="24"/>
          <w:szCs w:val="24"/>
        </w:rPr>
        <w:t>.</w:t>
      </w:r>
      <w:r w:rsidRPr="00BB0301">
        <w:rPr>
          <w:rFonts w:ascii="Times New Roman" w:hAnsi="Times New Roman" w:cs="Times New Roman"/>
          <w:sz w:val="24"/>
          <w:szCs w:val="24"/>
        </w:rPr>
        <w:t xml:space="preserve">  The t values for the coefficients are</w:t>
      </w:r>
      <w:r w:rsidRPr="00BB0301">
        <w:rPr>
          <w:rFonts w:ascii="Times New Roman" w:hAnsi="Times New Roman" w:cs="Times New Roman"/>
          <w:b/>
          <w:sz w:val="24"/>
          <w:szCs w:val="24"/>
        </w:rPr>
        <w:t xml:space="preserve"> </w:t>
      </w:r>
      <w:proofErr w:type="gramStart"/>
      <w:r w:rsidR="00C236C1" w:rsidRPr="00BB0301">
        <w:rPr>
          <w:rFonts w:ascii="Times New Roman" w:hAnsi="Times New Roman" w:cs="Times New Roman"/>
          <w:sz w:val="24"/>
          <w:szCs w:val="24"/>
        </w:rPr>
        <w:t>3.</w:t>
      </w:r>
      <w:r w:rsidR="00B63FF4" w:rsidRPr="00BB0301">
        <w:rPr>
          <w:rFonts w:ascii="Times New Roman" w:hAnsi="Times New Roman" w:cs="Times New Roman"/>
          <w:sz w:val="24"/>
          <w:szCs w:val="24"/>
        </w:rPr>
        <w:t>95</w:t>
      </w:r>
      <w:r w:rsidRPr="00BB0301">
        <w:rPr>
          <w:rFonts w:ascii="Times New Roman" w:hAnsi="Times New Roman" w:cs="Times New Roman"/>
          <w:sz w:val="24"/>
          <w:szCs w:val="24"/>
        </w:rPr>
        <w:t xml:space="preserve">  and</w:t>
      </w:r>
      <w:proofErr w:type="gramEnd"/>
      <w:r w:rsidRPr="00BB0301">
        <w:rPr>
          <w:rFonts w:ascii="Times New Roman" w:hAnsi="Times New Roman" w:cs="Times New Roman"/>
          <w:sz w:val="24"/>
          <w:szCs w:val="24"/>
        </w:rPr>
        <w:t xml:space="preserve"> -</w:t>
      </w:r>
      <w:r w:rsidR="000F1533" w:rsidRPr="00BB0301">
        <w:rPr>
          <w:rFonts w:ascii="Times New Roman" w:hAnsi="Times New Roman" w:cs="Times New Roman"/>
          <w:sz w:val="24"/>
          <w:szCs w:val="24"/>
        </w:rPr>
        <w:t>13.</w:t>
      </w:r>
      <w:r w:rsidR="00B63FF4" w:rsidRPr="00BB0301">
        <w:rPr>
          <w:rFonts w:ascii="Times New Roman" w:hAnsi="Times New Roman" w:cs="Times New Roman"/>
          <w:sz w:val="24"/>
          <w:szCs w:val="24"/>
        </w:rPr>
        <w:t>9</w:t>
      </w:r>
      <w:r w:rsidRPr="00BB0301">
        <w:rPr>
          <w:rFonts w:ascii="Times New Roman" w:hAnsi="Times New Roman" w:cs="Times New Roman"/>
          <w:b/>
          <w:sz w:val="24"/>
          <w:szCs w:val="24"/>
        </w:rPr>
        <w:t xml:space="preserve">, </w:t>
      </w:r>
      <w:r w:rsidRPr="00BB0301">
        <w:rPr>
          <w:rFonts w:ascii="Times New Roman" w:hAnsi="Times New Roman" w:cs="Times New Roman"/>
          <w:sz w:val="24"/>
          <w:szCs w:val="24"/>
        </w:rPr>
        <w:t>both significant.</w:t>
      </w:r>
      <w:r w:rsidRPr="00BB0301">
        <w:rPr>
          <w:rStyle w:val="FootnoteReference"/>
          <w:rFonts w:ascii="Times New Roman" w:hAnsi="Times New Roman" w:cs="Times New Roman"/>
          <w:sz w:val="24"/>
          <w:szCs w:val="24"/>
        </w:rPr>
        <w:footnoteReference w:id="4"/>
      </w:r>
      <w:r w:rsidRPr="00BB0301">
        <w:rPr>
          <w:rFonts w:ascii="Times New Roman" w:hAnsi="Times New Roman" w:cs="Times New Roman"/>
          <w:b/>
          <w:sz w:val="24"/>
          <w:szCs w:val="24"/>
        </w:rPr>
        <w:t xml:space="preserve"> </w:t>
      </w:r>
      <w:r w:rsidR="00454FBB" w:rsidRPr="00BB0301">
        <w:rPr>
          <w:rFonts w:ascii="Times New Roman" w:hAnsi="Times New Roman" w:cs="Times New Roman"/>
          <w:b/>
          <w:sz w:val="24"/>
          <w:szCs w:val="24"/>
        </w:rPr>
        <w:t xml:space="preserve"> </w:t>
      </w:r>
      <w:r w:rsidR="00454FBB" w:rsidRPr="00BB0301">
        <w:rPr>
          <w:rFonts w:ascii="Times New Roman" w:hAnsi="Times New Roman" w:cs="Times New Roman"/>
          <w:sz w:val="24"/>
          <w:szCs w:val="24"/>
        </w:rPr>
        <w:t>The acceptance</w:t>
      </w:r>
      <w:r w:rsidR="00D25EE9" w:rsidRPr="00BB0301">
        <w:rPr>
          <w:rFonts w:ascii="Times New Roman" w:hAnsi="Times New Roman" w:cs="Times New Roman"/>
          <w:sz w:val="24"/>
          <w:szCs w:val="24"/>
        </w:rPr>
        <w:t xml:space="preserve"> </w:t>
      </w:r>
      <w:r w:rsidR="00454FBB" w:rsidRPr="00BB0301">
        <w:rPr>
          <w:rFonts w:ascii="Times New Roman" w:hAnsi="Times New Roman" w:cs="Times New Roman"/>
          <w:sz w:val="24"/>
          <w:szCs w:val="24"/>
        </w:rPr>
        <w:t xml:space="preserve">variable is highly significant as one might expect.  For each </w:t>
      </w:r>
      <w:proofErr w:type="gramStart"/>
      <w:r w:rsidR="002E776E" w:rsidRPr="00BB0301">
        <w:rPr>
          <w:rFonts w:ascii="Times New Roman" w:hAnsi="Times New Roman" w:cs="Times New Roman"/>
          <w:sz w:val="24"/>
          <w:szCs w:val="24"/>
        </w:rPr>
        <w:t>percentage</w:t>
      </w:r>
      <w:proofErr w:type="gramEnd"/>
      <w:r w:rsidR="002E776E" w:rsidRPr="00BB0301">
        <w:rPr>
          <w:rFonts w:ascii="Times New Roman" w:hAnsi="Times New Roman" w:cs="Times New Roman"/>
          <w:sz w:val="24"/>
          <w:szCs w:val="24"/>
        </w:rPr>
        <w:t xml:space="preserve"> point that the acceptance rate goes up, the retention rate goes down by almost a third of a percentage point.</w:t>
      </w:r>
      <w:r w:rsidR="002E776E" w:rsidRPr="00BB0301">
        <w:rPr>
          <w:rFonts w:ascii="Times New Roman" w:hAnsi="Times New Roman" w:cs="Times New Roman"/>
          <w:b/>
          <w:sz w:val="24"/>
          <w:szCs w:val="24"/>
        </w:rPr>
        <w:t xml:space="preserve">  </w:t>
      </w:r>
      <w:r w:rsidR="002E776E" w:rsidRPr="00BB0301">
        <w:rPr>
          <w:rFonts w:ascii="Times New Roman" w:hAnsi="Times New Roman" w:cs="Times New Roman"/>
          <w:sz w:val="24"/>
          <w:szCs w:val="24"/>
        </w:rPr>
        <w:t>The R</w:t>
      </w:r>
      <w:r w:rsidR="002E776E" w:rsidRPr="00BB0301">
        <w:rPr>
          <w:rFonts w:ascii="Times New Roman" w:hAnsi="Times New Roman" w:cs="Times New Roman"/>
          <w:sz w:val="24"/>
          <w:szCs w:val="24"/>
          <w:vertAlign w:val="superscript"/>
        </w:rPr>
        <w:t>2</w:t>
      </w:r>
      <w:r w:rsidR="002E776E" w:rsidRPr="00BB0301">
        <w:rPr>
          <w:rFonts w:ascii="Times New Roman" w:hAnsi="Times New Roman" w:cs="Times New Roman"/>
          <w:sz w:val="24"/>
          <w:szCs w:val="24"/>
        </w:rPr>
        <w:t xml:space="preserve"> is</w:t>
      </w:r>
      <w:r w:rsidR="002E776E" w:rsidRPr="00BB0301">
        <w:rPr>
          <w:rFonts w:ascii="Times New Roman" w:hAnsi="Times New Roman" w:cs="Times New Roman"/>
          <w:b/>
          <w:sz w:val="24"/>
          <w:szCs w:val="24"/>
        </w:rPr>
        <w:t xml:space="preserve"> </w:t>
      </w:r>
      <w:r w:rsidR="002E776E" w:rsidRPr="00BB0301">
        <w:rPr>
          <w:rFonts w:ascii="Times New Roman" w:hAnsi="Times New Roman" w:cs="Times New Roman"/>
          <w:sz w:val="24"/>
          <w:szCs w:val="24"/>
        </w:rPr>
        <w:t>.42</w:t>
      </w:r>
      <w:r w:rsidR="002E776E" w:rsidRPr="00BB0301">
        <w:rPr>
          <w:rFonts w:ascii="Times New Roman" w:hAnsi="Times New Roman" w:cs="Times New Roman"/>
          <w:b/>
          <w:sz w:val="24"/>
          <w:szCs w:val="24"/>
        </w:rPr>
        <w:t>,</w:t>
      </w:r>
      <w:r w:rsidR="002E776E" w:rsidRPr="00BB0301">
        <w:rPr>
          <w:rFonts w:ascii="Times New Roman" w:hAnsi="Times New Roman" w:cs="Times New Roman"/>
          <w:sz w:val="24"/>
          <w:szCs w:val="24"/>
        </w:rPr>
        <w:t xml:space="preserve"> good for a cross section model with only two variables.  Most important is the effect of the Percent Friday Course variable</w:t>
      </w:r>
      <w:proofErr w:type="gramStart"/>
      <w:r w:rsidR="002E776E" w:rsidRPr="00BB0301">
        <w:rPr>
          <w:rFonts w:ascii="Times New Roman" w:hAnsi="Times New Roman" w:cs="Times New Roman"/>
          <w:sz w:val="24"/>
          <w:szCs w:val="24"/>
        </w:rPr>
        <w:t>;</w:t>
      </w:r>
      <w:proofErr w:type="gramEnd"/>
      <w:r w:rsidR="002E776E" w:rsidRPr="00BB0301">
        <w:rPr>
          <w:rFonts w:ascii="Times New Roman" w:hAnsi="Times New Roman" w:cs="Times New Roman"/>
          <w:sz w:val="24"/>
          <w:szCs w:val="24"/>
        </w:rPr>
        <w:t xml:space="preserve"> if a school were to increase its percent of courses with class on Friday by 20 percentage points, it can expect its retention rate to increase by 2.6 percentage points (.129*20). </w:t>
      </w:r>
      <w:r w:rsidR="002E776E" w:rsidRPr="00BB0301">
        <w:rPr>
          <w:rFonts w:ascii="Times New Roman" w:hAnsi="Times New Roman" w:cs="Times New Roman"/>
          <w:b/>
          <w:sz w:val="24"/>
          <w:szCs w:val="24"/>
        </w:rPr>
        <w:t xml:space="preserve"> </w:t>
      </w:r>
    </w:p>
    <w:p w:rsidR="00BA1F8E" w:rsidRDefault="002E776E" w:rsidP="002E776E">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In equation 2 of Table 1, we have the same model but with the three additional variables included.  The Percent Friday Course and acceptance variables </w:t>
      </w:r>
      <w:proofErr w:type="gramStart"/>
      <w:r w:rsidRPr="00BB0301">
        <w:rPr>
          <w:rFonts w:ascii="Times New Roman" w:hAnsi="Times New Roman" w:cs="Times New Roman"/>
          <w:sz w:val="24"/>
          <w:szCs w:val="24"/>
        </w:rPr>
        <w:t>are weakened</w:t>
      </w:r>
      <w:proofErr w:type="gramEnd"/>
      <w:r w:rsidRPr="00BB0301">
        <w:rPr>
          <w:rFonts w:ascii="Times New Roman" w:hAnsi="Times New Roman" w:cs="Times New Roman"/>
          <w:sz w:val="24"/>
          <w:szCs w:val="24"/>
        </w:rPr>
        <w:t xml:space="preserve"> only slightly.  The </w:t>
      </w:r>
    </w:p>
    <w:p w:rsidR="00BA1F8E" w:rsidRDefault="00BA1F8E">
      <w:pPr>
        <w:rPr>
          <w:rFonts w:ascii="Times New Roman" w:hAnsi="Times New Roman" w:cs="Times New Roman"/>
          <w:sz w:val="24"/>
          <w:szCs w:val="24"/>
        </w:rPr>
      </w:pPr>
      <w:r>
        <w:rPr>
          <w:rFonts w:ascii="Times New Roman" w:hAnsi="Times New Roman" w:cs="Times New Roman"/>
          <w:sz w:val="24"/>
          <w:szCs w:val="24"/>
        </w:rPr>
        <w:br w:type="page"/>
      </w:r>
    </w:p>
    <w:p w:rsidR="006B1765" w:rsidRPr="00BB0301" w:rsidRDefault="006B1765" w:rsidP="006B1765">
      <w:pPr>
        <w:tabs>
          <w:tab w:val="center" w:pos="540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BB0301">
        <w:rPr>
          <w:rFonts w:ascii="Times New Roman" w:hAnsi="Times New Roman" w:cs="Times New Roman"/>
          <w:sz w:val="24"/>
          <w:szCs w:val="24"/>
        </w:rPr>
        <w:t>Table 1</w:t>
      </w:r>
    </w:p>
    <w:p w:rsidR="006B1765" w:rsidRDefault="006B1765" w:rsidP="006B1765">
      <w:pPr>
        <w:tabs>
          <w:tab w:val="center" w:pos="5400"/>
          <w:tab w:val="left" w:pos="8730"/>
        </w:tabs>
        <w:spacing w:line="240" w:lineRule="auto"/>
        <w:rPr>
          <w:rFonts w:ascii="Times New Roman" w:hAnsi="Times New Roman" w:cs="Times New Roman"/>
          <w:sz w:val="24"/>
          <w:szCs w:val="24"/>
        </w:rPr>
      </w:pPr>
      <w:r w:rsidRPr="00BB0301">
        <w:rPr>
          <w:rFonts w:ascii="Times New Roman" w:hAnsi="Times New Roman" w:cs="Times New Roman"/>
          <w:sz w:val="24"/>
          <w:szCs w:val="24"/>
        </w:rPr>
        <w:tab/>
        <w:t>Retention Rate Regressions</w:t>
      </w:r>
      <w:r w:rsidRPr="00BB0301">
        <w:rPr>
          <w:rFonts w:ascii="Times New Roman" w:hAnsi="Times New Roman" w:cs="Times New Roman"/>
          <w:sz w:val="24"/>
          <w:szCs w:val="24"/>
        </w:rPr>
        <w:tab/>
      </w:r>
      <w:r w:rsidRPr="00BB0301">
        <w:rPr>
          <w:rFonts w:ascii="Times New Roman" w:hAnsi="Times New Roman" w:cs="Times New Roman"/>
          <w:sz w:val="24"/>
          <w:szCs w:val="24"/>
        </w:rPr>
        <w:tab/>
      </w:r>
      <w:r w:rsidRPr="00BB0301">
        <w:rPr>
          <w:rFonts w:ascii="Times New Roman" w:hAnsi="Times New Roman" w:cs="Times New Roman"/>
          <w:sz w:val="24"/>
          <w:szCs w:val="24"/>
        </w:rPr>
        <w:tab/>
      </w:r>
      <w:r w:rsidRPr="00BB0301">
        <w:rPr>
          <w:rFonts w:ascii="Times New Roman" w:hAnsi="Times New Roman" w:cs="Times New Roman"/>
          <w:sz w:val="24"/>
          <w:szCs w:val="24"/>
        </w:rPr>
        <w:tab/>
      </w:r>
      <w:r w:rsidRPr="00BB0301">
        <w:rPr>
          <w:rFonts w:ascii="Times New Roman" w:hAnsi="Times New Roman" w:cs="Times New Roman"/>
          <w:sz w:val="24"/>
          <w:szCs w:val="24"/>
        </w:rPr>
        <w:tab/>
      </w:r>
    </w:p>
    <w:p w:rsidR="006B1765" w:rsidRPr="00BB0301" w:rsidRDefault="006B1765" w:rsidP="006B1765">
      <w:pPr>
        <w:tabs>
          <w:tab w:val="center" w:pos="3690"/>
          <w:tab w:val="center" w:pos="5400"/>
          <w:tab w:val="center" w:pos="6840"/>
          <w:tab w:val="center" w:pos="8280"/>
        </w:tabs>
        <w:spacing w:line="240" w:lineRule="auto"/>
        <w:rPr>
          <w:rFonts w:ascii="Times New Roman" w:hAnsi="Times New Roman" w:cs="Times New Roman"/>
          <w:sz w:val="24"/>
          <w:szCs w:val="24"/>
        </w:rPr>
      </w:pPr>
      <w:r w:rsidRPr="00BB0301">
        <w:rPr>
          <w:rFonts w:ascii="Times New Roman" w:hAnsi="Times New Roman" w:cs="Times New Roman"/>
          <w:sz w:val="24"/>
          <w:szCs w:val="24"/>
        </w:rPr>
        <w:t>Equation</w:t>
      </w:r>
      <w:r>
        <w:rPr>
          <w:rFonts w:ascii="Times New Roman" w:hAnsi="Times New Roman" w:cs="Times New Roman"/>
          <w:sz w:val="24"/>
          <w:szCs w:val="24"/>
        </w:rPr>
        <w:t xml:space="preserve"> </w:t>
      </w:r>
      <w:r w:rsidRPr="00BB0301">
        <w:rPr>
          <w:rFonts w:ascii="Times New Roman" w:hAnsi="Times New Roman" w:cs="Times New Roman"/>
          <w:sz w:val="24"/>
          <w:szCs w:val="24"/>
        </w:rPr>
        <w:t>Number</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B1765" w:rsidRDefault="006B1765" w:rsidP="006B1765">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Dependent </w:t>
      </w:r>
      <w:r w:rsidRPr="00BB0301">
        <w:rPr>
          <w:rFonts w:ascii="Times New Roman" w:hAnsi="Times New Roman" w:cs="Times New Roman"/>
          <w:sz w:val="24"/>
          <w:szCs w:val="24"/>
        </w:rPr>
        <w:t>Variable</w:t>
      </w:r>
      <w:r>
        <w:rPr>
          <w:rFonts w:ascii="Times New Roman" w:hAnsi="Times New Roman" w:cs="Times New Roman"/>
          <w:sz w:val="24"/>
          <w:szCs w:val="24"/>
        </w:rPr>
        <w:tab/>
      </w:r>
      <w:r w:rsidRPr="00BB0301">
        <w:rPr>
          <w:rFonts w:ascii="Times New Roman" w:hAnsi="Times New Roman" w:cs="Times New Roman"/>
          <w:sz w:val="24"/>
          <w:szCs w:val="24"/>
        </w:rPr>
        <w:t xml:space="preserve">Retention </w:t>
      </w:r>
      <w:r>
        <w:rPr>
          <w:rFonts w:ascii="Times New Roman" w:hAnsi="Times New Roman" w:cs="Times New Roman"/>
          <w:sz w:val="24"/>
          <w:szCs w:val="24"/>
        </w:rPr>
        <w:tab/>
      </w:r>
      <w:proofErr w:type="spellStart"/>
      <w:r w:rsidRPr="00BB0301">
        <w:rPr>
          <w:rFonts w:ascii="Times New Roman" w:hAnsi="Times New Roman" w:cs="Times New Roman"/>
          <w:sz w:val="24"/>
          <w:szCs w:val="24"/>
        </w:rPr>
        <w:t>Retention</w:t>
      </w:r>
      <w:proofErr w:type="spellEnd"/>
      <w:r w:rsidRPr="00BB0301">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BB0301">
        <w:rPr>
          <w:rFonts w:ascii="Times New Roman" w:hAnsi="Times New Roman" w:cs="Times New Roman"/>
          <w:sz w:val="24"/>
          <w:szCs w:val="24"/>
        </w:rPr>
        <w:t>Retention</w:t>
      </w:r>
      <w:proofErr w:type="spellEnd"/>
      <w:r>
        <w:rPr>
          <w:rFonts w:ascii="Times New Roman" w:hAnsi="Times New Roman" w:cs="Times New Roman"/>
          <w:sz w:val="24"/>
          <w:szCs w:val="24"/>
        </w:rPr>
        <w:tab/>
      </w:r>
      <w:proofErr w:type="spellStart"/>
      <w:r w:rsidRPr="00BB0301">
        <w:rPr>
          <w:rFonts w:ascii="Times New Roman" w:hAnsi="Times New Roman" w:cs="Times New Roman"/>
          <w:sz w:val="24"/>
          <w:szCs w:val="24"/>
        </w:rPr>
        <w:t>Retention</w:t>
      </w:r>
      <w:proofErr w:type="spellEnd"/>
    </w:p>
    <w:p w:rsidR="006B1765" w:rsidRDefault="006B1765" w:rsidP="006B1765">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ab/>
      </w:r>
      <w:r w:rsidRPr="00BB0301">
        <w:rPr>
          <w:rFonts w:ascii="Times New Roman" w:hAnsi="Times New Roman" w:cs="Times New Roman"/>
          <w:sz w:val="24"/>
          <w:szCs w:val="24"/>
        </w:rPr>
        <w:t>Rate</w:t>
      </w:r>
      <w:r>
        <w:rPr>
          <w:rFonts w:ascii="Times New Roman" w:hAnsi="Times New Roman" w:cs="Times New Roman"/>
          <w:sz w:val="24"/>
          <w:szCs w:val="24"/>
        </w:rPr>
        <w:tab/>
      </w:r>
      <w:proofErr w:type="spellStart"/>
      <w:r w:rsidRPr="00BB0301">
        <w:rPr>
          <w:rFonts w:ascii="Times New Roman" w:hAnsi="Times New Roman" w:cs="Times New Roman"/>
          <w:sz w:val="24"/>
          <w:szCs w:val="24"/>
        </w:rPr>
        <w:t>Rate</w:t>
      </w:r>
      <w:proofErr w:type="spellEnd"/>
      <w:r>
        <w:rPr>
          <w:rFonts w:ascii="Times New Roman" w:hAnsi="Times New Roman" w:cs="Times New Roman"/>
          <w:sz w:val="24"/>
          <w:szCs w:val="24"/>
        </w:rPr>
        <w:tab/>
      </w:r>
      <w:proofErr w:type="spellStart"/>
      <w:r w:rsidRPr="00BB0301">
        <w:rPr>
          <w:rFonts w:ascii="Times New Roman" w:hAnsi="Times New Roman" w:cs="Times New Roman"/>
          <w:sz w:val="24"/>
          <w:szCs w:val="24"/>
        </w:rPr>
        <w:t>Rate</w:t>
      </w:r>
      <w:proofErr w:type="spellEnd"/>
      <w:r>
        <w:rPr>
          <w:rFonts w:ascii="Times New Roman" w:hAnsi="Times New Roman" w:cs="Times New Roman"/>
          <w:sz w:val="24"/>
          <w:szCs w:val="24"/>
        </w:rPr>
        <w:tab/>
      </w:r>
      <w:proofErr w:type="spellStart"/>
      <w:r w:rsidRPr="00BB0301">
        <w:rPr>
          <w:rFonts w:ascii="Times New Roman" w:hAnsi="Times New Roman" w:cs="Times New Roman"/>
          <w:sz w:val="24"/>
          <w:szCs w:val="24"/>
        </w:rPr>
        <w:t>Rate</w:t>
      </w:r>
      <w:proofErr w:type="spellEnd"/>
    </w:p>
    <w:p w:rsidR="006B1765" w:rsidRDefault="006B1765" w:rsidP="006B1765">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ab/>
      </w:r>
      <w:r w:rsidRPr="00BB0301">
        <w:rPr>
          <w:rFonts w:ascii="Times New Roman" w:hAnsi="Times New Roman" w:cs="Times New Roman"/>
          <w:sz w:val="24"/>
          <w:szCs w:val="24"/>
        </w:rPr>
        <w:t>B (t stat)</w:t>
      </w:r>
      <w:r>
        <w:rPr>
          <w:rFonts w:ascii="Times New Roman" w:hAnsi="Times New Roman" w:cs="Times New Roman"/>
          <w:sz w:val="24"/>
          <w:szCs w:val="24"/>
        </w:rPr>
        <w:tab/>
      </w:r>
      <w:r w:rsidRPr="00BB0301">
        <w:rPr>
          <w:rFonts w:ascii="Times New Roman" w:hAnsi="Times New Roman" w:cs="Times New Roman"/>
          <w:sz w:val="24"/>
          <w:szCs w:val="24"/>
        </w:rPr>
        <w:t>B (t stat)</w:t>
      </w:r>
      <w:r>
        <w:rPr>
          <w:rFonts w:ascii="Times New Roman" w:hAnsi="Times New Roman" w:cs="Times New Roman"/>
          <w:sz w:val="24"/>
          <w:szCs w:val="24"/>
        </w:rPr>
        <w:tab/>
      </w:r>
      <w:r w:rsidRPr="00BB0301">
        <w:rPr>
          <w:rFonts w:ascii="Times New Roman" w:hAnsi="Times New Roman" w:cs="Times New Roman"/>
          <w:sz w:val="24"/>
          <w:szCs w:val="24"/>
        </w:rPr>
        <w:t>B (t stat)</w:t>
      </w:r>
      <w:r>
        <w:rPr>
          <w:rFonts w:ascii="Times New Roman" w:hAnsi="Times New Roman" w:cs="Times New Roman"/>
          <w:sz w:val="24"/>
          <w:szCs w:val="24"/>
        </w:rPr>
        <w:tab/>
      </w:r>
      <w:r w:rsidRPr="00BB0301">
        <w:rPr>
          <w:rFonts w:ascii="Times New Roman" w:hAnsi="Times New Roman" w:cs="Times New Roman"/>
          <w:sz w:val="24"/>
          <w:szCs w:val="24"/>
        </w:rPr>
        <w:t>B (t stat)</w:t>
      </w:r>
    </w:p>
    <w:p w:rsidR="006B1765" w:rsidRDefault="006B1765" w:rsidP="006B1765">
      <w:pPr>
        <w:tabs>
          <w:tab w:val="center" w:pos="3600"/>
          <w:tab w:val="center" w:pos="5400"/>
          <w:tab w:val="center" w:pos="6840"/>
          <w:tab w:val="center" w:pos="819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Constant </w:t>
      </w:r>
      <w:r>
        <w:rPr>
          <w:rFonts w:ascii="Times New Roman" w:hAnsi="Times New Roman" w:cs="Times New Roman"/>
          <w:sz w:val="24"/>
          <w:szCs w:val="24"/>
        </w:rPr>
        <w:tab/>
        <w:t xml:space="preserve">   </w:t>
      </w:r>
      <w:r w:rsidRPr="00BB0301">
        <w:rPr>
          <w:rFonts w:ascii="Times New Roman" w:hAnsi="Times New Roman" w:cs="Times New Roman"/>
          <w:sz w:val="24"/>
          <w:szCs w:val="24"/>
        </w:rPr>
        <w:t>95.5 (53.1)</w:t>
      </w:r>
      <w:r>
        <w:rPr>
          <w:rFonts w:ascii="Times New Roman" w:hAnsi="Times New Roman" w:cs="Times New Roman"/>
          <w:sz w:val="24"/>
          <w:szCs w:val="24"/>
        </w:rPr>
        <w:tab/>
      </w:r>
      <w:r w:rsidRPr="00BB0301">
        <w:rPr>
          <w:rFonts w:ascii="Times New Roman" w:hAnsi="Times New Roman" w:cs="Times New Roman"/>
          <w:sz w:val="24"/>
          <w:szCs w:val="24"/>
        </w:rPr>
        <w:t>89.3 (39.6)</w:t>
      </w:r>
      <w:r>
        <w:rPr>
          <w:rFonts w:ascii="Times New Roman" w:hAnsi="Times New Roman" w:cs="Times New Roman"/>
          <w:sz w:val="24"/>
          <w:szCs w:val="24"/>
        </w:rPr>
        <w:tab/>
        <w:t xml:space="preserve"> </w:t>
      </w:r>
      <w:r w:rsidRPr="00BB0301">
        <w:rPr>
          <w:rFonts w:ascii="Times New Roman" w:hAnsi="Times New Roman" w:cs="Times New Roman"/>
          <w:sz w:val="24"/>
          <w:szCs w:val="24"/>
        </w:rPr>
        <w:t>93.9 (56.2)</w:t>
      </w:r>
      <w:r>
        <w:rPr>
          <w:rFonts w:ascii="Times New Roman" w:hAnsi="Times New Roman" w:cs="Times New Roman"/>
          <w:sz w:val="24"/>
          <w:szCs w:val="24"/>
        </w:rPr>
        <w:tab/>
        <w:t xml:space="preserve">    </w:t>
      </w:r>
      <w:r w:rsidRPr="00BB0301">
        <w:rPr>
          <w:rFonts w:ascii="Times New Roman" w:hAnsi="Times New Roman" w:cs="Times New Roman"/>
          <w:sz w:val="24"/>
          <w:szCs w:val="24"/>
        </w:rPr>
        <w:t>86.5 (48.6)</w:t>
      </w:r>
    </w:p>
    <w:p w:rsidR="006B1765" w:rsidRDefault="006B1765" w:rsidP="006B1765">
      <w:pPr>
        <w:tabs>
          <w:tab w:val="center" w:pos="378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Percent Courses w Friday </w:t>
      </w:r>
      <w:proofErr w:type="gramStart"/>
      <w:r>
        <w:rPr>
          <w:rFonts w:ascii="Times New Roman" w:hAnsi="Times New Roman" w:cs="Times New Roman"/>
          <w:sz w:val="24"/>
          <w:szCs w:val="24"/>
        </w:rPr>
        <w:t xml:space="preserve">Class </w:t>
      </w:r>
      <w:r w:rsidRPr="00BB0301">
        <w:rPr>
          <w:rFonts w:ascii="Times New Roman" w:hAnsi="Times New Roman" w:cs="Times New Roman"/>
          <w:sz w:val="24"/>
          <w:szCs w:val="24"/>
        </w:rPr>
        <w:t xml:space="preserve"> .</w:t>
      </w:r>
      <w:proofErr w:type="gramEnd"/>
      <w:r w:rsidRPr="00BB0301">
        <w:rPr>
          <w:rFonts w:ascii="Times New Roman" w:hAnsi="Times New Roman" w:cs="Times New Roman"/>
          <w:sz w:val="24"/>
          <w:szCs w:val="24"/>
        </w:rPr>
        <w:t>129 (3.95)</w:t>
      </w:r>
      <w:r>
        <w:rPr>
          <w:rFonts w:ascii="Times New Roman" w:hAnsi="Times New Roman" w:cs="Times New Roman"/>
          <w:sz w:val="24"/>
          <w:szCs w:val="24"/>
        </w:rPr>
        <w:tab/>
      </w:r>
      <w:r w:rsidRPr="00BB0301">
        <w:rPr>
          <w:rFonts w:ascii="Times New Roman" w:hAnsi="Times New Roman" w:cs="Times New Roman"/>
          <w:sz w:val="24"/>
          <w:szCs w:val="24"/>
        </w:rPr>
        <w:t>.112 (3.66)</w:t>
      </w:r>
      <w:r>
        <w:rPr>
          <w:rFonts w:ascii="Times New Roman" w:hAnsi="Times New Roman" w:cs="Times New Roman"/>
          <w:sz w:val="24"/>
          <w:szCs w:val="24"/>
        </w:rPr>
        <w:tab/>
        <w:t xml:space="preserve"> </w:t>
      </w:r>
      <w:r w:rsidRPr="00BB0301">
        <w:rPr>
          <w:rFonts w:ascii="Times New Roman" w:hAnsi="Times New Roman" w:cs="Times New Roman"/>
          <w:sz w:val="24"/>
          <w:szCs w:val="24"/>
        </w:rPr>
        <w:t>.201 (6.07)</w:t>
      </w:r>
      <w:r>
        <w:rPr>
          <w:rFonts w:ascii="Times New Roman" w:hAnsi="Times New Roman" w:cs="Times New Roman"/>
          <w:sz w:val="24"/>
          <w:szCs w:val="24"/>
        </w:rPr>
        <w:tab/>
      </w:r>
      <w:r w:rsidRPr="00BB0301">
        <w:rPr>
          <w:rFonts w:ascii="Times New Roman" w:hAnsi="Times New Roman" w:cs="Times New Roman"/>
          <w:sz w:val="24"/>
          <w:szCs w:val="24"/>
        </w:rPr>
        <w:t>.158 (5.30)</w:t>
      </w:r>
    </w:p>
    <w:p w:rsidR="006B1765" w:rsidRDefault="006B1765" w:rsidP="006B1765">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Percent </w:t>
      </w:r>
      <w:r w:rsidRPr="00BB0301">
        <w:rPr>
          <w:rFonts w:ascii="Times New Roman" w:hAnsi="Times New Roman" w:cs="Times New Roman"/>
          <w:sz w:val="24"/>
          <w:szCs w:val="24"/>
        </w:rPr>
        <w:t>Accepted</w:t>
      </w:r>
      <w:r>
        <w:rPr>
          <w:rFonts w:ascii="Times New Roman" w:hAnsi="Times New Roman" w:cs="Times New Roman"/>
          <w:sz w:val="24"/>
          <w:szCs w:val="24"/>
        </w:rPr>
        <w:tab/>
      </w:r>
      <w:r w:rsidRPr="00BB0301">
        <w:rPr>
          <w:rFonts w:ascii="Times New Roman" w:hAnsi="Times New Roman" w:cs="Times New Roman"/>
          <w:sz w:val="24"/>
          <w:szCs w:val="24"/>
        </w:rPr>
        <w:t>-.315 (-13.9)</w:t>
      </w:r>
      <w:r>
        <w:rPr>
          <w:rFonts w:ascii="Times New Roman" w:hAnsi="Times New Roman" w:cs="Times New Roman"/>
          <w:sz w:val="24"/>
          <w:szCs w:val="24"/>
        </w:rPr>
        <w:tab/>
      </w:r>
      <w:r w:rsidRPr="00BB0301">
        <w:rPr>
          <w:rFonts w:ascii="Times New Roman" w:hAnsi="Times New Roman" w:cs="Times New Roman"/>
          <w:sz w:val="24"/>
          <w:szCs w:val="24"/>
        </w:rPr>
        <w:t>-.286 (-12.3)</w:t>
      </w:r>
      <w:r>
        <w:rPr>
          <w:rFonts w:ascii="Times New Roman" w:hAnsi="Times New Roman" w:cs="Times New Roman"/>
          <w:sz w:val="24"/>
          <w:szCs w:val="24"/>
        </w:rPr>
        <w:tab/>
      </w:r>
      <w:r w:rsidRPr="00BB0301">
        <w:rPr>
          <w:rFonts w:ascii="Times New Roman" w:hAnsi="Times New Roman" w:cs="Times New Roman"/>
          <w:sz w:val="24"/>
          <w:szCs w:val="24"/>
        </w:rPr>
        <w:t>-.302 (-14.5)</w:t>
      </w:r>
      <w:r>
        <w:rPr>
          <w:rFonts w:ascii="Times New Roman" w:hAnsi="Times New Roman" w:cs="Times New Roman"/>
          <w:sz w:val="24"/>
          <w:szCs w:val="24"/>
        </w:rPr>
        <w:tab/>
      </w:r>
      <w:r w:rsidRPr="00BB0301">
        <w:rPr>
          <w:rFonts w:ascii="Times New Roman" w:hAnsi="Times New Roman" w:cs="Times New Roman"/>
          <w:sz w:val="24"/>
          <w:szCs w:val="24"/>
        </w:rPr>
        <w:t>-.264 (-13.2)</w:t>
      </w:r>
    </w:p>
    <w:p w:rsidR="006B1765" w:rsidRDefault="006B1765" w:rsidP="006B1765">
      <w:pPr>
        <w:tabs>
          <w:tab w:val="center" w:pos="3690"/>
          <w:tab w:val="center" w:pos="540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Church </w:t>
      </w:r>
      <w:r w:rsidRPr="00BB0301">
        <w:rPr>
          <w:rFonts w:ascii="Times New Roman" w:hAnsi="Times New Roman" w:cs="Times New Roman"/>
          <w:sz w:val="24"/>
          <w:szCs w:val="24"/>
        </w:rPr>
        <w:t>School</w:t>
      </w:r>
      <w:r>
        <w:rPr>
          <w:rFonts w:ascii="Times New Roman" w:hAnsi="Times New Roman" w:cs="Times New Roman"/>
          <w:sz w:val="24"/>
          <w:szCs w:val="24"/>
        </w:rPr>
        <w:tab/>
      </w:r>
      <w:r>
        <w:rPr>
          <w:rFonts w:ascii="Times New Roman" w:hAnsi="Times New Roman" w:cs="Times New Roman"/>
          <w:sz w:val="24"/>
          <w:szCs w:val="24"/>
        </w:rPr>
        <w:tab/>
      </w:r>
      <w:r w:rsidRPr="00BB0301">
        <w:rPr>
          <w:rFonts w:ascii="Times New Roman" w:hAnsi="Times New Roman" w:cs="Times New Roman"/>
          <w:sz w:val="24"/>
          <w:szCs w:val="24"/>
        </w:rPr>
        <w:t>1.51 (1.31)</w:t>
      </w:r>
      <w:r>
        <w:rPr>
          <w:rFonts w:ascii="Times New Roman" w:hAnsi="Times New Roman" w:cs="Times New Roman"/>
          <w:sz w:val="24"/>
          <w:szCs w:val="24"/>
        </w:rPr>
        <w:tab/>
      </w:r>
      <w:r w:rsidRPr="00BB0301">
        <w:rPr>
          <w:rFonts w:ascii="Times New Roman" w:hAnsi="Times New Roman" w:cs="Times New Roman"/>
          <w:sz w:val="24"/>
          <w:szCs w:val="24"/>
        </w:rPr>
        <w:t>1.00 (0.78)</w:t>
      </w:r>
    </w:p>
    <w:p w:rsidR="006B1765" w:rsidRDefault="006B1765" w:rsidP="006B1765">
      <w:pPr>
        <w:tabs>
          <w:tab w:val="center" w:pos="3690"/>
          <w:tab w:val="center" w:pos="540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Private </w:t>
      </w:r>
      <w:r w:rsidRPr="00BB0301">
        <w:rPr>
          <w:rFonts w:ascii="Times New Roman" w:hAnsi="Times New Roman" w:cs="Times New Roman"/>
          <w:sz w:val="24"/>
          <w:szCs w:val="24"/>
        </w:rPr>
        <w:t>School</w:t>
      </w:r>
      <w:r>
        <w:rPr>
          <w:rFonts w:ascii="Times New Roman" w:hAnsi="Times New Roman" w:cs="Times New Roman"/>
          <w:sz w:val="24"/>
          <w:szCs w:val="24"/>
        </w:rPr>
        <w:tab/>
      </w:r>
      <w:r>
        <w:rPr>
          <w:rFonts w:ascii="Times New Roman" w:hAnsi="Times New Roman" w:cs="Times New Roman"/>
          <w:sz w:val="24"/>
          <w:szCs w:val="24"/>
        </w:rPr>
        <w:tab/>
      </w:r>
      <w:r w:rsidRPr="00BB0301">
        <w:rPr>
          <w:rFonts w:ascii="Times New Roman" w:hAnsi="Times New Roman" w:cs="Times New Roman"/>
          <w:sz w:val="24"/>
          <w:szCs w:val="24"/>
        </w:rPr>
        <w:t>5.35 (4.59)</w:t>
      </w:r>
      <w:r>
        <w:rPr>
          <w:rFonts w:ascii="Times New Roman" w:hAnsi="Times New Roman" w:cs="Times New Roman"/>
          <w:sz w:val="24"/>
          <w:szCs w:val="24"/>
        </w:rPr>
        <w:tab/>
      </w:r>
      <w:r w:rsidRPr="00BB0301">
        <w:rPr>
          <w:rFonts w:ascii="Times New Roman" w:hAnsi="Times New Roman" w:cs="Times New Roman"/>
          <w:sz w:val="24"/>
          <w:szCs w:val="24"/>
        </w:rPr>
        <w:t>4.47 (4.51)</w:t>
      </w:r>
    </w:p>
    <w:p w:rsidR="006B1765" w:rsidRDefault="006B1765" w:rsidP="006B1765">
      <w:pPr>
        <w:tabs>
          <w:tab w:val="center" w:pos="3690"/>
          <w:tab w:val="center" w:pos="540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Enrollment </w:t>
      </w:r>
      <w:r w:rsidRPr="00BB0301">
        <w:rPr>
          <w:rFonts w:ascii="Times New Roman" w:hAnsi="Times New Roman" w:cs="Times New Roman"/>
          <w:sz w:val="24"/>
          <w:szCs w:val="24"/>
        </w:rPr>
        <w:t>(1000’s)</w:t>
      </w:r>
      <w:r>
        <w:rPr>
          <w:rFonts w:ascii="Times New Roman" w:hAnsi="Times New Roman" w:cs="Times New Roman"/>
          <w:sz w:val="24"/>
          <w:szCs w:val="24"/>
        </w:rPr>
        <w:tab/>
      </w:r>
      <w:r>
        <w:rPr>
          <w:rFonts w:ascii="Times New Roman" w:hAnsi="Times New Roman" w:cs="Times New Roman"/>
          <w:sz w:val="24"/>
          <w:szCs w:val="24"/>
        </w:rPr>
        <w:tab/>
      </w:r>
      <w:r w:rsidRPr="00BB0301">
        <w:rPr>
          <w:rFonts w:ascii="Times New Roman" w:hAnsi="Times New Roman" w:cs="Times New Roman"/>
          <w:sz w:val="24"/>
          <w:szCs w:val="24"/>
        </w:rPr>
        <w:t>.435 (5.99)</w:t>
      </w:r>
      <w:r>
        <w:rPr>
          <w:rFonts w:ascii="Times New Roman" w:hAnsi="Times New Roman" w:cs="Times New Roman"/>
          <w:sz w:val="24"/>
          <w:szCs w:val="24"/>
        </w:rPr>
        <w:tab/>
      </w:r>
      <w:r w:rsidRPr="00BB0301">
        <w:rPr>
          <w:rFonts w:ascii="Times New Roman" w:hAnsi="Times New Roman" w:cs="Times New Roman"/>
          <w:sz w:val="24"/>
          <w:szCs w:val="24"/>
        </w:rPr>
        <w:t>.359 (9.00)</w:t>
      </w:r>
    </w:p>
    <w:p w:rsidR="006B1765" w:rsidRDefault="006B1765" w:rsidP="006B1765">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sidRPr="00BB0301">
        <w:rPr>
          <w:rFonts w:ascii="Times New Roman" w:hAnsi="Times New Roman" w:cs="Times New Roman"/>
          <w:sz w:val="24"/>
          <w:szCs w:val="24"/>
        </w:rPr>
        <w:t>R</w:t>
      </w:r>
      <w:r w:rsidRPr="00BB0301">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.42</w:t>
      </w:r>
      <w:r>
        <w:rPr>
          <w:rFonts w:ascii="Times New Roman" w:hAnsi="Times New Roman" w:cs="Times New Roman"/>
          <w:sz w:val="24"/>
          <w:szCs w:val="24"/>
        </w:rPr>
        <w:tab/>
        <w:t>.51</w:t>
      </w:r>
      <w:r>
        <w:rPr>
          <w:rFonts w:ascii="Times New Roman" w:hAnsi="Times New Roman" w:cs="Times New Roman"/>
          <w:sz w:val="24"/>
          <w:szCs w:val="24"/>
        </w:rPr>
        <w:tab/>
        <w:t>.46</w:t>
      </w:r>
      <w:r>
        <w:rPr>
          <w:rFonts w:ascii="Times New Roman" w:hAnsi="Times New Roman" w:cs="Times New Roman"/>
          <w:sz w:val="24"/>
          <w:szCs w:val="24"/>
        </w:rPr>
        <w:tab/>
        <w:t>.59</w:t>
      </w:r>
    </w:p>
    <w:p w:rsidR="006B1765" w:rsidRDefault="006B1765" w:rsidP="006B1765">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sidRPr="00BB0301">
        <w:rPr>
          <w:rFonts w:ascii="Times New Roman" w:hAnsi="Times New Roman" w:cs="Times New Roman"/>
          <w:sz w:val="24"/>
          <w:szCs w:val="24"/>
        </w:rPr>
        <w:t>Regression Weighted</w:t>
      </w:r>
      <w:r>
        <w:rPr>
          <w:rFonts w:ascii="Times New Roman" w:hAnsi="Times New Roman" w:cs="Times New Roman"/>
          <w:sz w:val="24"/>
          <w:szCs w:val="24"/>
        </w:rPr>
        <w:tab/>
        <w:t>No</w:t>
      </w:r>
      <w:r>
        <w:rPr>
          <w:rFonts w:ascii="Times New Roman" w:hAnsi="Times New Roman" w:cs="Times New Roman"/>
          <w:sz w:val="24"/>
          <w:szCs w:val="24"/>
        </w:rPr>
        <w:tab/>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ab/>
        <w:t>Yes</w:t>
      </w:r>
      <w:r>
        <w:rPr>
          <w:rFonts w:ascii="Times New Roman" w:hAnsi="Times New Roman" w:cs="Times New Roman"/>
          <w:sz w:val="24"/>
          <w:szCs w:val="24"/>
        </w:rPr>
        <w:tab/>
      </w:r>
      <w:proofErr w:type="spellStart"/>
      <w:r>
        <w:rPr>
          <w:rFonts w:ascii="Times New Roman" w:hAnsi="Times New Roman" w:cs="Times New Roman"/>
          <w:sz w:val="24"/>
          <w:szCs w:val="24"/>
        </w:rPr>
        <w:t>Yes</w:t>
      </w:r>
      <w:proofErr w:type="spellEnd"/>
    </w:p>
    <w:p w:rsidR="006B1765" w:rsidRDefault="006B1765" w:rsidP="006B1765">
      <w:pPr>
        <w:tabs>
          <w:tab w:val="center" w:pos="4230"/>
        </w:tabs>
      </w:pPr>
    </w:p>
    <w:p w:rsidR="006B1765" w:rsidRDefault="006B1765" w:rsidP="00A04B37">
      <w:pPr>
        <w:spacing w:line="480" w:lineRule="auto"/>
        <w:rPr>
          <w:rFonts w:ascii="Times New Roman" w:hAnsi="Times New Roman" w:cs="Times New Roman"/>
          <w:sz w:val="24"/>
          <w:szCs w:val="24"/>
        </w:rPr>
      </w:pPr>
    </w:p>
    <w:p w:rsidR="0098567A" w:rsidRPr="00BB0301" w:rsidRDefault="00BA1F8E" w:rsidP="00A04B37">
      <w:pPr>
        <w:spacing w:line="480" w:lineRule="auto"/>
        <w:rPr>
          <w:rFonts w:ascii="Times New Roman" w:hAnsi="Times New Roman" w:cs="Times New Roman"/>
          <w:sz w:val="24"/>
          <w:szCs w:val="24"/>
        </w:rPr>
      </w:pPr>
      <w:r w:rsidRPr="00BB0301">
        <w:rPr>
          <w:rFonts w:ascii="Times New Roman" w:hAnsi="Times New Roman" w:cs="Times New Roman"/>
          <w:sz w:val="24"/>
          <w:szCs w:val="24"/>
        </w:rPr>
        <w:t>R</w:t>
      </w:r>
      <w:r w:rsidRPr="00BB0301">
        <w:rPr>
          <w:rFonts w:ascii="Times New Roman" w:hAnsi="Times New Roman" w:cs="Times New Roman"/>
          <w:sz w:val="24"/>
          <w:szCs w:val="24"/>
          <w:vertAlign w:val="superscript"/>
        </w:rPr>
        <w:t>2</w:t>
      </w:r>
      <w:r w:rsidRPr="00BB0301">
        <w:rPr>
          <w:rFonts w:ascii="Times New Roman" w:hAnsi="Times New Roman" w:cs="Times New Roman"/>
          <w:sz w:val="24"/>
          <w:szCs w:val="24"/>
        </w:rPr>
        <w:t xml:space="preserve"> is higher at .51.  Church affiliation seems to have a weak positive effect.  Retention appears to be higher in private schools as often found in the literature.  </w:t>
      </w:r>
      <w:proofErr w:type="gramStart"/>
      <w:r w:rsidRPr="00BB0301">
        <w:rPr>
          <w:rFonts w:ascii="Times New Roman" w:hAnsi="Times New Roman" w:cs="Times New Roman"/>
          <w:sz w:val="24"/>
          <w:szCs w:val="24"/>
        </w:rPr>
        <w:t>But</w:t>
      </w:r>
      <w:proofErr w:type="gramEnd"/>
      <w:r w:rsidRPr="00BB0301">
        <w:rPr>
          <w:rFonts w:ascii="Times New Roman" w:hAnsi="Times New Roman" w:cs="Times New Roman"/>
          <w:sz w:val="24"/>
          <w:szCs w:val="24"/>
        </w:rPr>
        <w:t xml:space="preserve"> retention also seems to be</w:t>
      </w:r>
      <w:r w:rsidR="000B3E3B">
        <w:rPr>
          <w:rFonts w:ascii="Times New Roman" w:hAnsi="Times New Roman" w:cs="Times New Roman"/>
          <w:sz w:val="24"/>
          <w:szCs w:val="24"/>
        </w:rPr>
        <w:t xml:space="preserve"> </w:t>
      </w:r>
      <w:r w:rsidR="00B541AE" w:rsidRPr="00BB0301">
        <w:rPr>
          <w:rFonts w:ascii="Times New Roman" w:hAnsi="Times New Roman" w:cs="Times New Roman"/>
          <w:sz w:val="24"/>
          <w:szCs w:val="24"/>
        </w:rPr>
        <w:t xml:space="preserve">positively related to school size which is not what is found in the literature.  Perhaps this is due to lack of control for other variables, but in any </w:t>
      </w:r>
      <w:proofErr w:type="gramStart"/>
      <w:r w:rsidR="00B541AE" w:rsidRPr="00BB0301">
        <w:rPr>
          <w:rFonts w:ascii="Times New Roman" w:hAnsi="Times New Roman" w:cs="Times New Roman"/>
          <w:sz w:val="24"/>
          <w:szCs w:val="24"/>
        </w:rPr>
        <w:t>case</w:t>
      </w:r>
      <w:proofErr w:type="gramEnd"/>
      <w:r w:rsidR="00B541AE" w:rsidRPr="00BB0301">
        <w:rPr>
          <w:rFonts w:ascii="Times New Roman" w:hAnsi="Times New Roman" w:cs="Times New Roman"/>
          <w:sz w:val="24"/>
          <w:szCs w:val="24"/>
        </w:rPr>
        <w:t xml:space="preserve"> it does not have much effect on the Percent Friday Course correlation</w:t>
      </w:r>
      <w:r w:rsidR="004D2601" w:rsidRPr="00BB0301">
        <w:rPr>
          <w:rFonts w:ascii="Times New Roman" w:hAnsi="Times New Roman" w:cs="Times New Roman"/>
          <w:sz w:val="24"/>
          <w:szCs w:val="24"/>
        </w:rPr>
        <w:t>.</w:t>
      </w:r>
      <w:r w:rsidR="009F4822" w:rsidRPr="00BB0301">
        <w:rPr>
          <w:rFonts w:ascii="Times New Roman" w:hAnsi="Times New Roman" w:cs="Times New Roman"/>
          <w:sz w:val="24"/>
          <w:szCs w:val="24"/>
        </w:rPr>
        <w:t xml:space="preserve"> </w:t>
      </w:r>
      <w:r w:rsidR="004D2601" w:rsidRPr="00BB0301">
        <w:rPr>
          <w:rFonts w:ascii="Times New Roman" w:hAnsi="Times New Roman" w:cs="Times New Roman"/>
          <w:sz w:val="24"/>
          <w:szCs w:val="24"/>
        </w:rPr>
        <w:t xml:space="preserve">This </w:t>
      </w:r>
      <w:proofErr w:type="gramStart"/>
      <w:r w:rsidR="004D2601" w:rsidRPr="00BB0301">
        <w:rPr>
          <w:rFonts w:ascii="Times New Roman" w:hAnsi="Times New Roman" w:cs="Times New Roman"/>
          <w:sz w:val="24"/>
          <w:szCs w:val="24"/>
        </w:rPr>
        <w:t>is explored</w:t>
      </w:r>
      <w:proofErr w:type="gramEnd"/>
      <w:r w:rsidR="004D2601" w:rsidRPr="00BB0301">
        <w:rPr>
          <w:rFonts w:ascii="Times New Roman" w:hAnsi="Times New Roman" w:cs="Times New Roman"/>
          <w:sz w:val="24"/>
          <w:szCs w:val="24"/>
        </w:rPr>
        <w:t xml:space="preserve"> further in the section on SAT control</w:t>
      </w:r>
      <w:r w:rsidR="00B541AE" w:rsidRPr="00BB0301">
        <w:rPr>
          <w:rFonts w:ascii="Times New Roman" w:hAnsi="Times New Roman" w:cs="Times New Roman"/>
          <w:sz w:val="24"/>
          <w:szCs w:val="24"/>
        </w:rPr>
        <w:t xml:space="preserve">. </w:t>
      </w:r>
      <w:r w:rsidR="00796779" w:rsidRPr="00BB0301">
        <w:rPr>
          <w:rFonts w:ascii="Times New Roman" w:hAnsi="Times New Roman" w:cs="Times New Roman"/>
          <w:sz w:val="24"/>
          <w:szCs w:val="24"/>
        </w:rPr>
        <w:t xml:space="preserve">  </w:t>
      </w:r>
    </w:p>
    <w:p w:rsidR="001B74FB" w:rsidRPr="00BB0301" w:rsidRDefault="00796779" w:rsidP="00A04B37">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The weighted</w:t>
      </w:r>
      <w:r w:rsidR="00254F72">
        <w:rPr>
          <w:rFonts w:ascii="Times New Roman" w:hAnsi="Times New Roman" w:cs="Times New Roman"/>
          <w:sz w:val="24"/>
          <w:szCs w:val="24"/>
        </w:rPr>
        <w:t xml:space="preserve"> retention rate regressions </w:t>
      </w:r>
      <w:proofErr w:type="gramStart"/>
      <w:r w:rsidR="00254F72">
        <w:rPr>
          <w:rFonts w:ascii="Times New Roman" w:hAnsi="Times New Roman" w:cs="Times New Roman"/>
          <w:sz w:val="24"/>
          <w:szCs w:val="24"/>
        </w:rPr>
        <w:t xml:space="preserve">are </w:t>
      </w:r>
      <w:r w:rsidRPr="00BB0301">
        <w:rPr>
          <w:rFonts w:ascii="Times New Roman" w:hAnsi="Times New Roman" w:cs="Times New Roman"/>
          <w:sz w:val="24"/>
          <w:szCs w:val="24"/>
        </w:rPr>
        <w:t>given</w:t>
      </w:r>
      <w:proofErr w:type="gramEnd"/>
      <w:r w:rsidRPr="00BB0301">
        <w:rPr>
          <w:rFonts w:ascii="Times New Roman" w:hAnsi="Times New Roman" w:cs="Times New Roman"/>
          <w:sz w:val="24"/>
          <w:szCs w:val="24"/>
        </w:rPr>
        <w:t xml:space="preserve"> next</w:t>
      </w:r>
      <w:r w:rsidR="00B26C8D" w:rsidRPr="00BB0301">
        <w:rPr>
          <w:rFonts w:ascii="Times New Roman" w:hAnsi="Times New Roman" w:cs="Times New Roman"/>
          <w:sz w:val="24"/>
          <w:szCs w:val="24"/>
        </w:rPr>
        <w:t xml:space="preserve"> in equation</w:t>
      </w:r>
      <w:r w:rsidR="00B45DF9" w:rsidRPr="00BB0301">
        <w:rPr>
          <w:rFonts w:ascii="Times New Roman" w:hAnsi="Times New Roman" w:cs="Times New Roman"/>
          <w:sz w:val="24"/>
          <w:szCs w:val="24"/>
        </w:rPr>
        <w:t>s</w:t>
      </w:r>
      <w:r w:rsidR="00B26C8D" w:rsidRPr="00BB0301">
        <w:rPr>
          <w:rFonts w:ascii="Times New Roman" w:hAnsi="Times New Roman" w:cs="Times New Roman"/>
          <w:sz w:val="24"/>
          <w:szCs w:val="24"/>
        </w:rPr>
        <w:t xml:space="preserve"> 3</w:t>
      </w:r>
      <w:r w:rsidR="001C3D5F" w:rsidRPr="00BB0301">
        <w:rPr>
          <w:rFonts w:ascii="Times New Roman" w:hAnsi="Times New Roman" w:cs="Times New Roman"/>
          <w:sz w:val="24"/>
          <w:szCs w:val="24"/>
        </w:rPr>
        <w:t xml:space="preserve"> and 4</w:t>
      </w:r>
      <w:r w:rsidR="00B26C8D" w:rsidRPr="00BB0301">
        <w:rPr>
          <w:rFonts w:ascii="Times New Roman" w:hAnsi="Times New Roman" w:cs="Times New Roman"/>
          <w:sz w:val="24"/>
          <w:szCs w:val="24"/>
        </w:rPr>
        <w:t xml:space="preserve"> of Table 1</w:t>
      </w:r>
      <w:r w:rsidRPr="00BB0301">
        <w:rPr>
          <w:rFonts w:ascii="Times New Roman" w:hAnsi="Times New Roman" w:cs="Times New Roman"/>
          <w:sz w:val="24"/>
          <w:szCs w:val="24"/>
        </w:rPr>
        <w:t xml:space="preserve">.  </w:t>
      </w:r>
      <w:r w:rsidR="001C3D5F" w:rsidRPr="00BB0301">
        <w:rPr>
          <w:rFonts w:ascii="Times New Roman" w:hAnsi="Times New Roman" w:cs="Times New Roman"/>
          <w:sz w:val="24"/>
          <w:szCs w:val="24"/>
        </w:rPr>
        <w:t xml:space="preserve">In equation </w:t>
      </w:r>
      <w:proofErr w:type="gramStart"/>
      <w:r w:rsidR="001C3D5F" w:rsidRPr="00BB0301">
        <w:rPr>
          <w:rFonts w:ascii="Times New Roman" w:hAnsi="Times New Roman" w:cs="Times New Roman"/>
          <w:sz w:val="24"/>
          <w:szCs w:val="24"/>
        </w:rPr>
        <w:t>3</w:t>
      </w:r>
      <w:proofErr w:type="gramEnd"/>
      <w:r w:rsidRPr="00BB0301">
        <w:rPr>
          <w:rFonts w:ascii="Times New Roman" w:hAnsi="Times New Roman" w:cs="Times New Roman"/>
          <w:sz w:val="24"/>
          <w:szCs w:val="24"/>
        </w:rPr>
        <w:t xml:space="preserve"> we have just the </w:t>
      </w:r>
      <w:r w:rsidR="00B541AE" w:rsidRPr="00BB0301">
        <w:rPr>
          <w:rFonts w:ascii="Times New Roman" w:hAnsi="Times New Roman" w:cs="Times New Roman"/>
          <w:sz w:val="24"/>
          <w:szCs w:val="24"/>
        </w:rPr>
        <w:t>Percent Friday Course</w:t>
      </w:r>
      <w:r w:rsidRPr="00BB0301">
        <w:rPr>
          <w:rFonts w:ascii="Times New Roman" w:hAnsi="Times New Roman" w:cs="Times New Roman"/>
          <w:sz w:val="24"/>
          <w:szCs w:val="24"/>
        </w:rPr>
        <w:t xml:space="preserve"> and acceptance variables.  </w:t>
      </w:r>
      <w:r w:rsidR="001B74FB" w:rsidRPr="00BB0301">
        <w:rPr>
          <w:rFonts w:ascii="Times New Roman" w:hAnsi="Times New Roman" w:cs="Times New Roman"/>
          <w:sz w:val="24"/>
          <w:szCs w:val="24"/>
        </w:rPr>
        <w:t>The t values for the</w:t>
      </w:r>
      <w:r w:rsidR="00FC068B" w:rsidRPr="00BB0301">
        <w:rPr>
          <w:rFonts w:ascii="Times New Roman" w:hAnsi="Times New Roman" w:cs="Times New Roman"/>
          <w:sz w:val="24"/>
          <w:szCs w:val="24"/>
        </w:rPr>
        <w:t xml:space="preserve"> coefficients are </w:t>
      </w:r>
      <w:r w:rsidR="000F1533" w:rsidRPr="00BB0301">
        <w:rPr>
          <w:rFonts w:ascii="Times New Roman" w:hAnsi="Times New Roman" w:cs="Times New Roman"/>
          <w:sz w:val="24"/>
          <w:szCs w:val="24"/>
        </w:rPr>
        <w:t>6.</w:t>
      </w:r>
      <w:r w:rsidR="00846E43" w:rsidRPr="00BB0301">
        <w:rPr>
          <w:rFonts w:ascii="Times New Roman" w:hAnsi="Times New Roman" w:cs="Times New Roman"/>
          <w:sz w:val="24"/>
          <w:szCs w:val="24"/>
        </w:rPr>
        <w:t>07</w:t>
      </w:r>
      <w:r w:rsidR="00FC068B" w:rsidRPr="00BB0301">
        <w:rPr>
          <w:rFonts w:ascii="Times New Roman" w:hAnsi="Times New Roman" w:cs="Times New Roman"/>
          <w:sz w:val="24"/>
          <w:szCs w:val="24"/>
        </w:rPr>
        <w:t xml:space="preserve"> and -</w:t>
      </w:r>
      <w:r w:rsidR="00DC0F67" w:rsidRPr="00BB0301">
        <w:rPr>
          <w:rFonts w:ascii="Times New Roman" w:hAnsi="Times New Roman" w:cs="Times New Roman"/>
          <w:sz w:val="24"/>
          <w:szCs w:val="24"/>
        </w:rPr>
        <w:t>14.</w:t>
      </w:r>
      <w:r w:rsidR="00846E43" w:rsidRPr="00BB0301">
        <w:rPr>
          <w:rFonts w:ascii="Times New Roman" w:hAnsi="Times New Roman" w:cs="Times New Roman"/>
          <w:sz w:val="24"/>
          <w:szCs w:val="24"/>
        </w:rPr>
        <w:t>5</w:t>
      </w:r>
      <w:r w:rsidR="001B74FB" w:rsidRPr="00BB0301">
        <w:rPr>
          <w:rFonts w:ascii="Times New Roman" w:hAnsi="Times New Roman" w:cs="Times New Roman"/>
          <w:sz w:val="24"/>
          <w:szCs w:val="24"/>
        </w:rPr>
        <w:t xml:space="preserve">, both highly significant.  </w:t>
      </w:r>
      <w:r w:rsidR="004E0EDC" w:rsidRPr="00BB0301">
        <w:rPr>
          <w:rFonts w:ascii="Times New Roman" w:hAnsi="Times New Roman" w:cs="Times New Roman"/>
          <w:sz w:val="24"/>
          <w:szCs w:val="24"/>
        </w:rPr>
        <w:t>R</w:t>
      </w:r>
      <w:r w:rsidR="004E0EDC" w:rsidRPr="00BB0301">
        <w:rPr>
          <w:rFonts w:ascii="Times New Roman" w:hAnsi="Times New Roman" w:cs="Times New Roman"/>
          <w:sz w:val="24"/>
          <w:szCs w:val="24"/>
          <w:vertAlign w:val="superscript"/>
        </w:rPr>
        <w:t>2</w:t>
      </w:r>
      <w:r w:rsidR="00FC068B" w:rsidRPr="00BB0301">
        <w:rPr>
          <w:rFonts w:ascii="Times New Roman" w:hAnsi="Times New Roman" w:cs="Times New Roman"/>
          <w:sz w:val="24"/>
          <w:szCs w:val="24"/>
        </w:rPr>
        <w:t xml:space="preserve"> is .</w:t>
      </w:r>
      <w:r w:rsidR="000F1533" w:rsidRPr="00BB0301">
        <w:rPr>
          <w:rFonts w:ascii="Times New Roman" w:hAnsi="Times New Roman" w:cs="Times New Roman"/>
          <w:sz w:val="24"/>
          <w:szCs w:val="24"/>
        </w:rPr>
        <w:t>4</w:t>
      </w:r>
      <w:r w:rsidR="00B63FF4" w:rsidRPr="00BB0301">
        <w:rPr>
          <w:rFonts w:ascii="Times New Roman" w:hAnsi="Times New Roman" w:cs="Times New Roman"/>
          <w:sz w:val="24"/>
          <w:szCs w:val="24"/>
        </w:rPr>
        <w:t>6</w:t>
      </w:r>
      <w:r w:rsidR="00FC068B" w:rsidRPr="00BB0301">
        <w:rPr>
          <w:rFonts w:ascii="Times New Roman" w:hAnsi="Times New Roman" w:cs="Times New Roman"/>
          <w:sz w:val="24"/>
          <w:szCs w:val="24"/>
        </w:rPr>
        <w:t xml:space="preserve">.  </w:t>
      </w:r>
      <w:r w:rsidR="001B74FB" w:rsidRPr="00BB0301">
        <w:rPr>
          <w:rFonts w:ascii="Times New Roman" w:hAnsi="Times New Roman" w:cs="Times New Roman"/>
          <w:sz w:val="24"/>
          <w:szCs w:val="24"/>
        </w:rPr>
        <w:t xml:space="preserve">In this </w:t>
      </w:r>
      <w:proofErr w:type="gramStart"/>
      <w:r w:rsidR="001B74FB" w:rsidRPr="00BB0301">
        <w:rPr>
          <w:rFonts w:ascii="Times New Roman" w:hAnsi="Times New Roman" w:cs="Times New Roman"/>
          <w:sz w:val="24"/>
          <w:szCs w:val="24"/>
        </w:rPr>
        <w:t>regression</w:t>
      </w:r>
      <w:proofErr w:type="gramEnd"/>
      <w:r w:rsidR="001B74FB" w:rsidRPr="00BB0301">
        <w:rPr>
          <w:rFonts w:ascii="Times New Roman" w:hAnsi="Times New Roman" w:cs="Times New Roman"/>
          <w:sz w:val="24"/>
          <w:szCs w:val="24"/>
        </w:rPr>
        <w:t xml:space="preserve"> the small schools don’t have so much influence on the fit.  The regression gives all students equal </w:t>
      </w:r>
      <w:r w:rsidR="001B74FB" w:rsidRPr="00BB0301">
        <w:rPr>
          <w:rFonts w:ascii="Times New Roman" w:hAnsi="Times New Roman" w:cs="Times New Roman"/>
          <w:sz w:val="24"/>
          <w:szCs w:val="24"/>
        </w:rPr>
        <w:lastRenderedPageBreak/>
        <w:t>influence on the coefficients.  Focusing on th</w:t>
      </w:r>
      <w:r w:rsidR="00FC068B" w:rsidRPr="00BB0301">
        <w:rPr>
          <w:rFonts w:ascii="Times New Roman" w:hAnsi="Times New Roman" w:cs="Times New Roman"/>
          <w:sz w:val="24"/>
          <w:szCs w:val="24"/>
        </w:rPr>
        <w:t xml:space="preserve">e </w:t>
      </w:r>
      <w:r w:rsidR="00B541AE" w:rsidRPr="00BB0301">
        <w:rPr>
          <w:rFonts w:ascii="Times New Roman" w:hAnsi="Times New Roman" w:cs="Times New Roman"/>
          <w:sz w:val="24"/>
          <w:szCs w:val="24"/>
        </w:rPr>
        <w:t>Percent Friday Course</w:t>
      </w:r>
      <w:r w:rsidR="00FC068B" w:rsidRPr="00BB0301">
        <w:rPr>
          <w:rFonts w:ascii="Times New Roman" w:hAnsi="Times New Roman" w:cs="Times New Roman"/>
          <w:sz w:val="24"/>
          <w:szCs w:val="24"/>
        </w:rPr>
        <w:t xml:space="preserve"> effect,</w:t>
      </w:r>
      <w:r w:rsidR="001B74FB" w:rsidRPr="00BB0301">
        <w:rPr>
          <w:rFonts w:ascii="Times New Roman" w:hAnsi="Times New Roman" w:cs="Times New Roman"/>
          <w:sz w:val="24"/>
          <w:szCs w:val="24"/>
        </w:rPr>
        <w:t xml:space="preserve"> if a school were to increase its percent of courses with class on Friday by 20 percentage points, it can expect its retention to increase by</w:t>
      </w:r>
      <w:r w:rsidR="001B74FB" w:rsidRPr="00BB0301">
        <w:rPr>
          <w:rFonts w:ascii="Times New Roman" w:hAnsi="Times New Roman" w:cs="Times New Roman"/>
          <w:b/>
          <w:sz w:val="24"/>
          <w:szCs w:val="24"/>
        </w:rPr>
        <w:t xml:space="preserve"> </w:t>
      </w:r>
      <w:r w:rsidR="00FC068B" w:rsidRPr="00BB0301">
        <w:rPr>
          <w:rFonts w:ascii="Times New Roman" w:hAnsi="Times New Roman" w:cs="Times New Roman"/>
          <w:sz w:val="24"/>
          <w:szCs w:val="24"/>
        </w:rPr>
        <w:t>4</w:t>
      </w:r>
      <w:r w:rsidR="00FC068B" w:rsidRPr="00BB0301">
        <w:rPr>
          <w:rFonts w:ascii="Times New Roman" w:hAnsi="Times New Roman" w:cs="Times New Roman"/>
          <w:b/>
          <w:sz w:val="24"/>
          <w:szCs w:val="24"/>
        </w:rPr>
        <w:t>.</w:t>
      </w:r>
      <w:r w:rsidR="00846E43" w:rsidRPr="00BB0301">
        <w:rPr>
          <w:rFonts w:ascii="Times New Roman" w:hAnsi="Times New Roman" w:cs="Times New Roman"/>
          <w:sz w:val="24"/>
          <w:szCs w:val="24"/>
        </w:rPr>
        <w:t>0</w:t>
      </w:r>
      <w:r w:rsidR="000F1533" w:rsidRPr="00BB0301">
        <w:rPr>
          <w:rFonts w:ascii="Times New Roman" w:hAnsi="Times New Roman" w:cs="Times New Roman"/>
          <w:sz w:val="24"/>
          <w:szCs w:val="24"/>
        </w:rPr>
        <w:t xml:space="preserve"> percentage points (.2</w:t>
      </w:r>
      <w:r w:rsidR="00DC0F67" w:rsidRPr="00BB0301">
        <w:rPr>
          <w:rFonts w:ascii="Times New Roman" w:hAnsi="Times New Roman" w:cs="Times New Roman"/>
          <w:sz w:val="24"/>
          <w:szCs w:val="24"/>
        </w:rPr>
        <w:t>0</w:t>
      </w:r>
      <w:r w:rsidR="00846E43" w:rsidRPr="00BB0301">
        <w:rPr>
          <w:rFonts w:ascii="Times New Roman" w:hAnsi="Times New Roman" w:cs="Times New Roman"/>
          <w:sz w:val="24"/>
          <w:szCs w:val="24"/>
        </w:rPr>
        <w:t>1</w:t>
      </w:r>
      <w:r w:rsidR="001B74FB" w:rsidRPr="00BB0301">
        <w:rPr>
          <w:rFonts w:ascii="Times New Roman" w:hAnsi="Times New Roman" w:cs="Times New Roman"/>
          <w:sz w:val="24"/>
          <w:szCs w:val="24"/>
        </w:rPr>
        <w:t>*20).</w:t>
      </w:r>
    </w:p>
    <w:p w:rsidR="00796779" w:rsidRPr="00BB0301" w:rsidRDefault="00796779" w:rsidP="00A04B37">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The equation </w:t>
      </w:r>
      <w:r w:rsidR="00B26C8D" w:rsidRPr="00BB0301">
        <w:rPr>
          <w:rFonts w:ascii="Times New Roman" w:hAnsi="Times New Roman" w:cs="Times New Roman"/>
          <w:sz w:val="24"/>
          <w:szCs w:val="24"/>
        </w:rPr>
        <w:t xml:space="preserve">4 of Table 1 </w:t>
      </w:r>
      <w:r w:rsidRPr="00BB0301">
        <w:rPr>
          <w:rFonts w:ascii="Times New Roman" w:hAnsi="Times New Roman" w:cs="Times New Roman"/>
          <w:sz w:val="24"/>
          <w:szCs w:val="24"/>
        </w:rPr>
        <w:t xml:space="preserve">is weighted and has all the variables included.  Once </w:t>
      </w:r>
      <w:proofErr w:type="gramStart"/>
      <w:r w:rsidRPr="00BB0301">
        <w:rPr>
          <w:rFonts w:ascii="Times New Roman" w:hAnsi="Times New Roman" w:cs="Times New Roman"/>
          <w:sz w:val="24"/>
          <w:szCs w:val="24"/>
        </w:rPr>
        <w:t>again</w:t>
      </w:r>
      <w:proofErr w:type="gramEnd"/>
      <w:r w:rsidRPr="00BB0301">
        <w:rPr>
          <w:rFonts w:ascii="Times New Roman" w:hAnsi="Times New Roman" w:cs="Times New Roman"/>
          <w:sz w:val="24"/>
          <w:szCs w:val="24"/>
        </w:rPr>
        <w:t xml:space="preserve"> the </w:t>
      </w:r>
      <w:r w:rsidR="00B541AE" w:rsidRPr="00BB0301">
        <w:rPr>
          <w:rFonts w:ascii="Times New Roman" w:hAnsi="Times New Roman" w:cs="Times New Roman"/>
          <w:sz w:val="24"/>
          <w:szCs w:val="24"/>
        </w:rPr>
        <w:t>Percent Friday Course</w:t>
      </w:r>
      <w:r w:rsidRPr="00BB0301">
        <w:rPr>
          <w:rFonts w:ascii="Times New Roman" w:hAnsi="Times New Roman" w:cs="Times New Roman"/>
          <w:sz w:val="24"/>
          <w:szCs w:val="24"/>
        </w:rPr>
        <w:t xml:space="preserve"> and acceptance variables are slightly weakened, but still highly significant.  </w:t>
      </w:r>
      <w:r w:rsidR="00161358" w:rsidRPr="00BB0301">
        <w:rPr>
          <w:rFonts w:ascii="Times New Roman" w:hAnsi="Times New Roman" w:cs="Times New Roman"/>
          <w:sz w:val="24"/>
          <w:szCs w:val="24"/>
        </w:rPr>
        <w:t>The three additional variables are generally weaker than in the unweighted equation 2, especially the church variable.</w:t>
      </w:r>
    </w:p>
    <w:p w:rsidR="00BA1F8E" w:rsidRPr="00BB0301" w:rsidRDefault="009548AA" w:rsidP="00BA1F8E">
      <w:pPr>
        <w:spacing w:line="480" w:lineRule="auto"/>
        <w:rPr>
          <w:rFonts w:ascii="Times New Roman" w:hAnsi="Times New Roman" w:cs="Times New Roman"/>
          <w:sz w:val="24"/>
          <w:szCs w:val="24"/>
        </w:rPr>
      </w:pPr>
      <w:r w:rsidRPr="00BB0301">
        <w:rPr>
          <w:rFonts w:ascii="Times New Roman" w:hAnsi="Times New Roman" w:cs="Times New Roman"/>
          <w:b/>
          <w:sz w:val="24"/>
          <w:szCs w:val="24"/>
        </w:rPr>
        <w:tab/>
      </w:r>
      <w:r w:rsidR="006B1765">
        <w:rPr>
          <w:rFonts w:ascii="Times New Roman" w:hAnsi="Times New Roman" w:cs="Times New Roman"/>
          <w:sz w:val="24"/>
          <w:szCs w:val="24"/>
        </w:rPr>
        <w:t>Table 2 models the</w:t>
      </w:r>
      <w:r w:rsidRPr="00BB0301">
        <w:rPr>
          <w:rFonts w:ascii="Times New Roman" w:hAnsi="Times New Roman" w:cs="Times New Roman"/>
          <w:sz w:val="24"/>
          <w:szCs w:val="24"/>
        </w:rPr>
        <w:t xml:space="preserve"> graduation rates.  </w:t>
      </w:r>
      <w:r w:rsidR="00B26C8D" w:rsidRPr="00BB0301">
        <w:rPr>
          <w:rFonts w:ascii="Times New Roman" w:hAnsi="Times New Roman" w:cs="Times New Roman"/>
          <w:sz w:val="24"/>
          <w:szCs w:val="24"/>
        </w:rPr>
        <w:t xml:space="preserve">Equation </w:t>
      </w:r>
      <w:r w:rsidR="006B1765">
        <w:rPr>
          <w:rFonts w:ascii="Times New Roman" w:hAnsi="Times New Roman" w:cs="Times New Roman"/>
          <w:sz w:val="24"/>
          <w:szCs w:val="24"/>
        </w:rPr>
        <w:t>1</w:t>
      </w:r>
      <w:r w:rsidR="00B26C8D" w:rsidRPr="00BB0301">
        <w:rPr>
          <w:rFonts w:ascii="Times New Roman" w:hAnsi="Times New Roman" w:cs="Times New Roman"/>
          <w:sz w:val="24"/>
          <w:szCs w:val="24"/>
        </w:rPr>
        <w:t xml:space="preserve"> of Table </w:t>
      </w:r>
      <w:r w:rsidR="006B1765">
        <w:rPr>
          <w:rFonts w:ascii="Times New Roman" w:hAnsi="Times New Roman" w:cs="Times New Roman"/>
          <w:sz w:val="24"/>
          <w:szCs w:val="24"/>
        </w:rPr>
        <w:t>2</w:t>
      </w:r>
      <w:r w:rsidRPr="00BB0301">
        <w:rPr>
          <w:rFonts w:ascii="Times New Roman" w:hAnsi="Times New Roman" w:cs="Times New Roman"/>
          <w:sz w:val="24"/>
          <w:szCs w:val="24"/>
        </w:rPr>
        <w:t xml:space="preserve"> is </w:t>
      </w:r>
      <w:r w:rsidR="002B3892" w:rsidRPr="00BB0301">
        <w:rPr>
          <w:rFonts w:ascii="Times New Roman" w:hAnsi="Times New Roman" w:cs="Times New Roman"/>
          <w:sz w:val="24"/>
          <w:szCs w:val="24"/>
        </w:rPr>
        <w:t xml:space="preserve">the </w:t>
      </w:r>
      <w:r w:rsidR="00E147D6" w:rsidRPr="00BB0301">
        <w:rPr>
          <w:rFonts w:ascii="Times New Roman" w:hAnsi="Times New Roman" w:cs="Times New Roman"/>
          <w:sz w:val="24"/>
          <w:szCs w:val="24"/>
        </w:rPr>
        <w:t xml:space="preserve">unweighted </w:t>
      </w:r>
      <w:r w:rsidR="002B3892" w:rsidRPr="00BB0301">
        <w:rPr>
          <w:rFonts w:ascii="Times New Roman" w:hAnsi="Times New Roman" w:cs="Times New Roman"/>
          <w:sz w:val="24"/>
          <w:szCs w:val="24"/>
        </w:rPr>
        <w:t>graduation rate model</w:t>
      </w:r>
      <w:r w:rsidRPr="00BB0301">
        <w:rPr>
          <w:rFonts w:ascii="Times New Roman" w:hAnsi="Times New Roman" w:cs="Times New Roman"/>
          <w:sz w:val="24"/>
          <w:szCs w:val="24"/>
        </w:rPr>
        <w:t xml:space="preserve"> with just the </w:t>
      </w:r>
      <w:r w:rsidR="00B541AE" w:rsidRPr="00BB0301">
        <w:rPr>
          <w:rFonts w:ascii="Times New Roman" w:hAnsi="Times New Roman" w:cs="Times New Roman"/>
          <w:sz w:val="24"/>
          <w:szCs w:val="24"/>
        </w:rPr>
        <w:t>Percent Friday Course</w:t>
      </w:r>
      <w:r w:rsidRPr="00BB0301">
        <w:rPr>
          <w:rFonts w:ascii="Times New Roman" w:hAnsi="Times New Roman" w:cs="Times New Roman"/>
          <w:sz w:val="24"/>
          <w:szCs w:val="24"/>
        </w:rPr>
        <w:t xml:space="preserve"> and acceptance variables.  (Still</w:t>
      </w:r>
      <w:r w:rsidR="002B3892" w:rsidRPr="00BB0301">
        <w:rPr>
          <w:rFonts w:ascii="Times New Roman" w:hAnsi="Times New Roman" w:cs="Times New Roman"/>
          <w:sz w:val="24"/>
          <w:szCs w:val="24"/>
        </w:rPr>
        <w:t xml:space="preserve"> </w:t>
      </w:r>
      <w:r w:rsidR="00B63FF4" w:rsidRPr="00BB0301">
        <w:rPr>
          <w:rFonts w:ascii="Times New Roman" w:hAnsi="Times New Roman" w:cs="Times New Roman"/>
          <w:sz w:val="24"/>
          <w:szCs w:val="24"/>
        </w:rPr>
        <w:t>for the Northeast</w:t>
      </w:r>
      <w:r w:rsidRPr="00BB0301">
        <w:rPr>
          <w:rFonts w:ascii="Times New Roman" w:hAnsi="Times New Roman" w:cs="Times New Roman"/>
          <w:sz w:val="24"/>
          <w:szCs w:val="24"/>
        </w:rPr>
        <w:t xml:space="preserve">, but </w:t>
      </w:r>
      <w:r w:rsidR="00161358" w:rsidRPr="00BB0301">
        <w:rPr>
          <w:rFonts w:ascii="Times New Roman" w:hAnsi="Times New Roman" w:cs="Times New Roman"/>
          <w:sz w:val="24"/>
          <w:szCs w:val="24"/>
        </w:rPr>
        <w:t>n = 2</w:t>
      </w:r>
      <w:r w:rsidR="00B63FF4" w:rsidRPr="00BB0301">
        <w:rPr>
          <w:rFonts w:ascii="Times New Roman" w:hAnsi="Times New Roman" w:cs="Times New Roman"/>
          <w:sz w:val="24"/>
          <w:szCs w:val="24"/>
        </w:rPr>
        <w:t>84</w:t>
      </w:r>
      <w:r w:rsidR="00EA400B" w:rsidRPr="00BB0301">
        <w:rPr>
          <w:rFonts w:ascii="Times New Roman" w:hAnsi="Times New Roman" w:cs="Times New Roman"/>
          <w:sz w:val="24"/>
          <w:szCs w:val="24"/>
        </w:rPr>
        <w:t xml:space="preserve">, </w:t>
      </w:r>
      <w:r w:rsidR="006752F4" w:rsidRPr="00BB0301">
        <w:rPr>
          <w:rFonts w:ascii="Times New Roman" w:hAnsi="Times New Roman" w:cs="Times New Roman"/>
          <w:sz w:val="24"/>
          <w:szCs w:val="24"/>
        </w:rPr>
        <w:t>a</w:t>
      </w:r>
      <w:r w:rsidRPr="00BB0301">
        <w:rPr>
          <w:rFonts w:ascii="Times New Roman" w:hAnsi="Times New Roman" w:cs="Times New Roman"/>
          <w:sz w:val="24"/>
          <w:szCs w:val="24"/>
        </w:rPr>
        <w:t>s</w:t>
      </w:r>
      <w:r w:rsidR="006752F4" w:rsidRPr="00BB0301">
        <w:rPr>
          <w:rFonts w:ascii="Times New Roman" w:hAnsi="Times New Roman" w:cs="Times New Roman"/>
          <w:sz w:val="24"/>
          <w:szCs w:val="24"/>
        </w:rPr>
        <w:t xml:space="preserve"> </w:t>
      </w:r>
      <w:r w:rsidR="00B26C8D" w:rsidRPr="00BB0301">
        <w:rPr>
          <w:rFonts w:ascii="Times New Roman" w:hAnsi="Times New Roman" w:cs="Times New Roman"/>
          <w:sz w:val="24"/>
          <w:szCs w:val="24"/>
        </w:rPr>
        <w:t xml:space="preserve">a </w:t>
      </w:r>
      <w:r w:rsidR="006752F4" w:rsidRPr="00BB0301">
        <w:rPr>
          <w:rFonts w:ascii="Times New Roman" w:hAnsi="Times New Roman" w:cs="Times New Roman"/>
          <w:sz w:val="24"/>
          <w:szCs w:val="24"/>
        </w:rPr>
        <w:t>few more schools had the graduation rate av</w:t>
      </w:r>
      <w:r w:rsidRPr="00BB0301">
        <w:rPr>
          <w:rFonts w:ascii="Times New Roman" w:hAnsi="Times New Roman" w:cs="Times New Roman"/>
          <w:sz w:val="24"/>
          <w:szCs w:val="24"/>
        </w:rPr>
        <w:t>ailable than the retention rate</w:t>
      </w:r>
      <w:r w:rsidR="00E147D6" w:rsidRPr="00BB0301">
        <w:rPr>
          <w:rFonts w:ascii="Times New Roman" w:hAnsi="Times New Roman" w:cs="Times New Roman"/>
          <w:sz w:val="24"/>
          <w:szCs w:val="24"/>
        </w:rPr>
        <w:t>.</w:t>
      </w:r>
      <w:r w:rsidRPr="00BB0301">
        <w:rPr>
          <w:rFonts w:ascii="Times New Roman" w:hAnsi="Times New Roman" w:cs="Times New Roman"/>
          <w:sz w:val="24"/>
          <w:szCs w:val="24"/>
        </w:rPr>
        <w:t xml:space="preserve">)  </w:t>
      </w:r>
      <w:r w:rsidR="003F5791" w:rsidRPr="00BB0301">
        <w:rPr>
          <w:rFonts w:ascii="Times New Roman" w:hAnsi="Times New Roman" w:cs="Times New Roman"/>
          <w:sz w:val="24"/>
          <w:szCs w:val="24"/>
        </w:rPr>
        <w:t>The t values for the coefficients are</w:t>
      </w:r>
      <w:r w:rsidR="003F5791" w:rsidRPr="00BB0301">
        <w:rPr>
          <w:rFonts w:ascii="Times New Roman" w:hAnsi="Times New Roman" w:cs="Times New Roman"/>
          <w:b/>
          <w:sz w:val="24"/>
          <w:szCs w:val="24"/>
        </w:rPr>
        <w:t xml:space="preserve"> </w:t>
      </w:r>
      <w:r w:rsidR="00161358" w:rsidRPr="00BB0301">
        <w:rPr>
          <w:rFonts w:ascii="Times New Roman" w:hAnsi="Times New Roman" w:cs="Times New Roman"/>
          <w:sz w:val="24"/>
          <w:szCs w:val="24"/>
        </w:rPr>
        <w:t>5.</w:t>
      </w:r>
      <w:r w:rsidR="00DC0F67" w:rsidRPr="00BB0301">
        <w:rPr>
          <w:rFonts w:ascii="Times New Roman" w:hAnsi="Times New Roman" w:cs="Times New Roman"/>
          <w:sz w:val="24"/>
          <w:szCs w:val="24"/>
        </w:rPr>
        <w:t>9</w:t>
      </w:r>
      <w:r w:rsidR="00846E43" w:rsidRPr="00BB0301">
        <w:rPr>
          <w:rFonts w:ascii="Times New Roman" w:hAnsi="Times New Roman" w:cs="Times New Roman"/>
          <w:sz w:val="24"/>
          <w:szCs w:val="24"/>
        </w:rPr>
        <w:t>3</w:t>
      </w:r>
      <w:r w:rsidR="00161358" w:rsidRPr="00BB0301">
        <w:rPr>
          <w:rFonts w:ascii="Times New Roman" w:hAnsi="Times New Roman" w:cs="Times New Roman"/>
          <w:sz w:val="24"/>
          <w:szCs w:val="24"/>
        </w:rPr>
        <w:t xml:space="preserve"> and -</w:t>
      </w:r>
      <w:r w:rsidR="00846E43" w:rsidRPr="00BB0301">
        <w:rPr>
          <w:rFonts w:ascii="Times New Roman" w:hAnsi="Times New Roman" w:cs="Times New Roman"/>
          <w:sz w:val="24"/>
          <w:szCs w:val="24"/>
        </w:rPr>
        <w:t>12.7</w:t>
      </w:r>
      <w:r w:rsidR="003F5791" w:rsidRPr="00BB0301">
        <w:rPr>
          <w:rFonts w:ascii="Times New Roman" w:hAnsi="Times New Roman" w:cs="Times New Roman"/>
          <w:sz w:val="24"/>
          <w:szCs w:val="24"/>
        </w:rPr>
        <w:t>,</w:t>
      </w:r>
      <w:r w:rsidR="003F5791" w:rsidRPr="00BB0301">
        <w:rPr>
          <w:rFonts w:ascii="Times New Roman" w:hAnsi="Times New Roman" w:cs="Times New Roman"/>
          <w:b/>
          <w:sz w:val="24"/>
          <w:szCs w:val="24"/>
        </w:rPr>
        <w:t xml:space="preserve"> </w:t>
      </w:r>
      <w:r w:rsidR="003F5791" w:rsidRPr="00BB0301">
        <w:rPr>
          <w:rFonts w:ascii="Times New Roman" w:hAnsi="Times New Roman" w:cs="Times New Roman"/>
          <w:sz w:val="24"/>
          <w:szCs w:val="24"/>
        </w:rPr>
        <w:t xml:space="preserve">both </w:t>
      </w:r>
      <w:r w:rsidR="00161358" w:rsidRPr="00BB0301">
        <w:rPr>
          <w:rFonts w:ascii="Times New Roman" w:hAnsi="Times New Roman" w:cs="Times New Roman"/>
          <w:sz w:val="24"/>
          <w:szCs w:val="24"/>
        </w:rPr>
        <w:t xml:space="preserve">highly </w:t>
      </w:r>
      <w:r w:rsidR="003F5791" w:rsidRPr="00BB0301">
        <w:rPr>
          <w:rFonts w:ascii="Times New Roman" w:hAnsi="Times New Roman" w:cs="Times New Roman"/>
          <w:sz w:val="24"/>
          <w:szCs w:val="24"/>
        </w:rPr>
        <w:t>significant as before.  The R</w:t>
      </w:r>
      <w:r w:rsidR="003F5791" w:rsidRPr="00BB0301">
        <w:rPr>
          <w:rFonts w:ascii="Times New Roman" w:hAnsi="Times New Roman" w:cs="Times New Roman"/>
          <w:sz w:val="24"/>
          <w:szCs w:val="24"/>
          <w:vertAlign w:val="superscript"/>
        </w:rPr>
        <w:t>2</w:t>
      </w:r>
      <w:r w:rsidR="003F5791" w:rsidRPr="00BB0301">
        <w:rPr>
          <w:rFonts w:ascii="Times New Roman" w:hAnsi="Times New Roman" w:cs="Times New Roman"/>
          <w:sz w:val="24"/>
          <w:szCs w:val="24"/>
        </w:rPr>
        <w:t xml:space="preserve"> is</w:t>
      </w:r>
      <w:r w:rsidR="003F5791" w:rsidRPr="00BB0301">
        <w:rPr>
          <w:rFonts w:ascii="Times New Roman" w:hAnsi="Times New Roman" w:cs="Times New Roman"/>
          <w:b/>
          <w:sz w:val="24"/>
          <w:szCs w:val="24"/>
        </w:rPr>
        <w:t xml:space="preserve"> </w:t>
      </w:r>
      <w:r w:rsidR="00161358" w:rsidRPr="00BB0301">
        <w:rPr>
          <w:rFonts w:ascii="Times New Roman" w:hAnsi="Times New Roman" w:cs="Times New Roman"/>
          <w:sz w:val="24"/>
          <w:szCs w:val="24"/>
        </w:rPr>
        <w:t>.4</w:t>
      </w:r>
      <w:r w:rsidR="00846E43" w:rsidRPr="00BB0301">
        <w:rPr>
          <w:rFonts w:ascii="Times New Roman" w:hAnsi="Times New Roman" w:cs="Times New Roman"/>
          <w:sz w:val="24"/>
          <w:szCs w:val="24"/>
        </w:rPr>
        <w:t>0</w:t>
      </w:r>
      <w:r w:rsidR="003F5791" w:rsidRPr="00BB0301">
        <w:rPr>
          <w:rFonts w:ascii="Times New Roman" w:hAnsi="Times New Roman" w:cs="Times New Roman"/>
          <w:b/>
          <w:i/>
          <w:sz w:val="24"/>
          <w:szCs w:val="24"/>
        </w:rPr>
        <w:t xml:space="preserve">.  </w:t>
      </w:r>
      <w:r w:rsidR="003F5791" w:rsidRPr="00BB0301">
        <w:rPr>
          <w:rFonts w:ascii="Times New Roman" w:hAnsi="Times New Roman" w:cs="Times New Roman"/>
          <w:sz w:val="24"/>
          <w:szCs w:val="24"/>
        </w:rPr>
        <w:t xml:space="preserve">Most important again, is the size of the </w:t>
      </w:r>
      <w:r w:rsidR="00B541AE" w:rsidRPr="00BB0301">
        <w:rPr>
          <w:rFonts w:ascii="Times New Roman" w:hAnsi="Times New Roman" w:cs="Times New Roman"/>
          <w:sz w:val="24"/>
          <w:szCs w:val="24"/>
        </w:rPr>
        <w:t>Percent Friday Course</w:t>
      </w:r>
      <w:r w:rsidR="003F5791" w:rsidRPr="00BB0301">
        <w:rPr>
          <w:rFonts w:ascii="Times New Roman" w:hAnsi="Times New Roman" w:cs="Times New Roman"/>
          <w:sz w:val="24"/>
          <w:szCs w:val="24"/>
        </w:rPr>
        <w:t xml:space="preserve"> effect.  As in the example above, if a school were to increase its percent of courses with class on Friday by 20 percentage points, it can expect its graduation rate to incr</w:t>
      </w:r>
      <w:r w:rsidR="00161358" w:rsidRPr="00BB0301">
        <w:rPr>
          <w:rFonts w:ascii="Times New Roman" w:hAnsi="Times New Roman" w:cs="Times New Roman"/>
          <w:sz w:val="24"/>
          <w:szCs w:val="24"/>
        </w:rPr>
        <w:t xml:space="preserve">ease by </w:t>
      </w:r>
      <w:r w:rsidR="00875C1F">
        <w:rPr>
          <w:rFonts w:ascii="Times New Roman" w:hAnsi="Times New Roman" w:cs="Times New Roman"/>
          <w:sz w:val="24"/>
          <w:szCs w:val="24"/>
        </w:rPr>
        <w:t>7.2</w:t>
      </w:r>
      <w:r w:rsidR="00161358" w:rsidRPr="00BB0301">
        <w:rPr>
          <w:rFonts w:ascii="Times New Roman" w:hAnsi="Times New Roman" w:cs="Times New Roman"/>
          <w:sz w:val="24"/>
          <w:szCs w:val="24"/>
        </w:rPr>
        <w:t xml:space="preserve"> percentage points (.3</w:t>
      </w:r>
      <w:r w:rsidR="00875C1F">
        <w:rPr>
          <w:rFonts w:ascii="Times New Roman" w:hAnsi="Times New Roman" w:cs="Times New Roman"/>
          <w:sz w:val="24"/>
          <w:szCs w:val="24"/>
        </w:rPr>
        <w:t>5</w:t>
      </w:r>
      <w:r w:rsidR="00846E43" w:rsidRPr="00BB0301">
        <w:rPr>
          <w:rFonts w:ascii="Times New Roman" w:hAnsi="Times New Roman" w:cs="Times New Roman"/>
          <w:sz w:val="24"/>
          <w:szCs w:val="24"/>
        </w:rPr>
        <w:t>9</w:t>
      </w:r>
      <w:r w:rsidR="003F5791" w:rsidRPr="00BB0301">
        <w:rPr>
          <w:rFonts w:ascii="Times New Roman" w:hAnsi="Times New Roman" w:cs="Times New Roman"/>
          <w:sz w:val="24"/>
          <w:szCs w:val="24"/>
        </w:rPr>
        <w:t xml:space="preserve">*20).  </w:t>
      </w:r>
      <w:r w:rsidR="00BA1F8E" w:rsidRPr="00BB0301">
        <w:rPr>
          <w:rFonts w:ascii="Times New Roman" w:hAnsi="Times New Roman" w:cs="Times New Roman"/>
          <w:sz w:val="24"/>
          <w:szCs w:val="24"/>
        </w:rPr>
        <w:t xml:space="preserve">The equation </w:t>
      </w:r>
      <w:r w:rsidR="00BA1F8E">
        <w:rPr>
          <w:rFonts w:ascii="Times New Roman" w:hAnsi="Times New Roman" w:cs="Times New Roman"/>
          <w:sz w:val="24"/>
          <w:szCs w:val="24"/>
        </w:rPr>
        <w:t>2</w:t>
      </w:r>
      <w:r w:rsidR="00BA1F8E" w:rsidRPr="00BB0301">
        <w:rPr>
          <w:rFonts w:ascii="Times New Roman" w:hAnsi="Times New Roman" w:cs="Times New Roman"/>
          <w:sz w:val="24"/>
          <w:szCs w:val="24"/>
        </w:rPr>
        <w:t xml:space="preserve"> of Table </w:t>
      </w:r>
      <w:r w:rsidR="00BA1F8E">
        <w:rPr>
          <w:rFonts w:ascii="Times New Roman" w:hAnsi="Times New Roman" w:cs="Times New Roman"/>
          <w:sz w:val="24"/>
          <w:szCs w:val="24"/>
        </w:rPr>
        <w:t>2</w:t>
      </w:r>
      <w:r w:rsidR="00BA1F8E" w:rsidRPr="00BB0301">
        <w:rPr>
          <w:rFonts w:ascii="Times New Roman" w:hAnsi="Times New Roman" w:cs="Times New Roman"/>
          <w:sz w:val="24"/>
          <w:szCs w:val="24"/>
        </w:rPr>
        <w:t xml:space="preserve"> adds the other three variables.  As before the Percent Friday Course and acceptance </w:t>
      </w:r>
      <w:proofErr w:type="gramStart"/>
      <w:r w:rsidR="00BA1F8E" w:rsidRPr="00BB0301">
        <w:rPr>
          <w:rFonts w:ascii="Times New Roman" w:hAnsi="Times New Roman" w:cs="Times New Roman"/>
          <w:sz w:val="24"/>
          <w:szCs w:val="24"/>
        </w:rPr>
        <w:t>variables</w:t>
      </w:r>
      <w:proofErr w:type="gramEnd"/>
      <w:r w:rsidR="00BA1F8E" w:rsidRPr="00BB0301">
        <w:rPr>
          <w:rFonts w:ascii="Times New Roman" w:hAnsi="Times New Roman" w:cs="Times New Roman"/>
          <w:sz w:val="24"/>
          <w:szCs w:val="24"/>
        </w:rPr>
        <w:t xml:space="preserve"> effects are slightly weakened.  Church affiliation seems to increase graduation rates by about </w:t>
      </w:r>
      <w:proofErr w:type="gramStart"/>
      <w:r w:rsidR="00BA1F8E" w:rsidRPr="00BB0301">
        <w:rPr>
          <w:rFonts w:ascii="Times New Roman" w:hAnsi="Times New Roman" w:cs="Times New Roman"/>
          <w:sz w:val="24"/>
          <w:szCs w:val="24"/>
        </w:rPr>
        <w:t>0.94  percent</w:t>
      </w:r>
      <w:proofErr w:type="gramEnd"/>
      <w:r w:rsidR="00BA1F8E" w:rsidRPr="00BB0301">
        <w:rPr>
          <w:rFonts w:ascii="Times New Roman" w:hAnsi="Times New Roman" w:cs="Times New Roman"/>
          <w:sz w:val="24"/>
          <w:szCs w:val="24"/>
        </w:rPr>
        <w:t xml:space="preserve"> points but the correlation is weak. Graduation rates appear to be about 15 percentage points higher in private schools.  </w:t>
      </w:r>
      <w:proofErr w:type="gramStart"/>
      <w:r w:rsidR="00BA1F8E" w:rsidRPr="00BB0301">
        <w:rPr>
          <w:rFonts w:ascii="Times New Roman" w:hAnsi="Times New Roman" w:cs="Times New Roman"/>
          <w:sz w:val="24"/>
          <w:szCs w:val="24"/>
        </w:rPr>
        <w:t>And</w:t>
      </w:r>
      <w:proofErr w:type="gramEnd"/>
      <w:r w:rsidR="00BA1F8E" w:rsidRPr="00BB0301">
        <w:rPr>
          <w:rFonts w:ascii="Times New Roman" w:hAnsi="Times New Roman" w:cs="Times New Roman"/>
          <w:sz w:val="24"/>
          <w:szCs w:val="24"/>
        </w:rPr>
        <w:t xml:space="preserve"> graduation rates once again are positively related to school size.  The R</w:t>
      </w:r>
      <w:r w:rsidR="00BA1F8E" w:rsidRPr="00BB0301">
        <w:rPr>
          <w:rFonts w:ascii="Times New Roman" w:hAnsi="Times New Roman" w:cs="Times New Roman"/>
          <w:sz w:val="24"/>
          <w:szCs w:val="24"/>
          <w:vertAlign w:val="superscript"/>
        </w:rPr>
        <w:t>2</w:t>
      </w:r>
      <w:r w:rsidR="00BA1F8E" w:rsidRPr="00BB0301">
        <w:rPr>
          <w:rFonts w:ascii="Times New Roman" w:hAnsi="Times New Roman" w:cs="Times New Roman"/>
          <w:sz w:val="24"/>
          <w:szCs w:val="24"/>
        </w:rPr>
        <w:t xml:space="preserve"> is higher than in equation 5 at .51.</w:t>
      </w:r>
    </w:p>
    <w:p w:rsidR="006B1765" w:rsidRDefault="00BA1F8E" w:rsidP="00A04B37">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The weighted graduation rate regressions are the last two in Table </w:t>
      </w:r>
      <w:r>
        <w:rPr>
          <w:rFonts w:ascii="Times New Roman" w:hAnsi="Times New Roman" w:cs="Times New Roman"/>
          <w:sz w:val="24"/>
          <w:szCs w:val="24"/>
        </w:rPr>
        <w:t>2</w:t>
      </w:r>
      <w:r w:rsidRPr="00BB0301">
        <w:rPr>
          <w:rFonts w:ascii="Times New Roman" w:hAnsi="Times New Roman" w:cs="Times New Roman"/>
          <w:sz w:val="24"/>
          <w:szCs w:val="24"/>
        </w:rPr>
        <w:t xml:space="preserve">.  The first of these, equation </w:t>
      </w:r>
      <w:r>
        <w:rPr>
          <w:rFonts w:ascii="Times New Roman" w:hAnsi="Times New Roman" w:cs="Times New Roman"/>
          <w:sz w:val="24"/>
          <w:szCs w:val="24"/>
        </w:rPr>
        <w:t>3</w:t>
      </w:r>
      <w:r w:rsidRPr="00BB0301">
        <w:rPr>
          <w:rFonts w:ascii="Times New Roman" w:hAnsi="Times New Roman" w:cs="Times New Roman"/>
          <w:sz w:val="24"/>
          <w:szCs w:val="24"/>
        </w:rPr>
        <w:t xml:space="preserve"> has only the Percent Friday Course and acceptance variables.  The t values for the coefficients are 7.41 and -12.0,</w:t>
      </w:r>
      <w:r w:rsidRPr="00BB0301">
        <w:rPr>
          <w:rFonts w:ascii="Times New Roman" w:hAnsi="Times New Roman" w:cs="Times New Roman"/>
          <w:b/>
          <w:sz w:val="24"/>
          <w:szCs w:val="24"/>
        </w:rPr>
        <w:t xml:space="preserve"> </w:t>
      </w:r>
      <w:r w:rsidRPr="00BB0301">
        <w:rPr>
          <w:rFonts w:ascii="Times New Roman" w:hAnsi="Times New Roman" w:cs="Times New Roman"/>
          <w:sz w:val="24"/>
          <w:szCs w:val="24"/>
        </w:rPr>
        <w:t>both highly significant.</w:t>
      </w:r>
      <w:r w:rsidRPr="00BB0301">
        <w:rPr>
          <w:rFonts w:ascii="Times New Roman" w:hAnsi="Times New Roman" w:cs="Times New Roman"/>
          <w:b/>
          <w:sz w:val="24"/>
          <w:szCs w:val="24"/>
        </w:rPr>
        <w:t xml:space="preserve">  </w:t>
      </w:r>
      <w:r w:rsidRPr="00BB0301">
        <w:rPr>
          <w:rFonts w:ascii="Times New Roman" w:hAnsi="Times New Roman" w:cs="Times New Roman"/>
          <w:sz w:val="24"/>
          <w:szCs w:val="24"/>
        </w:rPr>
        <w:t>The R</w:t>
      </w:r>
      <w:r w:rsidRPr="00BB0301">
        <w:rPr>
          <w:rFonts w:ascii="Times New Roman" w:hAnsi="Times New Roman" w:cs="Times New Roman"/>
          <w:sz w:val="24"/>
          <w:szCs w:val="24"/>
          <w:vertAlign w:val="superscript"/>
        </w:rPr>
        <w:t>2</w:t>
      </w:r>
      <w:r w:rsidRPr="00BB0301">
        <w:rPr>
          <w:rFonts w:ascii="Times New Roman" w:hAnsi="Times New Roman" w:cs="Times New Roman"/>
          <w:sz w:val="24"/>
          <w:szCs w:val="24"/>
        </w:rPr>
        <w:t xml:space="preserve"> is .40.</w:t>
      </w:r>
      <w:r w:rsidRPr="00BB0301">
        <w:rPr>
          <w:rFonts w:ascii="Times New Roman" w:hAnsi="Times New Roman" w:cs="Times New Roman"/>
          <w:b/>
          <w:sz w:val="24"/>
          <w:szCs w:val="24"/>
        </w:rPr>
        <w:t xml:space="preserve">  </w:t>
      </w:r>
      <w:r w:rsidRPr="00BB0301">
        <w:rPr>
          <w:rFonts w:ascii="Times New Roman" w:hAnsi="Times New Roman" w:cs="Times New Roman"/>
          <w:sz w:val="24"/>
          <w:szCs w:val="24"/>
        </w:rPr>
        <w:t xml:space="preserve">In this </w:t>
      </w:r>
      <w:proofErr w:type="gramStart"/>
      <w:r w:rsidRPr="00BB0301">
        <w:rPr>
          <w:rFonts w:ascii="Times New Roman" w:hAnsi="Times New Roman" w:cs="Times New Roman"/>
          <w:sz w:val="24"/>
          <w:szCs w:val="24"/>
        </w:rPr>
        <w:t>regression</w:t>
      </w:r>
      <w:proofErr w:type="gramEnd"/>
      <w:r w:rsidRPr="00BB0301">
        <w:rPr>
          <w:rFonts w:ascii="Times New Roman" w:hAnsi="Times New Roman" w:cs="Times New Roman"/>
          <w:sz w:val="24"/>
          <w:szCs w:val="24"/>
        </w:rPr>
        <w:t xml:space="preserve"> the small schools don’t have so much influence on the fit.  The regression gives all students equal </w:t>
      </w:r>
    </w:p>
    <w:p w:rsidR="006B1765" w:rsidRPr="00BB0301" w:rsidRDefault="006B1765" w:rsidP="00BA1F8E">
      <w:pPr>
        <w:tabs>
          <w:tab w:val="center" w:pos="459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BB0301">
        <w:rPr>
          <w:rFonts w:ascii="Times New Roman" w:hAnsi="Times New Roman" w:cs="Times New Roman"/>
          <w:sz w:val="24"/>
          <w:szCs w:val="24"/>
        </w:rPr>
        <w:t xml:space="preserve">Table </w:t>
      </w:r>
      <w:r>
        <w:rPr>
          <w:rFonts w:ascii="Times New Roman" w:hAnsi="Times New Roman" w:cs="Times New Roman"/>
          <w:sz w:val="24"/>
          <w:szCs w:val="24"/>
        </w:rPr>
        <w:t>2</w:t>
      </w:r>
    </w:p>
    <w:p w:rsidR="006B1765" w:rsidRDefault="006B1765" w:rsidP="00BA1F8E">
      <w:pPr>
        <w:tabs>
          <w:tab w:val="center" w:pos="4680"/>
          <w:tab w:val="left" w:pos="6840"/>
          <w:tab w:val="left" w:pos="8730"/>
        </w:tabs>
        <w:spacing w:line="240" w:lineRule="auto"/>
        <w:rPr>
          <w:rFonts w:ascii="Times New Roman" w:hAnsi="Times New Roman" w:cs="Times New Roman"/>
          <w:sz w:val="24"/>
          <w:szCs w:val="24"/>
        </w:rPr>
      </w:pPr>
      <w:r w:rsidRPr="00BB0301">
        <w:rPr>
          <w:rFonts w:ascii="Times New Roman" w:hAnsi="Times New Roman" w:cs="Times New Roman"/>
          <w:sz w:val="24"/>
          <w:szCs w:val="24"/>
        </w:rPr>
        <w:tab/>
      </w:r>
      <w:r>
        <w:rPr>
          <w:rFonts w:ascii="Times New Roman" w:hAnsi="Times New Roman" w:cs="Times New Roman"/>
          <w:sz w:val="24"/>
          <w:szCs w:val="24"/>
        </w:rPr>
        <w:t xml:space="preserve">Graduation </w:t>
      </w:r>
      <w:r w:rsidRPr="00BB0301">
        <w:rPr>
          <w:rFonts w:ascii="Times New Roman" w:hAnsi="Times New Roman" w:cs="Times New Roman"/>
          <w:sz w:val="24"/>
          <w:szCs w:val="24"/>
        </w:rPr>
        <w:t>Rate Regressions</w:t>
      </w:r>
      <w:r w:rsidRPr="00BB0301">
        <w:rPr>
          <w:rFonts w:ascii="Times New Roman" w:hAnsi="Times New Roman" w:cs="Times New Roman"/>
          <w:sz w:val="24"/>
          <w:szCs w:val="24"/>
        </w:rPr>
        <w:tab/>
      </w:r>
      <w:r w:rsidRPr="00BB0301">
        <w:rPr>
          <w:rFonts w:ascii="Times New Roman" w:hAnsi="Times New Roman" w:cs="Times New Roman"/>
          <w:sz w:val="24"/>
          <w:szCs w:val="24"/>
        </w:rPr>
        <w:tab/>
      </w:r>
      <w:r w:rsidRPr="00BB0301">
        <w:rPr>
          <w:rFonts w:ascii="Times New Roman" w:hAnsi="Times New Roman" w:cs="Times New Roman"/>
          <w:sz w:val="24"/>
          <w:szCs w:val="24"/>
        </w:rPr>
        <w:tab/>
      </w:r>
      <w:r w:rsidRPr="00BB0301">
        <w:rPr>
          <w:rFonts w:ascii="Times New Roman" w:hAnsi="Times New Roman" w:cs="Times New Roman"/>
          <w:sz w:val="24"/>
          <w:szCs w:val="24"/>
        </w:rPr>
        <w:tab/>
      </w:r>
      <w:r w:rsidRPr="00BB0301">
        <w:rPr>
          <w:rFonts w:ascii="Times New Roman" w:hAnsi="Times New Roman" w:cs="Times New Roman"/>
          <w:sz w:val="24"/>
          <w:szCs w:val="24"/>
        </w:rPr>
        <w:tab/>
      </w:r>
    </w:p>
    <w:p w:rsidR="006B1765" w:rsidRPr="00BB0301" w:rsidRDefault="006B1765" w:rsidP="00BA1F8E">
      <w:pPr>
        <w:tabs>
          <w:tab w:val="center" w:pos="3690"/>
          <w:tab w:val="center" w:pos="5400"/>
          <w:tab w:val="center" w:pos="6930"/>
          <w:tab w:val="center" w:pos="8280"/>
        </w:tabs>
        <w:spacing w:line="240" w:lineRule="auto"/>
        <w:rPr>
          <w:rFonts w:ascii="Times New Roman" w:hAnsi="Times New Roman" w:cs="Times New Roman"/>
          <w:sz w:val="24"/>
          <w:szCs w:val="24"/>
        </w:rPr>
      </w:pPr>
      <w:r w:rsidRPr="00BB0301">
        <w:rPr>
          <w:rFonts w:ascii="Times New Roman" w:hAnsi="Times New Roman" w:cs="Times New Roman"/>
          <w:sz w:val="24"/>
          <w:szCs w:val="24"/>
        </w:rPr>
        <w:t>Equation</w:t>
      </w:r>
      <w:r>
        <w:rPr>
          <w:rFonts w:ascii="Times New Roman" w:hAnsi="Times New Roman" w:cs="Times New Roman"/>
          <w:sz w:val="24"/>
          <w:szCs w:val="24"/>
        </w:rPr>
        <w:t xml:space="preserve"> </w:t>
      </w:r>
      <w:r w:rsidRPr="00BB0301">
        <w:rPr>
          <w:rFonts w:ascii="Times New Roman" w:hAnsi="Times New Roman" w:cs="Times New Roman"/>
          <w:sz w:val="24"/>
          <w:szCs w:val="24"/>
        </w:rPr>
        <w:t>Number</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B1765" w:rsidRDefault="006B1765" w:rsidP="00BA1F8E">
      <w:pPr>
        <w:tabs>
          <w:tab w:val="center" w:pos="3690"/>
          <w:tab w:val="center" w:pos="5400"/>
          <w:tab w:val="center" w:pos="6930"/>
          <w:tab w:val="center" w:pos="8280"/>
        </w:tabs>
        <w:spacing w:line="240" w:lineRule="auto"/>
        <w:rPr>
          <w:rFonts w:ascii="Times New Roman" w:hAnsi="Times New Roman" w:cs="Times New Roman"/>
          <w:sz w:val="24"/>
          <w:szCs w:val="24"/>
        </w:rPr>
      </w:pPr>
      <w:r>
        <w:rPr>
          <w:rFonts w:ascii="Times New Roman" w:hAnsi="Times New Roman" w:cs="Times New Roman"/>
          <w:sz w:val="24"/>
          <w:szCs w:val="24"/>
        </w:rPr>
        <w:t xml:space="preserve">Dependent </w:t>
      </w:r>
      <w:r w:rsidRPr="00BB0301">
        <w:rPr>
          <w:rFonts w:ascii="Times New Roman" w:hAnsi="Times New Roman" w:cs="Times New Roman"/>
          <w:sz w:val="24"/>
          <w:szCs w:val="24"/>
        </w:rPr>
        <w:t>Variable</w:t>
      </w:r>
      <w:r>
        <w:rPr>
          <w:rFonts w:ascii="Times New Roman" w:hAnsi="Times New Roman" w:cs="Times New Roman"/>
          <w:sz w:val="24"/>
          <w:szCs w:val="24"/>
        </w:rPr>
        <w:tab/>
        <w:t>Graduation</w:t>
      </w:r>
      <w:r w:rsidRPr="00BB0301">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Graduation</w:t>
      </w:r>
      <w:proofErr w:type="spellEnd"/>
      <w:r w:rsidRPr="00BB0301">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Graduation</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Graduation</w:t>
      </w:r>
      <w:proofErr w:type="spellEnd"/>
    </w:p>
    <w:p w:rsidR="006B1765" w:rsidRDefault="006B1765" w:rsidP="006B1765">
      <w:pPr>
        <w:tabs>
          <w:tab w:val="center" w:pos="3690"/>
          <w:tab w:val="center" w:pos="5400"/>
          <w:tab w:val="center" w:pos="693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ab/>
      </w:r>
      <w:r w:rsidRPr="00BB0301">
        <w:rPr>
          <w:rFonts w:ascii="Times New Roman" w:hAnsi="Times New Roman" w:cs="Times New Roman"/>
          <w:sz w:val="24"/>
          <w:szCs w:val="24"/>
        </w:rPr>
        <w:t>Rate</w:t>
      </w:r>
      <w:r>
        <w:rPr>
          <w:rFonts w:ascii="Times New Roman" w:hAnsi="Times New Roman" w:cs="Times New Roman"/>
          <w:sz w:val="24"/>
          <w:szCs w:val="24"/>
        </w:rPr>
        <w:tab/>
      </w:r>
      <w:proofErr w:type="spellStart"/>
      <w:r w:rsidRPr="00BB0301">
        <w:rPr>
          <w:rFonts w:ascii="Times New Roman" w:hAnsi="Times New Roman" w:cs="Times New Roman"/>
          <w:sz w:val="24"/>
          <w:szCs w:val="24"/>
        </w:rPr>
        <w:t>Rate</w:t>
      </w:r>
      <w:proofErr w:type="spellEnd"/>
      <w:r>
        <w:rPr>
          <w:rFonts w:ascii="Times New Roman" w:hAnsi="Times New Roman" w:cs="Times New Roman"/>
          <w:sz w:val="24"/>
          <w:szCs w:val="24"/>
        </w:rPr>
        <w:tab/>
      </w:r>
      <w:proofErr w:type="spellStart"/>
      <w:r w:rsidRPr="00BB0301">
        <w:rPr>
          <w:rFonts w:ascii="Times New Roman" w:hAnsi="Times New Roman" w:cs="Times New Roman"/>
          <w:sz w:val="24"/>
          <w:szCs w:val="24"/>
        </w:rPr>
        <w:t>Rate</w:t>
      </w:r>
      <w:proofErr w:type="spellEnd"/>
      <w:r>
        <w:rPr>
          <w:rFonts w:ascii="Times New Roman" w:hAnsi="Times New Roman" w:cs="Times New Roman"/>
          <w:sz w:val="24"/>
          <w:szCs w:val="24"/>
        </w:rPr>
        <w:tab/>
      </w:r>
      <w:proofErr w:type="spellStart"/>
      <w:r w:rsidRPr="00BB0301">
        <w:rPr>
          <w:rFonts w:ascii="Times New Roman" w:hAnsi="Times New Roman" w:cs="Times New Roman"/>
          <w:sz w:val="24"/>
          <w:szCs w:val="24"/>
        </w:rPr>
        <w:t>Rate</w:t>
      </w:r>
      <w:proofErr w:type="spellEnd"/>
    </w:p>
    <w:p w:rsidR="006B1765" w:rsidRDefault="006B1765" w:rsidP="006B1765">
      <w:pPr>
        <w:tabs>
          <w:tab w:val="center" w:pos="3690"/>
          <w:tab w:val="center" w:pos="5400"/>
          <w:tab w:val="center" w:pos="693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ab/>
      </w:r>
      <w:r w:rsidRPr="00BB0301">
        <w:rPr>
          <w:rFonts w:ascii="Times New Roman" w:hAnsi="Times New Roman" w:cs="Times New Roman"/>
          <w:sz w:val="24"/>
          <w:szCs w:val="24"/>
        </w:rPr>
        <w:t>B (t stat)</w:t>
      </w:r>
      <w:r>
        <w:rPr>
          <w:rFonts w:ascii="Times New Roman" w:hAnsi="Times New Roman" w:cs="Times New Roman"/>
          <w:sz w:val="24"/>
          <w:szCs w:val="24"/>
        </w:rPr>
        <w:tab/>
      </w:r>
      <w:r w:rsidRPr="00BB0301">
        <w:rPr>
          <w:rFonts w:ascii="Times New Roman" w:hAnsi="Times New Roman" w:cs="Times New Roman"/>
          <w:sz w:val="24"/>
          <w:szCs w:val="24"/>
        </w:rPr>
        <w:t>B (t stat)</w:t>
      </w:r>
      <w:r>
        <w:rPr>
          <w:rFonts w:ascii="Times New Roman" w:hAnsi="Times New Roman" w:cs="Times New Roman"/>
          <w:sz w:val="24"/>
          <w:szCs w:val="24"/>
        </w:rPr>
        <w:tab/>
      </w:r>
      <w:r w:rsidRPr="00BB0301">
        <w:rPr>
          <w:rFonts w:ascii="Times New Roman" w:hAnsi="Times New Roman" w:cs="Times New Roman"/>
          <w:sz w:val="24"/>
          <w:szCs w:val="24"/>
        </w:rPr>
        <w:t>B (t stat)</w:t>
      </w:r>
      <w:r>
        <w:rPr>
          <w:rFonts w:ascii="Times New Roman" w:hAnsi="Times New Roman" w:cs="Times New Roman"/>
          <w:sz w:val="24"/>
          <w:szCs w:val="24"/>
        </w:rPr>
        <w:tab/>
      </w:r>
      <w:r w:rsidRPr="00BB0301">
        <w:rPr>
          <w:rFonts w:ascii="Times New Roman" w:hAnsi="Times New Roman" w:cs="Times New Roman"/>
          <w:sz w:val="24"/>
          <w:szCs w:val="24"/>
        </w:rPr>
        <w:t>B (t stat)</w:t>
      </w:r>
    </w:p>
    <w:p w:rsidR="006B1765" w:rsidRDefault="006B1765" w:rsidP="006B1765">
      <w:pPr>
        <w:tabs>
          <w:tab w:val="center" w:pos="3600"/>
          <w:tab w:val="center" w:pos="5400"/>
          <w:tab w:val="center" w:pos="693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Constant </w:t>
      </w:r>
      <w:r>
        <w:rPr>
          <w:rFonts w:ascii="Times New Roman" w:hAnsi="Times New Roman" w:cs="Times New Roman"/>
          <w:sz w:val="24"/>
          <w:szCs w:val="24"/>
        </w:rPr>
        <w:tab/>
        <w:t xml:space="preserve">   </w:t>
      </w:r>
      <w:r w:rsidRPr="00BB0301">
        <w:rPr>
          <w:rFonts w:ascii="Times New Roman" w:hAnsi="Times New Roman" w:cs="Times New Roman"/>
          <w:sz w:val="24"/>
          <w:szCs w:val="24"/>
        </w:rPr>
        <w:t>82.8 (25.1)</w:t>
      </w:r>
      <w:r>
        <w:rPr>
          <w:rFonts w:ascii="Times New Roman" w:hAnsi="Times New Roman" w:cs="Times New Roman"/>
          <w:sz w:val="24"/>
          <w:szCs w:val="24"/>
        </w:rPr>
        <w:tab/>
      </w:r>
      <w:r w:rsidRPr="00BB0301">
        <w:rPr>
          <w:rFonts w:ascii="Times New Roman" w:hAnsi="Times New Roman" w:cs="Times New Roman"/>
          <w:sz w:val="24"/>
          <w:szCs w:val="24"/>
        </w:rPr>
        <w:t>66.8 (17.1)</w:t>
      </w:r>
      <w:r>
        <w:rPr>
          <w:rFonts w:ascii="Times New Roman" w:hAnsi="Times New Roman" w:cs="Times New Roman"/>
          <w:sz w:val="24"/>
          <w:szCs w:val="24"/>
        </w:rPr>
        <w:tab/>
        <w:t xml:space="preserve"> </w:t>
      </w:r>
      <w:r w:rsidRPr="00BB0301">
        <w:rPr>
          <w:rFonts w:ascii="Times New Roman" w:hAnsi="Times New Roman" w:cs="Times New Roman"/>
          <w:sz w:val="24"/>
          <w:szCs w:val="24"/>
        </w:rPr>
        <w:t>77.2 (22.9)</w:t>
      </w:r>
      <w:r>
        <w:rPr>
          <w:rFonts w:ascii="Times New Roman" w:hAnsi="Times New Roman" w:cs="Times New Roman"/>
          <w:sz w:val="24"/>
          <w:szCs w:val="24"/>
        </w:rPr>
        <w:tab/>
        <w:t xml:space="preserve">    </w:t>
      </w:r>
      <w:r w:rsidRPr="00BB0301">
        <w:rPr>
          <w:rFonts w:ascii="Times New Roman" w:hAnsi="Times New Roman" w:cs="Times New Roman"/>
          <w:sz w:val="24"/>
          <w:szCs w:val="24"/>
        </w:rPr>
        <w:t>60.8 (17.1)</w:t>
      </w:r>
    </w:p>
    <w:p w:rsidR="006B1765" w:rsidRDefault="006B1765" w:rsidP="006B1765">
      <w:pPr>
        <w:tabs>
          <w:tab w:val="center" w:pos="4140"/>
          <w:tab w:val="center" w:pos="5400"/>
          <w:tab w:val="center" w:pos="6930"/>
          <w:tab w:val="center" w:pos="8370"/>
        </w:tabs>
        <w:spacing w:line="240" w:lineRule="auto"/>
        <w:rPr>
          <w:rFonts w:ascii="Times New Roman" w:hAnsi="Times New Roman" w:cs="Times New Roman"/>
          <w:sz w:val="24"/>
          <w:szCs w:val="24"/>
        </w:rPr>
      </w:pPr>
      <w:r>
        <w:rPr>
          <w:rFonts w:ascii="Times New Roman" w:hAnsi="Times New Roman" w:cs="Times New Roman"/>
          <w:sz w:val="24"/>
          <w:szCs w:val="24"/>
        </w:rPr>
        <w:t xml:space="preserve">Percent Courses w Friday </w:t>
      </w:r>
      <w:proofErr w:type="gramStart"/>
      <w:r>
        <w:rPr>
          <w:rFonts w:ascii="Times New Roman" w:hAnsi="Times New Roman" w:cs="Times New Roman"/>
          <w:sz w:val="24"/>
          <w:szCs w:val="24"/>
        </w:rPr>
        <w:t xml:space="preserve">Class  </w:t>
      </w:r>
      <w:r w:rsidRPr="00BB0301">
        <w:rPr>
          <w:rFonts w:ascii="Times New Roman" w:hAnsi="Times New Roman" w:cs="Times New Roman"/>
          <w:sz w:val="24"/>
          <w:szCs w:val="24"/>
        </w:rPr>
        <w:t>.</w:t>
      </w:r>
      <w:proofErr w:type="gramEnd"/>
      <w:r w:rsidRPr="00BB0301">
        <w:rPr>
          <w:rFonts w:ascii="Times New Roman" w:hAnsi="Times New Roman" w:cs="Times New Roman"/>
          <w:sz w:val="24"/>
          <w:szCs w:val="24"/>
        </w:rPr>
        <w:t>359 (5.93)</w:t>
      </w:r>
      <w:r>
        <w:rPr>
          <w:rFonts w:ascii="Times New Roman" w:hAnsi="Times New Roman" w:cs="Times New Roman"/>
          <w:sz w:val="24"/>
          <w:szCs w:val="24"/>
        </w:rPr>
        <w:tab/>
      </w:r>
      <w:r w:rsidRPr="00BB0301">
        <w:rPr>
          <w:rFonts w:ascii="Times New Roman" w:hAnsi="Times New Roman" w:cs="Times New Roman"/>
          <w:sz w:val="24"/>
          <w:szCs w:val="24"/>
        </w:rPr>
        <w:t>.309 (5.54)</w:t>
      </w:r>
      <w:r>
        <w:rPr>
          <w:rFonts w:ascii="Times New Roman" w:hAnsi="Times New Roman" w:cs="Times New Roman"/>
          <w:sz w:val="24"/>
          <w:szCs w:val="24"/>
        </w:rPr>
        <w:tab/>
        <w:t xml:space="preserve"> </w:t>
      </w:r>
      <w:r w:rsidRPr="00BB0301">
        <w:rPr>
          <w:rFonts w:ascii="Times New Roman" w:hAnsi="Times New Roman" w:cs="Times New Roman"/>
          <w:sz w:val="24"/>
          <w:szCs w:val="24"/>
        </w:rPr>
        <w:t>.499 (7.41)</w:t>
      </w:r>
      <w:r>
        <w:rPr>
          <w:rFonts w:ascii="Times New Roman" w:hAnsi="Times New Roman" w:cs="Times New Roman"/>
          <w:sz w:val="24"/>
          <w:szCs w:val="24"/>
        </w:rPr>
        <w:tab/>
      </w:r>
      <w:r w:rsidRPr="00BB0301">
        <w:rPr>
          <w:rFonts w:ascii="Times New Roman" w:hAnsi="Times New Roman" w:cs="Times New Roman"/>
          <w:sz w:val="24"/>
          <w:szCs w:val="24"/>
        </w:rPr>
        <w:t>.405 (6.72)</w:t>
      </w:r>
    </w:p>
    <w:p w:rsidR="006B1765" w:rsidRDefault="006B1765" w:rsidP="006B1765">
      <w:pPr>
        <w:tabs>
          <w:tab w:val="center" w:pos="3690"/>
          <w:tab w:val="center" w:pos="5400"/>
          <w:tab w:val="center" w:pos="693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Percent </w:t>
      </w:r>
      <w:r w:rsidRPr="00BB0301">
        <w:rPr>
          <w:rFonts w:ascii="Times New Roman" w:hAnsi="Times New Roman" w:cs="Times New Roman"/>
          <w:sz w:val="24"/>
          <w:szCs w:val="24"/>
        </w:rPr>
        <w:t>Accepted</w:t>
      </w:r>
      <w:r>
        <w:rPr>
          <w:rFonts w:ascii="Times New Roman" w:hAnsi="Times New Roman" w:cs="Times New Roman"/>
          <w:sz w:val="24"/>
          <w:szCs w:val="24"/>
        </w:rPr>
        <w:tab/>
      </w:r>
      <w:r w:rsidRPr="00BB0301">
        <w:rPr>
          <w:rFonts w:ascii="Times New Roman" w:hAnsi="Times New Roman" w:cs="Times New Roman"/>
          <w:sz w:val="24"/>
          <w:szCs w:val="24"/>
        </w:rPr>
        <w:t>-.527 (-12.7)</w:t>
      </w:r>
      <w:r>
        <w:rPr>
          <w:rFonts w:ascii="Times New Roman" w:hAnsi="Times New Roman" w:cs="Times New Roman"/>
          <w:sz w:val="24"/>
          <w:szCs w:val="24"/>
        </w:rPr>
        <w:tab/>
      </w:r>
      <w:r w:rsidRPr="00BB0301">
        <w:rPr>
          <w:rFonts w:ascii="Times New Roman" w:hAnsi="Times New Roman" w:cs="Times New Roman"/>
          <w:sz w:val="24"/>
          <w:szCs w:val="24"/>
        </w:rPr>
        <w:t>-.462 (-11.2)</w:t>
      </w:r>
      <w:r>
        <w:rPr>
          <w:rFonts w:ascii="Times New Roman" w:hAnsi="Times New Roman" w:cs="Times New Roman"/>
          <w:sz w:val="24"/>
          <w:szCs w:val="24"/>
        </w:rPr>
        <w:tab/>
      </w:r>
      <w:r w:rsidRPr="00BB0301">
        <w:rPr>
          <w:rFonts w:ascii="Times New Roman" w:hAnsi="Times New Roman" w:cs="Times New Roman"/>
          <w:sz w:val="24"/>
          <w:szCs w:val="24"/>
        </w:rPr>
        <w:t>-.506 (-12.0)</w:t>
      </w:r>
      <w:r>
        <w:rPr>
          <w:rFonts w:ascii="Times New Roman" w:hAnsi="Times New Roman" w:cs="Times New Roman"/>
          <w:sz w:val="24"/>
          <w:szCs w:val="24"/>
        </w:rPr>
        <w:tab/>
      </w:r>
      <w:r w:rsidRPr="00BB0301">
        <w:rPr>
          <w:rFonts w:ascii="Times New Roman" w:hAnsi="Times New Roman" w:cs="Times New Roman"/>
          <w:sz w:val="24"/>
          <w:szCs w:val="24"/>
        </w:rPr>
        <w:t>-.410 (-10.2)</w:t>
      </w:r>
    </w:p>
    <w:p w:rsidR="006B1765" w:rsidRDefault="006B1765" w:rsidP="006B1765">
      <w:pPr>
        <w:tabs>
          <w:tab w:val="center" w:pos="3690"/>
          <w:tab w:val="center" w:pos="540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Church </w:t>
      </w:r>
      <w:r w:rsidRPr="00BB0301">
        <w:rPr>
          <w:rFonts w:ascii="Times New Roman" w:hAnsi="Times New Roman" w:cs="Times New Roman"/>
          <w:sz w:val="24"/>
          <w:szCs w:val="24"/>
        </w:rPr>
        <w:t>School</w:t>
      </w:r>
      <w:r>
        <w:rPr>
          <w:rFonts w:ascii="Times New Roman" w:hAnsi="Times New Roman" w:cs="Times New Roman"/>
          <w:sz w:val="24"/>
          <w:szCs w:val="24"/>
        </w:rPr>
        <w:tab/>
      </w:r>
      <w:r>
        <w:rPr>
          <w:rFonts w:ascii="Times New Roman" w:hAnsi="Times New Roman" w:cs="Times New Roman"/>
          <w:sz w:val="24"/>
          <w:szCs w:val="24"/>
        </w:rPr>
        <w:tab/>
      </w:r>
      <w:r w:rsidRPr="00BB0301">
        <w:rPr>
          <w:rFonts w:ascii="Times New Roman" w:hAnsi="Times New Roman" w:cs="Times New Roman"/>
          <w:sz w:val="24"/>
          <w:szCs w:val="24"/>
        </w:rPr>
        <w:t>0.94 (0.46)</w:t>
      </w:r>
      <w:r>
        <w:rPr>
          <w:rFonts w:ascii="Times New Roman" w:hAnsi="Times New Roman" w:cs="Times New Roman"/>
          <w:sz w:val="24"/>
          <w:szCs w:val="24"/>
        </w:rPr>
        <w:tab/>
      </w:r>
      <w:r w:rsidRPr="00BB0301">
        <w:rPr>
          <w:rFonts w:ascii="Times New Roman" w:hAnsi="Times New Roman" w:cs="Times New Roman"/>
          <w:sz w:val="24"/>
          <w:szCs w:val="24"/>
        </w:rPr>
        <w:t>0.53 (0.21)</w:t>
      </w:r>
    </w:p>
    <w:p w:rsidR="006B1765" w:rsidRDefault="006B1765" w:rsidP="006B1765">
      <w:pPr>
        <w:tabs>
          <w:tab w:val="center" w:pos="3690"/>
          <w:tab w:val="center" w:pos="540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Private </w:t>
      </w:r>
      <w:r w:rsidRPr="00BB0301">
        <w:rPr>
          <w:rFonts w:ascii="Times New Roman" w:hAnsi="Times New Roman" w:cs="Times New Roman"/>
          <w:sz w:val="24"/>
          <w:szCs w:val="24"/>
        </w:rPr>
        <w:t>School</w:t>
      </w:r>
      <w:r>
        <w:rPr>
          <w:rFonts w:ascii="Times New Roman" w:hAnsi="Times New Roman" w:cs="Times New Roman"/>
          <w:sz w:val="24"/>
          <w:szCs w:val="24"/>
        </w:rPr>
        <w:tab/>
      </w:r>
      <w:r>
        <w:rPr>
          <w:rFonts w:ascii="Times New Roman" w:hAnsi="Times New Roman" w:cs="Times New Roman"/>
          <w:sz w:val="24"/>
          <w:szCs w:val="24"/>
        </w:rPr>
        <w:tab/>
      </w:r>
      <w:r w:rsidRPr="00BB0301">
        <w:rPr>
          <w:rFonts w:ascii="Times New Roman" w:hAnsi="Times New Roman" w:cs="Times New Roman"/>
          <w:sz w:val="24"/>
          <w:szCs w:val="24"/>
        </w:rPr>
        <w:t>14.7 (6.90)</w:t>
      </w:r>
      <w:r>
        <w:rPr>
          <w:rFonts w:ascii="Times New Roman" w:hAnsi="Times New Roman" w:cs="Times New Roman"/>
          <w:sz w:val="24"/>
          <w:szCs w:val="24"/>
        </w:rPr>
        <w:tab/>
      </w:r>
      <w:r w:rsidRPr="00BB0301">
        <w:rPr>
          <w:rFonts w:ascii="Times New Roman" w:hAnsi="Times New Roman" w:cs="Times New Roman"/>
          <w:sz w:val="24"/>
          <w:szCs w:val="24"/>
        </w:rPr>
        <w:t>14.5 (7.38)</w:t>
      </w:r>
    </w:p>
    <w:p w:rsidR="006B1765" w:rsidRDefault="006B1765" w:rsidP="006B1765">
      <w:pPr>
        <w:tabs>
          <w:tab w:val="center" w:pos="3690"/>
          <w:tab w:val="center" w:pos="540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Enrollment </w:t>
      </w:r>
      <w:r w:rsidRPr="00BB0301">
        <w:rPr>
          <w:rFonts w:ascii="Times New Roman" w:hAnsi="Times New Roman" w:cs="Times New Roman"/>
          <w:sz w:val="24"/>
          <w:szCs w:val="24"/>
        </w:rPr>
        <w:t>(1000’s)</w:t>
      </w:r>
      <w:r>
        <w:rPr>
          <w:rFonts w:ascii="Times New Roman" w:hAnsi="Times New Roman" w:cs="Times New Roman"/>
          <w:sz w:val="24"/>
          <w:szCs w:val="24"/>
        </w:rPr>
        <w:tab/>
      </w:r>
      <w:r>
        <w:rPr>
          <w:rFonts w:ascii="Times New Roman" w:hAnsi="Times New Roman" w:cs="Times New Roman"/>
          <w:sz w:val="24"/>
          <w:szCs w:val="24"/>
        </w:rPr>
        <w:tab/>
        <w:t>.</w:t>
      </w:r>
      <w:r w:rsidRPr="00BB0301">
        <w:rPr>
          <w:rFonts w:ascii="Times New Roman" w:hAnsi="Times New Roman" w:cs="Times New Roman"/>
          <w:sz w:val="24"/>
          <w:szCs w:val="24"/>
        </w:rPr>
        <w:t>614 (4.36)</w:t>
      </w:r>
      <w:r>
        <w:rPr>
          <w:rFonts w:ascii="Times New Roman" w:hAnsi="Times New Roman" w:cs="Times New Roman"/>
          <w:sz w:val="24"/>
          <w:szCs w:val="24"/>
        </w:rPr>
        <w:tab/>
      </w:r>
      <w:r w:rsidRPr="00BB0301">
        <w:rPr>
          <w:rFonts w:ascii="Times New Roman" w:hAnsi="Times New Roman" w:cs="Times New Roman"/>
          <w:sz w:val="24"/>
          <w:szCs w:val="24"/>
        </w:rPr>
        <w:t>.591 (7.48)</w:t>
      </w:r>
    </w:p>
    <w:p w:rsidR="006B1765" w:rsidRDefault="006B1765" w:rsidP="006B1765">
      <w:pPr>
        <w:tabs>
          <w:tab w:val="center" w:pos="3690"/>
          <w:tab w:val="center" w:pos="5310"/>
          <w:tab w:val="center" w:pos="6930"/>
          <w:tab w:val="center" w:pos="8370"/>
          <w:tab w:val="left" w:pos="8730"/>
        </w:tabs>
        <w:spacing w:line="240" w:lineRule="auto"/>
        <w:rPr>
          <w:rFonts w:ascii="Times New Roman" w:hAnsi="Times New Roman" w:cs="Times New Roman"/>
          <w:sz w:val="24"/>
          <w:szCs w:val="24"/>
        </w:rPr>
      </w:pPr>
      <w:r w:rsidRPr="00BB0301">
        <w:rPr>
          <w:rFonts w:ascii="Times New Roman" w:hAnsi="Times New Roman" w:cs="Times New Roman"/>
          <w:sz w:val="24"/>
          <w:szCs w:val="24"/>
        </w:rPr>
        <w:t>R</w:t>
      </w:r>
      <w:r w:rsidRPr="00BB0301">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.40</w:t>
      </w:r>
      <w:r>
        <w:rPr>
          <w:rFonts w:ascii="Times New Roman" w:hAnsi="Times New Roman" w:cs="Times New Roman"/>
          <w:sz w:val="24"/>
          <w:szCs w:val="24"/>
        </w:rPr>
        <w:tab/>
        <w:t>.51</w:t>
      </w:r>
      <w:r>
        <w:rPr>
          <w:rFonts w:ascii="Times New Roman" w:hAnsi="Times New Roman" w:cs="Times New Roman"/>
          <w:sz w:val="24"/>
          <w:szCs w:val="24"/>
        </w:rPr>
        <w:tab/>
        <w:t>.40</w:t>
      </w:r>
      <w:r>
        <w:rPr>
          <w:rFonts w:ascii="Times New Roman" w:hAnsi="Times New Roman" w:cs="Times New Roman"/>
          <w:sz w:val="24"/>
          <w:szCs w:val="24"/>
        </w:rPr>
        <w:tab/>
        <w:t>.54</w:t>
      </w:r>
    </w:p>
    <w:p w:rsidR="008764AF" w:rsidRPr="00AA4084" w:rsidRDefault="006B1765" w:rsidP="00BA1F8E">
      <w:pPr>
        <w:tabs>
          <w:tab w:val="left" w:pos="3600"/>
          <w:tab w:val="left" w:pos="5220"/>
          <w:tab w:val="left" w:pos="6840"/>
          <w:tab w:val="left" w:pos="8280"/>
        </w:tabs>
        <w:spacing w:line="360" w:lineRule="auto"/>
        <w:rPr>
          <w:rFonts w:ascii="Times New Roman" w:eastAsia="Times New Roman" w:hAnsi="Times New Roman" w:cs="Times New Roman"/>
          <w:sz w:val="24"/>
          <w:szCs w:val="24"/>
        </w:rPr>
      </w:pPr>
      <w:r w:rsidRPr="00BB0301">
        <w:rPr>
          <w:rFonts w:ascii="Times New Roman" w:hAnsi="Times New Roman" w:cs="Times New Roman"/>
          <w:sz w:val="24"/>
          <w:szCs w:val="24"/>
        </w:rPr>
        <w:t>Regression Weighted</w:t>
      </w:r>
      <w:r w:rsidR="00BA1F8E">
        <w:rPr>
          <w:rFonts w:ascii="Times New Roman" w:hAnsi="Times New Roman" w:cs="Times New Roman"/>
          <w:sz w:val="24"/>
          <w:szCs w:val="24"/>
        </w:rPr>
        <w:tab/>
      </w:r>
      <w:r>
        <w:rPr>
          <w:rFonts w:ascii="Times New Roman" w:hAnsi="Times New Roman" w:cs="Times New Roman"/>
          <w:sz w:val="24"/>
          <w:szCs w:val="24"/>
        </w:rPr>
        <w:t>No</w:t>
      </w:r>
      <w:r w:rsidR="00BA1F8E">
        <w:rPr>
          <w:rFonts w:ascii="Times New Roman" w:hAnsi="Times New Roman" w:cs="Times New Roman"/>
          <w:sz w:val="24"/>
          <w:szCs w:val="24"/>
        </w:rPr>
        <w:tab/>
      </w:r>
      <w:proofErr w:type="spellStart"/>
      <w:r w:rsidR="00BA1F8E">
        <w:rPr>
          <w:rFonts w:ascii="Times New Roman" w:hAnsi="Times New Roman" w:cs="Times New Roman"/>
          <w:sz w:val="24"/>
          <w:szCs w:val="24"/>
        </w:rPr>
        <w:t>No</w:t>
      </w:r>
      <w:proofErr w:type="spellEnd"/>
      <w:r w:rsidR="00BA1F8E">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proofErr w:type="spellStart"/>
      <w:r w:rsidR="00BA1F8E">
        <w:rPr>
          <w:rFonts w:ascii="Times New Roman" w:hAnsi="Times New Roman" w:cs="Times New Roman"/>
          <w:sz w:val="24"/>
          <w:szCs w:val="24"/>
        </w:rPr>
        <w:t>Yes</w:t>
      </w:r>
      <w:proofErr w:type="spellEnd"/>
    </w:p>
    <w:p w:rsidR="00BA1F8E" w:rsidRDefault="00BA1F8E" w:rsidP="00BA1F8E">
      <w:pPr>
        <w:spacing w:line="480" w:lineRule="auto"/>
        <w:rPr>
          <w:rFonts w:ascii="Times New Roman" w:hAnsi="Times New Roman" w:cs="Times New Roman"/>
          <w:sz w:val="24"/>
          <w:szCs w:val="24"/>
        </w:rPr>
      </w:pPr>
    </w:p>
    <w:p w:rsidR="00BA1F8E" w:rsidRDefault="00BA1F8E" w:rsidP="00BA1F8E">
      <w:pPr>
        <w:spacing w:line="480" w:lineRule="auto"/>
        <w:rPr>
          <w:rFonts w:ascii="Times New Roman" w:hAnsi="Times New Roman" w:cs="Times New Roman"/>
          <w:sz w:val="24"/>
          <w:szCs w:val="24"/>
        </w:rPr>
      </w:pPr>
    </w:p>
    <w:p w:rsidR="00D8700A" w:rsidRDefault="00BA1F8E" w:rsidP="00A04B37">
      <w:pPr>
        <w:spacing w:line="480" w:lineRule="auto"/>
        <w:rPr>
          <w:rFonts w:ascii="Times New Roman" w:hAnsi="Times New Roman" w:cs="Times New Roman"/>
          <w:sz w:val="24"/>
          <w:szCs w:val="24"/>
        </w:rPr>
      </w:pPr>
      <w:proofErr w:type="gramStart"/>
      <w:r w:rsidRPr="00BB0301">
        <w:rPr>
          <w:rFonts w:ascii="Times New Roman" w:hAnsi="Times New Roman" w:cs="Times New Roman"/>
          <w:sz w:val="24"/>
          <w:szCs w:val="24"/>
        </w:rPr>
        <w:t>influence</w:t>
      </w:r>
      <w:proofErr w:type="gramEnd"/>
      <w:r w:rsidRPr="00BB0301">
        <w:rPr>
          <w:rFonts w:ascii="Times New Roman" w:hAnsi="Times New Roman" w:cs="Times New Roman"/>
          <w:sz w:val="24"/>
          <w:szCs w:val="24"/>
        </w:rPr>
        <w:t xml:space="preserve"> on the coefficients.  Focusing on the Percent Friday Course effect, if a school were to increase its percent of courses with class on Friday by 20 percentage points, it can expect its graduation rate to increase by</w:t>
      </w:r>
      <w:r w:rsidRPr="00BB0301">
        <w:rPr>
          <w:rFonts w:ascii="Times New Roman" w:hAnsi="Times New Roman" w:cs="Times New Roman"/>
          <w:b/>
          <w:sz w:val="24"/>
          <w:szCs w:val="24"/>
        </w:rPr>
        <w:t xml:space="preserve"> </w:t>
      </w:r>
      <w:r w:rsidRPr="00BB0301">
        <w:rPr>
          <w:rFonts w:ascii="Times New Roman" w:hAnsi="Times New Roman" w:cs="Times New Roman"/>
          <w:sz w:val="24"/>
          <w:szCs w:val="24"/>
        </w:rPr>
        <w:t xml:space="preserve">10.1percentage points (.506*20).  This would be a phenomenal benefit to a school, but given how low some graduation rates are, still well within reasonable expectations.  </w:t>
      </w:r>
    </w:p>
    <w:p w:rsidR="00490745" w:rsidRPr="00BB0301" w:rsidRDefault="00490745" w:rsidP="00A04B37">
      <w:pPr>
        <w:spacing w:line="480" w:lineRule="auto"/>
        <w:rPr>
          <w:rFonts w:ascii="Times New Roman" w:hAnsi="Times New Roman" w:cs="Times New Roman"/>
          <w:sz w:val="24"/>
          <w:szCs w:val="24"/>
        </w:rPr>
      </w:pPr>
      <w:r w:rsidRPr="00BB0301">
        <w:rPr>
          <w:rFonts w:ascii="Times New Roman" w:hAnsi="Times New Roman" w:cs="Times New Roman"/>
          <w:sz w:val="24"/>
          <w:szCs w:val="24"/>
        </w:rPr>
        <w:tab/>
      </w:r>
      <w:proofErr w:type="gramStart"/>
      <w:r w:rsidR="00B26C8D" w:rsidRPr="00BB0301">
        <w:rPr>
          <w:rFonts w:ascii="Times New Roman" w:hAnsi="Times New Roman" w:cs="Times New Roman"/>
          <w:sz w:val="24"/>
          <w:szCs w:val="24"/>
        </w:rPr>
        <w:t xml:space="preserve">The last equation in Table </w:t>
      </w:r>
      <w:r w:rsidR="006B1765">
        <w:rPr>
          <w:rFonts w:ascii="Times New Roman" w:hAnsi="Times New Roman" w:cs="Times New Roman"/>
          <w:sz w:val="24"/>
          <w:szCs w:val="24"/>
        </w:rPr>
        <w:t>2</w:t>
      </w:r>
      <w:r w:rsidR="006B45D2" w:rsidRPr="00BB0301">
        <w:rPr>
          <w:rFonts w:ascii="Times New Roman" w:hAnsi="Times New Roman" w:cs="Times New Roman"/>
          <w:sz w:val="24"/>
          <w:szCs w:val="24"/>
        </w:rPr>
        <w:t xml:space="preserve">, equation </w:t>
      </w:r>
      <w:r w:rsidR="006B1765">
        <w:rPr>
          <w:rFonts w:ascii="Times New Roman" w:hAnsi="Times New Roman" w:cs="Times New Roman"/>
          <w:sz w:val="24"/>
          <w:szCs w:val="24"/>
        </w:rPr>
        <w:t>4</w:t>
      </w:r>
      <w:r w:rsidR="006B45D2" w:rsidRPr="00BB0301">
        <w:rPr>
          <w:rFonts w:ascii="Times New Roman" w:hAnsi="Times New Roman" w:cs="Times New Roman"/>
          <w:sz w:val="24"/>
          <w:szCs w:val="24"/>
        </w:rPr>
        <w:t>,</w:t>
      </w:r>
      <w:r w:rsidRPr="00BB0301">
        <w:rPr>
          <w:rFonts w:ascii="Times New Roman" w:hAnsi="Times New Roman" w:cs="Times New Roman"/>
          <w:sz w:val="24"/>
          <w:szCs w:val="24"/>
        </w:rPr>
        <w:t xml:space="preserve"> has all</w:t>
      </w:r>
      <w:r w:rsidR="009B60BA" w:rsidRPr="00BB0301">
        <w:rPr>
          <w:rFonts w:ascii="Times New Roman" w:hAnsi="Times New Roman" w:cs="Times New Roman"/>
          <w:sz w:val="24"/>
          <w:szCs w:val="24"/>
        </w:rPr>
        <w:t xml:space="preserve"> the variables and is weighted.</w:t>
      </w:r>
      <w:proofErr w:type="gramEnd"/>
      <w:r w:rsidR="009B60BA" w:rsidRPr="00BB0301">
        <w:rPr>
          <w:rFonts w:ascii="Times New Roman" w:hAnsi="Times New Roman" w:cs="Times New Roman"/>
          <w:sz w:val="24"/>
          <w:szCs w:val="24"/>
        </w:rPr>
        <w:t xml:space="preserve">  </w:t>
      </w:r>
      <w:r w:rsidRPr="00BB0301">
        <w:rPr>
          <w:rFonts w:ascii="Times New Roman" w:hAnsi="Times New Roman" w:cs="Times New Roman"/>
          <w:sz w:val="24"/>
          <w:szCs w:val="24"/>
        </w:rPr>
        <w:t xml:space="preserve">Once </w:t>
      </w:r>
      <w:proofErr w:type="gramStart"/>
      <w:r w:rsidRPr="00BB0301">
        <w:rPr>
          <w:rFonts w:ascii="Times New Roman" w:hAnsi="Times New Roman" w:cs="Times New Roman"/>
          <w:sz w:val="24"/>
          <w:szCs w:val="24"/>
        </w:rPr>
        <w:t>again</w:t>
      </w:r>
      <w:proofErr w:type="gramEnd"/>
      <w:r w:rsidRPr="00BB0301">
        <w:rPr>
          <w:rFonts w:ascii="Times New Roman" w:hAnsi="Times New Roman" w:cs="Times New Roman"/>
          <w:sz w:val="24"/>
          <w:szCs w:val="24"/>
        </w:rPr>
        <w:t xml:space="preserve"> the </w:t>
      </w:r>
      <w:r w:rsidR="00B541AE" w:rsidRPr="00BB0301">
        <w:rPr>
          <w:rFonts w:ascii="Times New Roman" w:hAnsi="Times New Roman" w:cs="Times New Roman"/>
          <w:sz w:val="24"/>
          <w:szCs w:val="24"/>
        </w:rPr>
        <w:t>Percent Friday Course</w:t>
      </w:r>
      <w:r w:rsidRPr="00BB0301">
        <w:rPr>
          <w:rFonts w:ascii="Times New Roman" w:hAnsi="Times New Roman" w:cs="Times New Roman"/>
          <w:sz w:val="24"/>
          <w:szCs w:val="24"/>
        </w:rPr>
        <w:t xml:space="preserve"> and acceptance variables effects are slightly weakened.   </w:t>
      </w:r>
      <w:proofErr w:type="gramStart"/>
      <w:r w:rsidRPr="00BB0301">
        <w:rPr>
          <w:rFonts w:ascii="Times New Roman" w:hAnsi="Times New Roman" w:cs="Times New Roman"/>
          <w:sz w:val="24"/>
          <w:szCs w:val="24"/>
        </w:rPr>
        <w:t xml:space="preserve">And </w:t>
      </w:r>
      <w:r w:rsidRPr="00BB0301">
        <w:rPr>
          <w:rFonts w:ascii="Times New Roman" w:hAnsi="Times New Roman" w:cs="Times New Roman"/>
          <w:sz w:val="24"/>
          <w:szCs w:val="24"/>
        </w:rPr>
        <w:lastRenderedPageBreak/>
        <w:t>once</w:t>
      </w:r>
      <w:proofErr w:type="gramEnd"/>
      <w:r w:rsidRPr="00BB0301">
        <w:rPr>
          <w:rFonts w:ascii="Times New Roman" w:hAnsi="Times New Roman" w:cs="Times New Roman"/>
          <w:sz w:val="24"/>
          <w:szCs w:val="24"/>
        </w:rPr>
        <w:t xml:space="preserve"> again</w:t>
      </w:r>
      <w:r w:rsidR="007F554C" w:rsidRPr="00BB0301">
        <w:rPr>
          <w:rFonts w:ascii="Times New Roman" w:hAnsi="Times New Roman" w:cs="Times New Roman"/>
          <w:sz w:val="24"/>
          <w:szCs w:val="24"/>
        </w:rPr>
        <w:t>, of the additional variables,</w:t>
      </w:r>
      <w:r w:rsidR="001C3D5F" w:rsidRPr="00BB0301">
        <w:rPr>
          <w:rFonts w:ascii="Times New Roman" w:hAnsi="Times New Roman" w:cs="Times New Roman"/>
          <w:sz w:val="24"/>
          <w:szCs w:val="24"/>
        </w:rPr>
        <w:t xml:space="preserve"> t</w:t>
      </w:r>
      <w:r w:rsidRPr="00BB0301">
        <w:rPr>
          <w:rFonts w:ascii="Times New Roman" w:hAnsi="Times New Roman" w:cs="Times New Roman"/>
          <w:sz w:val="24"/>
          <w:szCs w:val="24"/>
        </w:rPr>
        <w:t xml:space="preserve">he private school </w:t>
      </w:r>
      <w:r w:rsidR="00377F77" w:rsidRPr="00BB0301">
        <w:rPr>
          <w:rFonts w:ascii="Times New Roman" w:hAnsi="Times New Roman" w:cs="Times New Roman"/>
          <w:sz w:val="24"/>
          <w:szCs w:val="24"/>
        </w:rPr>
        <w:t xml:space="preserve">and enrollment </w:t>
      </w:r>
      <w:r w:rsidRPr="00BB0301">
        <w:rPr>
          <w:rFonts w:ascii="Times New Roman" w:hAnsi="Times New Roman" w:cs="Times New Roman"/>
          <w:sz w:val="24"/>
          <w:szCs w:val="24"/>
        </w:rPr>
        <w:t>variable</w:t>
      </w:r>
      <w:r w:rsidR="00377F77" w:rsidRPr="00BB0301">
        <w:rPr>
          <w:rFonts w:ascii="Times New Roman" w:hAnsi="Times New Roman" w:cs="Times New Roman"/>
          <w:sz w:val="24"/>
          <w:szCs w:val="24"/>
        </w:rPr>
        <w:t>s are</w:t>
      </w:r>
      <w:r w:rsidRPr="00BB0301">
        <w:rPr>
          <w:rFonts w:ascii="Times New Roman" w:hAnsi="Times New Roman" w:cs="Times New Roman"/>
          <w:sz w:val="24"/>
          <w:szCs w:val="24"/>
        </w:rPr>
        <w:t xml:space="preserve"> significant </w:t>
      </w:r>
      <w:r w:rsidR="00377F77" w:rsidRPr="00BB0301">
        <w:rPr>
          <w:rFonts w:ascii="Times New Roman" w:hAnsi="Times New Roman" w:cs="Times New Roman"/>
          <w:sz w:val="24"/>
          <w:szCs w:val="24"/>
        </w:rPr>
        <w:t xml:space="preserve">and slightly stronger than in equation </w:t>
      </w:r>
      <w:r w:rsidR="007E2328">
        <w:rPr>
          <w:rFonts w:ascii="Times New Roman" w:hAnsi="Times New Roman" w:cs="Times New Roman"/>
          <w:sz w:val="24"/>
          <w:szCs w:val="24"/>
        </w:rPr>
        <w:t>2</w:t>
      </w:r>
      <w:r w:rsidRPr="00BB0301">
        <w:rPr>
          <w:rFonts w:ascii="Times New Roman" w:hAnsi="Times New Roman" w:cs="Times New Roman"/>
          <w:sz w:val="24"/>
          <w:szCs w:val="24"/>
        </w:rPr>
        <w:t>.  The church affiliation effect is very weak.</w:t>
      </w:r>
    </w:p>
    <w:p w:rsidR="00577E8C" w:rsidRPr="00BB0301" w:rsidRDefault="00577E8C" w:rsidP="007E2328">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In sum, </w:t>
      </w:r>
      <w:r w:rsidR="006D07BC" w:rsidRPr="00BB0301">
        <w:rPr>
          <w:rFonts w:ascii="Times New Roman" w:hAnsi="Times New Roman" w:cs="Times New Roman"/>
          <w:sz w:val="24"/>
          <w:szCs w:val="24"/>
        </w:rPr>
        <w:t xml:space="preserve">regardless of specification or weighting scheme the </w:t>
      </w:r>
      <w:r w:rsidR="00B541AE" w:rsidRPr="00BB0301">
        <w:rPr>
          <w:rFonts w:ascii="Times New Roman" w:hAnsi="Times New Roman" w:cs="Times New Roman"/>
          <w:sz w:val="24"/>
          <w:szCs w:val="24"/>
        </w:rPr>
        <w:t>Percent Friday Course</w:t>
      </w:r>
      <w:r w:rsidR="006D07BC" w:rsidRPr="00BB0301">
        <w:rPr>
          <w:rFonts w:ascii="Times New Roman" w:hAnsi="Times New Roman" w:cs="Times New Roman"/>
          <w:sz w:val="24"/>
          <w:szCs w:val="24"/>
        </w:rPr>
        <w:t xml:space="preserve"> variable is robustly significant.  </w:t>
      </w:r>
      <w:proofErr w:type="gramStart"/>
      <w:r w:rsidR="006D07BC" w:rsidRPr="00BB0301">
        <w:rPr>
          <w:rFonts w:ascii="Times New Roman" w:hAnsi="Times New Roman" w:cs="Times New Roman"/>
          <w:sz w:val="24"/>
          <w:szCs w:val="24"/>
        </w:rPr>
        <w:t>And</w:t>
      </w:r>
      <w:proofErr w:type="gramEnd"/>
      <w:r w:rsidR="006D07BC" w:rsidRPr="00BB0301">
        <w:rPr>
          <w:rFonts w:ascii="Times New Roman" w:hAnsi="Times New Roman" w:cs="Times New Roman"/>
          <w:sz w:val="24"/>
          <w:szCs w:val="24"/>
        </w:rPr>
        <w:t xml:space="preserve"> this finding controls well for the </w:t>
      </w:r>
      <w:r w:rsidR="00176C78" w:rsidRPr="00BB0301">
        <w:rPr>
          <w:rFonts w:ascii="Times New Roman" w:hAnsi="Times New Roman" w:cs="Times New Roman"/>
          <w:sz w:val="24"/>
          <w:szCs w:val="24"/>
        </w:rPr>
        <w:t>ability</w:t>
      </w:r>
      <w:r w:rsidR="006D07BC" w:rsidRPr="00BB0301">
        <w:rPr>
          <w:rFonts w:ascii="Times New Roman" w:hAnsi="Times New Roman" w:cs="Times New Roman"/>
          <w:sz w:val="24"/>
          <w:szCs w:val="24"/>
        </w:rPr>
        <w:t xml:space="preserve"> of students with the acceptance rate.</w:t>
      </w:r>
      <w:r w:rsidR="00F34832" w:rsidRPr="00BB0301">
        <w:rPr>
          <w:rFonts w:ascii="Times New Roman" w:hAnsi="Times New Roman" w:cs="Times New Roman"/>
          <w:sz w:val="24"/>
          <w:szCs w:val="24"/>
        </w:rPr>
        <w:t xml:space="preserve">  One troubling aspect of the results is the positive effect of school size on retention. Other studies found a negative</w:t>
      </w:r>
      <w:r w:rsidR="00176C78" w:rsidRPr="00BB0301">
        <w:rPr>
          <w:rFonts w:ascii="Times New Roman" w:hAnsi="Times New Roman" w:cs="Times New Roman"/>
          <w:sz w:val="24"/>
          <w:szCs w:val="24"/>
        </w:rPr>
        <w:t xml:space="preserve"> effect, especially when </w:t>
      </w:r>
      <w:r w:rsidR="00F34832" w:rsidRPr="00BB0301">
        <w:rPr>
          <w:rFonts w:ascii="Times New Roman" w:hAnsi="Times New Roman" w:cs="Times New Roman"/>
          <w:sz w:val="24"/>
          <w:szCs w:val="24"/>
        </w:rPr>
        <w:t xml:space="preserve">social involvement effects were not controlled.  Perhaps this difference is due to use of the acceptance rate to control for student </w:t>
      </w:r>
      <w:r w:rsidR="00176C78" w:rsidRPr="00BB0301">
        <w:rPr>
          <w:rFonts w:ascii="Times New Roman" w:hAnsi="Times New Roman" w:cs="Times New Roman"/>
          <w:sz w:val="24"/>
          <w:szCs w:val="24"/>
        </w:rPr>
        <w:t>ability</w:t>
      </w:r>
      <w:r w:rsidR="00F34832" w:rsidRPr="00BB0301">
        <w:rPr>
          <w:rFonts w:ascii="Times New Roman" w:hAnsi="Times New Roman" w:cs="Times New Roman"/>
          <w:sz w:val="24"/>
          <w:szCs w:val="24"/>
        </w:rPr>
        <w:t xml:space="preserve">.  So to check this possibility, the more traditional variable, SAT, </w:t>
      </w:r>
      <w:proofErr w:type="gramStart"/>
      <w:r w:rsidR="00F34832" w:rsidRPr="00BB0301">
        <w:rPr>
          <w:rFonts w:ascii="Times New Roman" w:hAnsi="Times New Roman" w:cs="Times New Roman"/>
          <w:sz w:val="24"/>
          <w:szCs w:val="24"/>
        </w:rPr>
        <w:t>is used</w:t>
      </w:r>
      <w:proofErr w:type="gramEnd"/>
      <w:r w:rsidR="00F34832" w:rsidRPr="00BB0301">
        <w:rPr>
          <w:rFonts w:ascii="Times New Roman" w:hAnsi="Times New Roman" w:cs="Times New Roman"/>
          <w:sz w:val="24"/>
          <w:szCs w:val="24"/>
        </w:rPr>
        <w:t xml:space="preserve"> in the following section.</w:t>
      </w:r>
    </w:p>
    <w:p w:rsidR="00F34832" w:rsidRPr="00BB0301" w:rsidRDefault="00F34832" w:rsidP="00F34832">
      <w:pPr>
        <w:tabs>
          <w:tab w:val="center" w:pos="5760"/>
        </w:tabs>
        <w:spacing w:line="480" w:lineRule="auto"/>
        <w:rPr>
          <w:rFonts w:ascii="Times New Roman" w:hAnsi="Times New Roman" w:cs="Times New Roman"/>
          <w:b/>
          <w:sz w:val="24"/>
          <w:szCs w:val="24"/>
        </w:rPr>
      </w:pPr>
      <w:r w:rsidRPr="00BB0301">
        <w:rPr>
          <w:rFonts w:ascii="Times New Roman" w:hAnsi="Times New Roman" w:cs="Times New Roman"/>
          <w:b/>
          <w:sz w:val="24"/>
          <w:szCs w:val="24"/>
        </w:rPr>
        <w:t xml:space="preserve">Retention Effects </w:t>
      </w:r>
      <w:proofErr w:type="gramStart"/>
      <w:r w:rsidRPr="00BB0301">
        <w:rPr>
          <w:rFonts w:ascii="Times New Roman" w:hAnsi="Times New Roman" w:cs="Times New Roman"/>
          <w:b/>
          <w:sz w:val="24"/>
          <w:szCs w:val="24"/>
        </w:rPr>
        <w:t>With</w:t>
      </w:r>
      <w:proofErr w:type="gramEnd"/>
      <w:r w:rsidRPr="00BB0301">
        <w:rPr>
          <w:rFonts w:ascii="Times New Roman" w:hAnsi="Times New Roman" w:cs="Times New Roman"/>
          <w:b/>
          <w:sz w:val="24"/>
          <w:szCs w:val="24"/>
        </w:rPr>
        <w:t xml:space="preserve"> SAT Control</w:t>
      </w:r>
    </w:p>
    <w:p w:rsidR="00D63F50" w:rsidRPr="00BB0301" w:rsidRDefault="00F34832" w:rsidP="00F34832">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Most other studies of retention use SAT scores to control for student </w:t>
      </w:r>
      <w:r w:rsidR="00176C78" w:rsidRPr="00BB0301">
        <w:rPr>
          <w:rFonts w:ascii="Times New Roman" w:hAnsi="Times New Roman" w:cs="Times New Roman"/>
          <w:sz w:val="24"/>
          <w:szCs w:val="24"/>
        </w:rPr>
        <w:t>ability</w:t>
      </w:r>
      <w:r w:rsidRPr="00BB0301">
        <w:rPr>
          <w:rFonts w:ascii="Times New Roman" w:hAnsi="Times New Roman" w:cs="Times New Roman"/>
          <w:sz w:val="24"/>
          <w:szCs w:val="24"/>
        </w:rPr>
        <w:t xml:space="preserve">, but these scores are not so widely </w:t>
      </w:r>
      <w:proofErr w:type="gramStart"/>
      <w:r w:rsidRPr="00BB0301">
        <w:rPr>
          <w:rFonts w:ascii="Times New Roman" w:hAnsi="Times New Roman" w:cs="Times New Roman"/>
          <w:sz w:val="24"/>
          <w:szCs w:val="24"/>
        </w:rPr>
        <w:t>reported</w:t>
      </w:r>
      <w:proofErr w:type="gramEnd"/>
      <w:r w:rsidRPr="00BB0301">
        <w:rPr>
          <w:rFonts w:ascii="Times New Roman" w:hAnsi="Times New Roman" w:cs="Times New Roman"/>
          <w:sz w:val="24"/>
          <w:szCs w:val="24"/>
        </w:rPr>
        <w:t xml:space="preserve"> as are acceptance rates.</w:t>
      </w:r>
      <w:r w:rsidR="004B0252" w:rsidRPr="00BB0301">
        <w:rPr>
          <w:rStyle w:val="FootnoteReference"/>
          <w:rFonts w:ascii="Times New Roman" w:hAnsi="Times New Roman" w:cs="Times New Roman"/>
          <w:sz w:val="24"/>
          <w:szCs w:val="24"/>
        </w:rPr>
        <w:footnoteReference w:id="5"/>
      </w:r>
      <w:r w:rsidRPr="00BB0301">
        <w:rPr>
          <w:rFonts w:ascii="Times New Roman" w:hAnsi="Times New Roman" w:cs="Times New Roman"/>
          <w:sz w:val="24"/>
          <w:szCs w:val="24"/>
        </w:rPr>
        <w:t xml:space="preserve">  This raises the possibility that there could be selection bias </w:t>
      </w:r>
      <w:r w:rsidR="009D276A" w:rsidRPr="00BB0301">
        <w:rPr>
          <w:rFonts w:ascii="Times New Roman" w:hAnsi="Times New Roman" w:cs="Times New Roman"/>
          <w:sz w:val="24"/>
          <w:szCs w:val="24"/>
        </w:rPr>
        <w:t xml:space="preserve">in the results, due to schools least proud of these numbers </w:t>
      </w:r>
      <w:proofErr w:type="gramStart"/>
      <w:r w:rsidR="009D276A" w:rsidRPr="00BB0301">
        <w:rPr>
          <w:rFonts w:ascii="Times New Roman" w:hAnsi="Times New Roman" w:cs="Times New Roman"/>
          <w:sz w:val="24"/>
          <w:szCs w:val="24"/>
        </w:rPr>
        <w:t>being excluded</w:t>
      </w:r>
      <w:proofErr w:type="gramEnd"/>
      <w:r w:rsidR="009D276A" w:rsidRPr="00BB0301">
        <w:rPr>
          <w:rFonts w:ascii="Times New Roman" w:hAnsi="Times New Roman" w:cs="Times New Roman"/>
          <w:sz w:val="24"/>
          <w:szCs w:val="24"/>
        </w:rPr>
        <w:t xml:space="preserve"> from the sample.  In studies such as (</w:t>
      </w:r>
      <w:proofErr w:type="spellStart"/>
      <w:r w:rsidR="009D276A" w:rsidRPr="00BB0301">
        <w:rPr>
          <w:rFonts w:ascii="Times New Roman" w:hAnsi="Times New Roman" w:cs="Times New Roman"/>
          <w:sz w:val="24"/>
          <w:szCs w:val="24"/>
        </w:rPr>
        <w:t>Astin</w:t>
      </w:r>
      <w:proofErr w:type="spellEnd"/>
      <w:r w:rsidR="009D276A" w:rsidRPr="00BB0301">
        <w:rPr>
          <w:rFonts w:ascii="Times New Roman" w:hAnsi="Times New Roman" w:cs="Times New Roman"/>
          <w:sz w:val="24"/>
          <w:szCs w:val="24"/>
        </w:rPr>
        <w:t xml:space="preserve">, 1993) this is not a problem because the data comes from student surveys where the </w:t>
      </w:r>
      <w:proofErr w:type="gramStart"/>
      <w:r w:rsidR="009D276A" w:rsidRPr="00BB0301">
        <w:rPr>
          <w:rFonts w:ascii="Times New Roman" w:hAnsi="Times New Roman" w:cs="Times New Roman"/>
          <w:sz w:val="24"/>
          <w:szCs w:val="24"/>
        </w:rPr>
        <w:t>individual’s</w:t>
      </w:r>
      <w:proofErr w:type="gramEnd"/>
      <w:r w:rsidR="009D276A" w:rsidRPr="00BB0301">
        <w:rPr>
          <w:rFonts w:ascii="Times New Roman" w:hAnsi="Times New Roman" w:cs="Times New Roman"/>
          <w:sz w:val="24"/>
          <w:szCs w:val="24"/>
        </w:rPr>
        <w:t xml:space="preserve"> SAT score is reported</w:t>
      </w:r>
      <w:r w:rsidR="00764A4C" w:rsidRPr="00BB0301">
        <w:rPr>
          <w:rFonts w:ascii="Times New Roman" w:hAnsi="Times New Roman" w:cs="Times New Roman"/>
          <w:sz w:val="24"/>
          <w:szCs w:val="24"/>
        </w:rPr>
        <w:t>, not a school</w:t>
      </w:r>
      <w:r w:rsidR="004D2601" w:rsidRPr="00BB0301">
        <w:rPr>
          <w:rFonts w:ascii="Times New Roman" w:hAnsi="Times New Roman" w:cs="Times New Roman"/>
          <w:sz w:val="24"/>
          <w:szCs w:val="24"/>
        </w:rPr>
        <w:t>’</w:t>
      </w:r>
      <w:r w:rsidR="00764A4C" w:rsidRPr="00BB0301">
        <w:rPr>
          <w:rFonts w:ascii="Times New Roman" w:hAnsi="Times New Roman" w:cs="Times New Roman"/>
          <w:sz w:val="24"/>
          <w:szCs w:val="24"/>
        </w:rPr>
        <w:t xml:space="preserve">s average.  </w:t>
      </w:r>
      <w:proofErr w:type="gramStart"/>
      <w:r w:rsidR="00764A4C" w:rsidRPr="00BB0301">
        <w:rPr>
          <w:rFonts w:ascii="Times New Roman" w:hAnsi="Times New Roman" w:cs="Times New Roman"/>
          <w:sz w:val="24"/>
          <w:szCs w:val="24"/>
        </w:rPr>
        <w:t>But</w:t>
      </w:r>
      <w:proofErr w:type="gramEnd"/>
      <w:r w:rsidR="00764A4C" w:rsidRPr="00BB0301">
        <w:rPr>
          <w:rFonts w:ascii="Times New Roman" w:hAnsi="Times New Roman" w:cs="Times New Roman"/>
          <w:sz w:val="24"/>
          <w:szCs w:val="24"/>
        </w:rPr>
        <w:t xml:space="preserve"> in</w:t>
      </w:r>
      <w:r w:rsidR="009D276A" w:rsidRPr="00BB0301">
        <w:rPr>
          <w:rFonts w:ascii="Times New Roman" w:hAnsi="Times New Roman" w:cs="Times New Roman"/>
          <w:sz w:val="24"/>
          <w:szCs w:val="24"/>
        </w:rPr>
        <w:t xml:space="preserve"> studies like this one, it is a concern.  In this </w:t>
      </w:r>
      <w:proofErr w:type="gramStart"/>
      <w:r w:rsidR="009D276A" w:rsidRPr="00BB0301">
        <w:rPr>
          <w:rFonts w:ascii="Times New Roman" w:hAnsi="Times New Roman" w:cs="Times New Roman"/>
          <w:sz w:val="24"/>
          <w:szCs w:val="24"/>
        </w:rPr>
        <w:t>study</w:t>
      </w:r>
      <w:proofErr w:type="gramEnd"/>
      <w:r w:rsidR="009D276A" w:rsidRPr="00BB0301">
        <w:rPr>
          <w:rFonts w:ascii="Times New Roman" w:hAnsi="Times New Roman" w:cs="Times New Roman"/>
          <w:sz w:val="24"/>
          <w:szCs w:val="24"/>
        </w:rPr>
        <w:t xml:space="preserve"> there are </w:t>
      </w:r>
      <w:r w:rsidR="00680514" w:rsidRPr="00BB0301">
        <w:rPr>
          <w:rFonts w:ascii="Times New Roman" w:hAnsi="Times New Roman" w:cs="Times New Roman"/>
          <w:sz w:val="24"/>
          <w:szCs w:val="24"/>
        </w:rPr>
        <w:t>42</w:t>
      </w:r>
      <w:r w:rsidR="009D276A" w:rsidRPr="00BB0301">
        <w:rPr>
          <w:rFonts w:ascii="Times New Roman" w:hAnsi="Times New Roman" w:cs="Times New Roman"/>
          <w:b/>
          <w:sz w:val="24"/>
          <w:szCs w:val="24"/>
        </w:rPr>
        <w:t xml:space="preserve"> </w:t>
      </w:r>
      <w:r w:rsidR="009D276A" w:rsidRPr="00BB0301">
        <w:rPr>
          <w:rFonts w:ascii="Times New Roman" w:hAnsi="Times New Roman" w:cs="Times New Roman"/>
          <w:sz w:val="24"/>
          <w:szCs w:val="24"/>
        </w:rPr>
        <w:t xml:space="preserve">schools that report their acceptance rate but not their SAT average. </w:t>
      </w:r>
      <w:r w:rsidR="00D63F50" w:rsidRPr="00BB0301">
        <w:rPr>
          <w:rFonts w:ascii="Times New Roman" w:hAnsi="Times New Roman" w:cs="Times New Roman"/>
          <w:sz w:val="24"/>
          <w:szCs w:val="24"/>
        </w:rPr>
        <w:t xml:space="preserve">The difference that this makes is probably easier to follow if the Percent Friday Course effect </w:t>
      </w:r>
      <w:proofErr w:type="gramStart"/>
      <w:r w:rsidR="00D63F50" w:rsidRPr="00BB0301">
        <w:rPr>
          <w:rFonts w:ascii="Times New Roman" w:hAnsi="Times New Roman" w:cs="Times New Roman"/>
          <w:sz w:val="24"/>
          <w:szCs w:val="24"/>
        </w:rPr>
        <w:t>is explored</w:t>
      </w:r>
      <w:proofErr w:type="gramEnd"/>
      <w:r w:rsidR="00D63F50" w:rsidRPr="00BB0301">
        <w:rPr>
          <w:rFonts w:ascii="Times New Roman" w:hAnsi="Times New Roman" w:cs="Times New Roman"/>
          <w:sz w:val="24"/>
          <w:szCs w:val="24"/>
        </w:rPr>
        <w:t xml:space="preserve"> first and the other variables follow.</w:t>
      </w:r>
    </w:p>
    <w:p w:rsidR="00FD672B" w:rsidRPr="00BB0301" w:rsidRDefault="00D63F50" w:rsidP="00F34832">
      <w:pPr>
        <w:spacing w:line="480" w:lineRule="auto"/>
        <w:rPr>
          <w:rFonts w:ascii="Times New Roman" w:hAnsi="Times New Roman" w:cs="Times New Roman"/>
          <w:sz w:val="24"/>
          <w:szCs w:val="24"/>
        </w:rPr>
      </w:pPr>
      <w:r w:rsidRPr="00BB0301">
        <w:rPr>
          <w:rFonts w:ascii="Times New Roman" w:hAnsi="Times New Roman" w:cs="Times New Roman"/>
          <w:sz w:val="24"/>
          <w:szCs w:val="24"/>
        </w:rPr>
        <w:lastRenderedPageBreak/>
        <w:tab/>
      </w:r>
      <w:r w:rsidR="00CE2E4D" w:rsidRPr="00BB0301">
        <w:rPr>
          <w:rFonts w:ascii="Times New Roman" w:hAnsi="Times New Roman" w:cs="Times New Roman"/>
          <w:sz w:val="24"/>
          <w:szCs w:val="24"/>
        </w:rPr>
        <w:t>In Table</w:t>
      </w:r>
      <w:r w:rsidR="007E2328">
        <w:rPr>
          <w:rFonts w:ascii="Times New Roman" w:hAnsi="Times New Roman" w:cs="Times New Roman"/>
          <w:sz w:val="24"/>
          <w:szCs w:val="24"/>
        </w:rPr>
        <w:t>s</w:t>
      </w:r>
      <w:r w:rsidR="00CE2E4D" w:rsidRPr="00BB0301">
        <w:rPr>
          <w:rFonts w:ascii="Times New Roman" w:hAnsi="Times New Roman" w:cs="Times New Roman"/>
          <w:sz w:val="24"/>
          <w:szCs w:val="24"/>
        </w:rPr>
        <w:t xml:space="preserve"> </w:t>
      </w:r>
      <w:r w:rsidR="007E2328">
        <w:rPr>
          <w:rFonts w:ascii="Times New Roman" w:hAnsi="Times New Roman" w:cs="Times New Roman"/>
          <w:sz w:val="24"/>
          <w:szCs w:val="24"/>
        </w:rPr>
        <w:t>3 and 4</w:t>
      </w:r>
      <w:r w:rsidR="00CE2E4D" w:rsidRPr="00BB0301">
        <w:rPr>
          <w:rFonts w:ascii="Times New Roman" w:hAnsi="Times New Roman" w:cs="Times New Roman"/>
          <w:sz w:val="24"/>
          <w:szCs w:val="24"/>
        </w:rPr>
        <w:t xml:space="preserve"> unweighted regressions </w:t>
      </w:r>
      <w:r w:rsidR="009A0813" w:rsidRPr="00BB0301">
        <w:rPr>
          <w:rFonts w:ascii="Times New Roman" w:hAnsi="Times New Roman" w:cs="Times New Roman"/>
          <w:sz w:val="24"/>
          <w:szCs w:val="24"/>
        </w:rPr>
        <w:t xml:space="preserve">are </w:t>
      </w:r>
      <w:r w:rsidR="00CE2E4D" w:rsidRPr="00BB0301">
        <w:rPr>
          <w:rFonts w:ascii="Times New Roman" w:hAnsi="Times New Roman" w:cs="Times New Roman"/>
          <w:sz w:val="24"/>
          <w:szCs w:val="24"/>
        </w:rPr>
        <w:t>displayed making</w:t>
      </w:r>
      <w:r w:rsidR="00C80E48" w:rsidRPr="00BB0301">
        <w:rPr>
          <w:rFonts w:ascii="Times New Roman" w:hAnsi="Times New Roman" w:cs="Times New Roman"/>
          <w:sz w:val="24"/>
          <w:szCs w:val="24"/>
        </w:rPr>
        <w:t xml:space="preserve"> it</w:t>
      </w:r>
      <w:r w:rsidR="00CE2E4D" w:rsidRPr="00BB0301">
        <w:rPr>
          <w:rFonts w:ascii="Times New Roman" w:hAnsi="Times New Roman" w:cs="Times New Roman"/>
          <w:sz w:val="24"/>
          <w:szCs w:val="24"/>
        </w:rPr>
        <w:t xml:space="preserve"> possible to see the effect </w:t>
      </w:r>
      <w:r w:rsidR="00434C7B" w:rsidRPr="00BB0301">
        <w:rPr>
          <w:rFonts w:ascii="Times New Roman" w:hAnsi="Times New Roman" w:cs="Times New Roman"/>
          <w:sz w:val="24"/>
          <w:szCs w:val="24"/>
        </w:rPr>
        <w:t xml:space="preserve">of </w:t>
      </w:r>
      <w:r w:rsidR="00CE2E4D" w:rsidRPr="00BB0301">
        <w:rPr>
          <w:rFonts w:ascii="Times New Roman" w:hAnsi="Times New Roman" w:cs="Times New Roman"/>
          <w:sz w:val="24"/>
          <w:szCs w:val="24"/>
        </w:rPr>
        <w:t>model specifications</w:t>
      </w:r>
      <w:r w:rsidR="00C12C70" w:rsidRPr="00BB0301">
        <w:rPr>
          <w:rFonts w:ascii="Times New Roman" w:hAnsi="Times New Roman" w:cs="Times New Roman"/>
          <w:sz w:val="24"/>
          <w:szCs w:val="24"/>
        </w:rPr>
        <w:t>.  In T</w:t>
      </w:r>
      <w:r w:rsidR="009A0813" w:rsidRPr="00BB0301">
        <w:rPr>
          <w:rFonts w:ascii="Times New Roman" w:hAnsi="Times New Roman" w:cs="Times New Roman"/>
          <w:sz w:val="24"/>
          <w:szCs w:val="24"/>
        </w:rPr>
        <w:t xml:space="preserve">able </w:t>
      </w:r>
      <w:proofErr w:type="gramStart"/>
      <w:r w:rsidR="007E2328">
        <w:rPr>
          <w:rFonts w:ascii="Times New Roman" w:hAnsi="Times New Roman" w:cs="Times New Roman"/>
          <w:sz w:val="24"/>
          <w:szCs w:val="24"/>
        </w:rPr>
        <w:t>5</w:t>
      </w:r>
      <w:proofErr w:type="gramEnd"/>
      <w:r w:rsidR="009A0813" w:rsidRPr="00BB0301">
        <w:rPr>
          <w:rFonts w:ascii="Times New Roman" w:hAnsi="Times New Roman" w:cs="Times New Roman"/>
          <w:sz w:val="24"/>
          <w:szCs w:val="24"/>
        </w:rPr>
        <w:t xml:space="preserve"> weighted regressions are given for a</w:t>
      </w:r>
      <w:r w:rsidR="00C12C70" w:rsidRPr="00BB0301">
        <w:rPr>
          <w:rFonts w:ascii="Times New Roman" w:hAnsi="Times New Roman" w:cs="Times New Roman"/>
          <w:sz w:val="24"/>
          <w:szCs w:val="24"/>
        </w:rPr>
        <w:t xml:space="preserve"> smaller number of equations suggested by what is seen in Table</w:t>
      </w:r>
      <w:r w:rsidR="007E2328">
        <w:rPr>
          <w:rFonts w:ascii="Times New Roman" w:hAnsi="Times New Roman" w:cs="Times New Roman"/>
          <w:sz w:val="24"/>
          <w:szCs w:val="24"/>
        </w:rPr>
        <w:t>s</w:t>
      </w:r>
      <w:r w:rsidR="00C12C70" w:rsidRPr="00BB0301">
        <w:rPr>
          <w:rFonts w:ascii="Times New Roman" w:hAnsi="Times New Roman" w:cs="Times New Roman"/>
          <w:sz w:val="24"/>
          <w:szCs w:val="24"/>
        </w:rPr>
        <w:t xml:space="preserve"> </w:t>
      </w:r>
      <w:r w:rsidR="007E2328">
        <w:rPr>
          <w:rFonts w:ascii="Times New Roman" w:hAnsi="Times New Roman" w:cs="Times New Roman"/>
          <w:sz w:val="24"/>
          <w:szCs w:val="24"/>
        </w:rPr>
        <w:t>3 and 4</w:t>
      </w:r>
      <w:r w:rsidR="00C12C70" w:rsidRPr="00BB0301">
        <w:rPr>
          <w:rFonts w:ascii="Times New Roman" w:hAnsi="Times New Roman" w:cs="Times New Roman"/>
          <w:sz w:val="24"/>
          <w:szCs w:val="24"/>
        </w:rPr>
        <w:t xml:space="preserve">. </w:t>
      </w:r>
      <w:r w:rsidR="00CE2E4D" w:rsidRPr="00BB0301">
        <w:rPr>
          <w:rFonts w:ascii="Times New Roman" w:hAnsi="Times New Roman" w:cs="Times New Roman"/>
          <w:sz w:val="24"/>
          <w:szCs w:val="24"/>
        </w:rPr>
        <w:t xml:space="preserve"> </w:t>
      </w:r>
      <w:r w:rsidR="009D276A" w:rsidRPr="00BB0301">
        <w:rPr>
          <w:rFonts w:ascii="Times New Roman" w:hAnsi="Times New Roman" w:cs="Times New Roman"/>
          <w:sz w:val="24"/>
          <w:szCs w:val="24"/>
        </w:rPr>
        <w:t xml:space="preserve">In equation </w:t>
      </w:r>
      <w:proofErr w:type="gramStart"/>
      <w:r w:rsidR="009D276A" w:rsidRPr="00BB0301">
        <w:rPr>
          <w:rFonts w:ascii="Times New Roman" w:hAnsi="Times New Roman" w:cs="Times New Roman"/>
          <w:sz w:val="24"/>
          <w:szCs w:val="24"/>
        </w:rPr>
        <w:t>1</w:t>
      </w:r>
      <w:proofErr w:type="gramEnd"/>
      <w:r w:rsidR="009D276A" w:rsidRPr="00BB0301">
        <w:rPr>
          <w:rFonts w:ascii="Times New Roman" w:hAnsi="Times New Roman" w:cs="Times New Roman"/>
          <w:sz w:val="24"/>
          <w:szCs w:val="24"/>
        </w:rPr>
        <w:t xml:space="preserve"> of Table </w:t>
      </w:r>
      <w:r w:rsidR="007E2328">
        <w:rPr>
          <w:rFonts w:ascii="Times New Roman" w:hAnsi="Times New Roman" w:cs="Times New Roman"/>
          <w:sz w:val="24"/>
          <w:szCs w:val="24"/>
        </w:rPr>
        <w:t>3</w:t>
      </w:r>
      <w:r w:rsidR="009D276A" w:rsidRPr="00BB0301">
        <w:rPr>
          <w:rFonts w:ascii="Times New Roman" w:hAnsi="Times New Roman" w:cs="Times New Roman"/>
          <w:sz w:val="24"/>
          <w:szCs w:val="24"/>
        </w:rPr>
        <w:t xml:space="preserve"> the retention rate is a function of </w:t>
      </w:r>
      <w:r w:rsidRPr="00BB0301">
        <w:rPr>
          <w:rFonts w:ascii="Times New Roman" w:hAnsi="Times New Roman" w:cs="Times New Roman"/>
          <w:sz w:val="24"/>
          <w:szCs w:val="24"/>
        </w:rPr>
        <w:t xml:space="preserve">only </w:t>
      </w:r>
      <w:r w:rsidR="009D276A" w:rsidRPr="00BB0301">
        <w:rPr>
          <w:rFonts w:ascii="Times New Roman" w:hAnsi="Times New Roman" w:cs="Times New Roman"/>
          <w:sz w:val="24"/>
          <w:szCs w:val="24"/>
        </w:rPr>
        <w:t>the SAT average and Percent Friday Course variables.  The R</w:t>
      </w:r>
      <w:r w:rsidR="009D276A" w:rsidRPr="00BB0301">
        <w:rPr>
          <w:rFonts w:ascii="Times New Roman" w:hAnsi="Times New Roman" w:cs="Times New Roman"/>
          <w:sz w:val="24"/>
          <w:szCs w:val="24"/>
          <w:vertAlign w:val="superscript"/>
        </w:rPr>
        <w:t>2</w:t>
      </w:r>
      <w:r w:rsidR="009D276A" w:rsidRPr="00BB0301">
        <w:rPr>
          <w:rFonts w:ascii="Times New Roman" w:hAnsi="Times New Roman" w:cs="Times New Roman"/>
          <w:sz w:val="24"/>
          <w:szCs w:val="24"/>
        </w:rPr>
        <w:t xml:space="preserve"> is very impressive at </w:t>
      </w:r>
      <w:r w:rsidR="00680514" w:rsidRPr="00BB0301">
        <w:rPr>
          <w:rFonts w:ascii="Times New Roman" w:hAnsi="Times New Roman" w:cs="Times New Roman"/>
          <w:sz w:val="24"/>
          <w:szCs w:val="24"/>
        </w:rPr>
        <w:t>.76</w:t>
      </w:r>
      <w:r w:rsidR="009D276A" w:rsidRPr="00BB0301">
        <w:rPr>
          <w:rFonts w:ascii="Times New Roman" w:hAnsi="Times New Roman" w:cs="Times New Roman"/>
          <w:sz w:val="24"/>
          <w:szCs w:val="24"/>
        </w:rPr>
        <w:t xml:space="preserve">.  </w:t>
      </w:r>
      <w:r w:rsidR="002C5CF0" w:rsidRPr="00BB0301">
        <w:rPr>
          <w:rFonts w:ascii="Times New Roman" w:hAnsi="Times New Roman" w:cs="Times New Roman"/>
          <w:sz w:val="24"/>
          <w:szCs w:val="24"/>
        </w:rPr>
        <w:t>SAT’s correlate with retention even better than acceptance rates and Percent Friday Cou</w:t>
      </w:r>
      <w:r w:rsidRPr="00BB0301">
        <w:rPr>
          <w:rFonts w:ascii="Times New Roman" w:hAnsi="Times New Roman" w:cs="Times New Roman"/>
          <w:sz w:val="24"/>
          <w:szCs w:val="24"/>
        </w:rPr>
        <w:t>rse variable is still strong.  But t</w:t>
      </w:r>
      <w:r w:rsidR="002C5CF0" w:rsidRPr="00BB0301">
        <w:rPr>
          <w:rFonts w:ascii="Times New Roman" w:hAnsi="Times New Roman" w:cs="Times New Roman"/>
          <w:sz w:val="24"/>
          <w:szCs w:val="24"/>
        </w:rPr>
        <w:t xml:space="preserve">he </w:t>
      </w:r>
      <w:r w:rsidR="004D2601" w:rsidRPr="00BB0301">
        <w:rPr>
          <w:rFonts w:ascii="Times New Roman" w:hAnsi="Times New Roman" w:cs="Times New Roman"/>
          <w:sz w:val="24"/>
          <w:szCs w:val="24"/>
        </w:rPr>
        <w:t xml:space="preserve">Percent Friday </w:t>
      </w:r>
      <w:r w:rsidR="00434C7B" w:rsidRPr="00BB0301">
        <w:rPr>
          <w:rFonts w:ascii="Times New Roman" w:hAnsi="Times New Roman" w:cs="Times New Roman"/>
          <w:sz w:val="24"/>
          <w:szCs w:val="24"/>
        </w:rPr>
        <w:t xml:space="preserve">Course effect is </w:t>
      </w:r>
      <w:r w:rsidR="00BA134D" w:rsidRPr="00BB0301">
        <w:rPr>
          <w:rFonts w:ascii="Times New Roman" w:hAnsi="Times New Roman" w:cs="Times New Roman"/>
          <w:sz w:val="24"/>
          <w:szCs w:val="24"/>
        </w:rPr>
        <w:t xml:space="preserve">about half what it is in </w:t>
      </w:r>
      <w:r w:rsidR="00700DAB">
        <w:rPr>
          <w:rFonts w:ascii="Times New Roman" w:hAnsi="Times New Roman" w:cs="Times New Roman"/>
          <w:sz w:val="24"/>
          <w:szCs w:val="24"/>
        </w:rPr>
        <w:t>T</w:t>
      </w:r>
      <w:r w:rsidR="00BA134D" w:rsidRPr="00BB0301">
        <w:rPr>
          <w:rFonts w:ascii="Times New Roman" w:hAnsi="Times New Roman" w:cs="Times New Roman"/>
          <w:sz w:val="24"/>
          <w:szCs w:val="24"/>
        </w:rPr>
        <w:t xml:space="preserve">able 1 </w:t>
      </w:r>
      <w:proofErr w:type="gramStart"/>
      <w:r w:rsidR="00BA134D" w:rsidRPr="00BB0301">
        <w:rPr>
          <w:rFonts w:ascii="Times New Roman" w:hAnsi="Times New Roman" w:cs="Times New Roman"/>
          <w:sz w:val="24"/>
          <w:szCs w:val="24"/>
        </w:rPr>
        <w:t>( .</w:t>
      </w:r>
      <w:proofErr w:type="gramEnd"/>
      <w:r w:rsidR="00BA134D" w:rsidRPr="00BB0301">
        <w:rPr>
          <w:rFonts w:ascii="Times New Roman" w:hAnsi="Times New Roman" w:cs="Times New Roman"/>
          <w:sz w:val="24"/>
          <w:szCs w:val="24"/>
        </w:rPr>
        <w:t xml:space="preserve">069 vs .129).  Equation 2 of Table </w:t>
      </w:r>
      <w:r w:rsidR="007E2328">
        <w:rPr>
          <w:rFonts w:ascii="Times New Roman" w:hAnsi="Times New Roman" w:cs="Times New Roman"/>
          <w:sz w:val="24"/>
          <w:szCs w:val="24"/>
        </w:rPr>
        <w:t>3</w:t>
      </w:r>
      <w:r w:rsidR="00BA134D" w:rsidRPr="00BB0301">
        <w:rPr>
          <w:rFonts w:ascii="Times New Roman" w:hAnsi="Times New Roman" w:cs="Times New Roman"/>
          <w:sz w:val="24"/>
          <w:szCs w:val="24"/>
        </w:rPr>
        <w:t xml:space="preserve"> suggests that this is partially due to selection bias.   In Equation 2 of Table </w:t>
      </w:r>
      <w:proofErr w:type="gramStart"/>
      <w:r w:rsidR="007E2328">
        <w:rPr>
          <w:rFonts w:ascii="Times New Roman" w:hAnsi="Times New Roman" w:cs="Times New Roman"/>
          <w:sz w:val="24"/>
          <w:szCs w:val="24"/>
        </w:rPr>
        <w:t>3</w:t>
      </w:r>
      <w:proofErr w:type="gramEnd"/>
      <w:r w:rsidR="00BA134D" w:rsidRPr="00BB0301">
        <w:rPr>
          <w:rFonts w:ascii="Times New Roman" w:hAnsi="Times New Roman" w:cs="Times New Roman"/>
          <w:sz w:val="24"/>
          <w:szCs w:val="24"/>
        </w:rPr>
        <w:t xml:space="preserve"> the </w:t>
      </w:r>
      <w:r w:rsidR="00E235CE" w:rsidRPr="00BB0301">
        <w:rPr>
          <w:rFonts w:ascii="Times New Roman" w:hAnsi="Times New Roman" w:cs="Times New Roman"/>
          <w:sz w:val="24"/>
          <w:szCs w:val="24"/>
        </w:rPr>
        <w:t>selection bias is eliminated by using proxy values</w:t>
      </w:r>
      <w:r w:rsidR="00BA134D" w:rsidRPr="00BB0301">
        <w:rPr>
          <w:rFonts w:ascii="Times New Roman" w:hAnsi="Times New Roman" w:cs="Times New Roman"/>
          <w:sz w:val="24"/>
          <w:szCs w:val="24"/>
        </w:rPr>
        <w:t xml:space="preserve"> for the missing SAT values. </w:t>
      </w:r>
      <w:r w:rsidR="00E235CE" w:rsidRPr="00BB0301">
        <w:rPr>
          <w:rFonts w:ascii="Times New Roman" w:hAnsi="Times New Roman" w:cs="Times New Roman"/>
          <w:sz w:val="24"/>
          <w:szCs w:val="24"/>
        </w:rPr>
        <w:t xml:space="preserve"> A strong correlation exists between the acceptance rates and SAT’s and a simple linear relation between the two was found: SAT =1451-5.739*acceptance rate, R</w:t>
      </w:r>
      <w:r w:rsidR="00E235CE" w:rsidRPr="00BB0301">
        <w:rPr>
          <w:rFonts w:ascii="Times New Roman" w:hAnsi="Times New Roman" w:cs="Times New Roman"/>
          <w:sz w:val="24"/>
          <w:szCs w:val="24"/>
          <w:vertAlign w:val="superscript"/>
        </w:rPr>
        <w:t>2</w:t>
      </w:r>
      <w:r w:rsidR="00C34AEA" w:rsidRPr="00BB0301">
        <w:rPr>
          <w:rFonts w:ascii="Times New Roman" w:hAnsi="Times New Roman" w:cs="Times New Roman"/>
          <w:sz w:val="24"/>
          <w:szCs w:val="24"/>
        </w:rPr>
        <w:t xml:space="preserve"> =</w:t>
      </w:r>
      <w:r w:rsidR="00081304" w:rsidRPr="00BB0301">
        <w:rPr>
          <w:rFonts w:ascii="Times New Roman" w:hAnsi="Times New Roman" w:cs="Times New Roman"/>
          <w:sz w:val="24"/>
          <w:szCs w:val="24"/>
        </w:rPr>
        <w:t xml:space="preserve"> .53  </w:t>
      </w:r>
      <w:r w:rsidR="00E235CE" w:rsidRPr="00BB0301">
        <w:rPr>
          <w:rFonts w:ascii="Times New Roman" w:hAnsi="Times New Roman" w:cs="Times New Roman"/>
          <w:sz w:val="24"/>
          <w:szCs w:val="24"/>
        </w:rPr>
        <w:t xml:space="preserve"> </w:t>
      </w:r>
      <w:proofErr w:type="gramStart"/>
      <w:r w:rsidR="00E235CE" w:rsidRPr="00BB0301">
        <w:rPr>
          <w:rFonts w:ascii="Times New Roman" w:hAnsi="Times New Roman" w:cs="Times New Roman"/>
          <w:sz w:val="24"/>
          <w:szCs w:val="24"/>
        </w:rPr>
        <w:t>In</w:t>
      </w:r>
      <w:proofErr w:type="gramEnd"/>
      <w:r w:rsidR="00E235CE" w:rsidRPr="00BB0301">
        <w:rPr>
          <w:rFonts w:ascii="Times New Roman" w:hAnsi="Times New Roman" w:cs="Times New Roman"/>
          <w:sz w:val="24"/>
          <w:szCs w:val="24"/>
        </w:rPr>
        <w:t xml:space="preserve"> this regression, where the full sample is used,</w:t>
      </w:r>
      <w:r w:rsidR="00691B0E" w:rsidRPr="00BB0301">
        <w:rPr>
          <w:rFonts w:ascii="Times New Roman" w:hAnsi="Times New Roman" w:cs="Times New Roman"/>
          <w:sz w:val="24"/>
          <w:szCs w:val="24"/>
        </w:rPr>
        <w:t xml:space="preserve"> the Percent Friday Course</w:t>
      </w:r>
      <w:r w:rsidR="009A0813" w:rsidRPr="00BB0301">
        <w:rPr>
          <w:rFonts w:ascii="Times New Roman" w:hAnsi="Times New Roman" w:cs="Times New Roman"/>
          <w:sz w:val="24"/>
          <w:szCs w:val="24"/>
        </w:rPr>
        <w:t xml:space="preserve"> effect</w:t>
      </w:r>
      <w:r w:rsidR="00691B0E" w:rsidRPr="00BB0301">
        <w:rPr>
          <w:rFonts w:ascii="Times New Roman" w:hAnsi="Times New Roman" w:cs="Times New Roman"/>
          <w:sz w:val="24"/>
          <w:szCs w:val="24"/>
        </w:rPr>
        <w:t xml:space="preserve"> is up to </w:t>
      </w:r>
      <w:r w:rsidR="00691B0E" w:rsidRPr="00BB0301">
        <w:rPr>
          <w:rFonts w:ascii="Times New Roman" w:hAnsi="Times New Roman" w:cs="Times New Roman"/>
          <w:b/>
          <w:sz w:val="24"/>
          <w:szCs w:val="24"/>
        </w:rPr>
        <w:t>.</w:t>
      </w:r>
      <w:r w:rsidR="00691B0E" w:rsidRPr="00BB0301">
        <w:rPr>
          <w:rFonts w:ascii="Times New Roman" w:hAnsi="Times New Roman" w:cs="Times New Roman"/>
          <w:sz w:val="24"/>
          <w:szCs w:val="24"/>
        </w:rPr>
        <w:t>098</w:t>
      </w:r>
      <w:r w:rsidR="004A59C0" w:rsidRPr="00BB0301">
        <w:rPr>
          <w:rFonts w:ascii="Times New Roman" w:hAnsi="Times New Roman" w:cs="Times New Roman"/>
          <w:sz w:val="24"/>
          <w:szCs w:val="24"/>
        </w:rPr>
        <w:t>.  It is much closer to the Table 1 value, .129.</w:t>
      </w:r>
      <w:r w:rsidR="00364F20" w:rsidRPr="00BB0301">
        <w:rPr>
          <w:rFonts w:ascii="Times New Roman" w:hAnsi="Times New Roman" w:cs="Times New Roman"/>
          <w:sz w:val="24"/>
          <w:szCs w:val="24"/>
        </w:rPr>
        <w:t xml:space="preserve">  The remaining difference may be due to the SAT variable</w:t>
      </w:r>
      <w:r w:rsidR="00C34AEA" w:rsidRPr="00BB0301">
        <w:rPr>
          <w:rFonts w:ascii="Times New Roman" w:hAnsi="Times New Roman" w:cs="Times New Roman"/>
          <w:sz w:val="24"/>
          <w:szCs w:val="24"/>
        </w:rPr>
        <w:t>’</w:t>
      </w:r>
      <w:r w:rsidR="00364F20" w:rsidRPr="00BB0301">
        <w:rPr>
          <w:rFonts w:ascii="Times New Roman" w:hAnsi="Times New Roman" w:cs="Times New Roman"/>
          <w:sz w:val="24"/>
          <w:szCs w:val="24"/>
        </w:rPr>
        <w:t>s superior correlation with the retention rate.</w:t>
      </w:r>
      <w:r w:rsidR="002C5CF0" w:rsidRPr="00BB0301">
        <w:rPr>
          <w:rFonts w:ascii="Times New Roman" w:hAnsi="Times New Roman" w:cs="Times New Roman"/>
          <w:sz w:val="24"/>
          <w:szCs w:val="24"/>
        </w:rPr>
        <w:t xml:space="preserve"> </w:t>
      </w:r>
    </w:p>
    <w:p w:rsidR="00902858" w:rsidRPr="00BB0301" w:rsidRDefault="00F55168" w:rsidP="00902858">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In Equations 3 and </w:t>
      </w:r>
      <w:proofErr w:type="gramStart"/>
      <w:r w:rsidRPr="00BB0301">
        <w:rPr>
          <w:rFonts w:ascii="Times New Roman" w:hAnsi="Times New Roman" w:cs="Times New Roman"/>
          <w:sz w:val="24"/>
          <w:szCs w:val="24"/>
        </w:rPr>
        <w:t>4</w:t>
      </w:r>
      <w:proofErr w:type="gramEnd"/>
      <w:r w:rsidRPr="00BB0301">
        <w:rPr>
          <w:rFonts w:ascii="Times New Roman" w:hAnsi="Times New Roman" w:cs="Times New Roman"/>
          <w:sz w:val="24"/>
          <w:szCs w:val="24"/>
        </w:rPr>
        <w:t xml:space="preserve"> the other variables are added.  The effect of this on the Percent Friday Course variable </w:t>
      </w:r>
      <w:proofErr w:type="gramStart"/>
      <w:r w:rsidRPr="00BB0301">
        <w:rPr>
          <w:rFonts w:ascii="Times New Roman" w:hAnsi="Times New Roman" w:cs="Times New Roman"/>
          <w:sz w:val="24"/>
          <w:szCs w:val="24"/>
        </w:rPr>
        <w:t>is discussed</w:t>
      </w:r>
      <w:proofErr w:type="gramEnd"/>
      <w:r w:rsidRPr="00BB0301">
        <w:rPr>
          <w:rFonts w:ascii="Times New Roman" w:hAnsi="Times New Roman" w:cs="Times New Roman"/>
          <w:sz w:val="24"/>
          <w:szCs w:val="24"/>
        </w:rPr>
        <w:t xml:space="preserve"> first.  In Equation 3, the available SAT values are used and the addition of the other variables slightly weakens the Percent Friday Course variable just as in </w:t>
      </w:r>
      <w:r w:rsidR="00902858" w:rsidRPr="00BB0301">
        <w:rPr>
          <w:rFonts w:ascii="Times New Roman" w:hAnsi="Times New Roman" w:cs="Times New Roman"/>
          <w:sz w:val="24"/>
          <w:szCs w:val="24"/>
        </w:rPr>
        <w:t>Table 1.  In Equation 4, the proxy SAT values are used and the addition of the other variables slightly weakens the Percent Friday Course variable just as in Table 1.</w:t>
      </w:r>
    </w:p>
    <w:p w:rsidR="00902858" w:rsidRDefault="00902858" w:rsidP="00902858">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In equation 3 of Table </w:t>
      </w:r>
      <w:r>
        <w:rPr>
          <w:rFonts w:ascii="Times New Roman" w:hAnsi="Times New Roman" w:cs="Times New Roman"/>
          <w:sz w:val="24"/>
          <w:szCs w:val="24"/>
        </w:rPr>
        <w:t>3</w:t>
      </w:r>
      <w:r w:rsidRPr="00BB0301">
        <w:rPr>
          <w:rFonts w:ascii="Times New Roman" w:hAnsi="Times New Roman" w:cs="Times New Roman"/>
          <w:sz w:val="24"/>
          <w:szCs w:val="24"/>
        </w:rPr>
        <w:t xml:space="preserve"> when the other variables are </w:t>
      </w:r>
      <w:proofErr w:type="gramStart"/>
      <w:r w:rsidRPr="00BB0301">
        <w:rPr>
          <w:rFonts w:ascii="Times New Roman" w:hAnsi="Times New Roman" w:cs="Times New Roman"/>
          <w:sz w:val="24"/>
          <w:szCs w:val="24"/>
        </w:rPr>
        <w:t>included</w:t>
      </w:r>
      <w:proofErr w:type="gramEnd"/>
      <w:r w:rsidRPr="00BB0301">
        <w:rPr>
          <w:rFonts w:ascii="Times New Roman" w:hAnsi="Times New Roman" w:cs="Times New Roman"/>
          <w:sz w:val="24"/>
          <w:szCs w:val="24"/>
        </w:rPr>
        <w:t xml:space="preserve"> the R</w:t>
      </w:r>
      <w:r w:rsidRPr="00BB0301">
        <w:rPr>
          <w:rFonts w:ascii="Times New Roman" w:hAnsi="Times New Roman" w:cs="Times New Roman"/>
          <w:sz w:val="24"/>
          <w:szCs w:val="24"/>
          <w:vertAlign w:val="superscript"/>
        </w:rPr>
        <w:t>2</w:t>
      </w:r>
      <w:r w:rsidRPr="00BB0301">
        <w:rPr>
          <w:rFonts w:ascii="Times New Roman" w:hAnsi="Times New Roman" w:cs="Times New Roman"/>
          <w:sz w:val="24"/>
          <w:szCs w:val="24"/>
        </w:rPr>
        <w:t xml:space="preserve"> is up to .79.  The school size variable has a significant effect, similar to the one in Table 1. Church affiliation now </w:t>
      </w:r>
    </w:p>
    <w:p w:rsidR="00902858" w:rsidRDefault="00902858" w:rsidP="00902858">
      <w:pPr>
        <w:spacing w:line="480" w:lineRule="auto"/>
        <w:rPr>
          <w:rFonts w:ascii="Times New Roman" w:hAnsi="Times New Roman" w:cs="Times New Roman"/>
          <w:sz w:val="24"/>
          <w:szCs w:val="24"/>
        </w:rPr>
      </w:pPr>
      <w:proofErr w:type="gramStart"/>
      <w:r w:rsidRPr="00BB0301">
        <w:rPr>
          <w:rFonts w:ascii="Times New Roman" w:hAnsi="Times New Roman" w:cs="Times New Roman"/>
          <w:sz w:val="24"/>
          <w:szCs w:val="24"/>
        </w:rPr>
        <w:t>has</w:t>
      </w:r>
      <w:proofErr w:type="gramEnd"/>
      <w:r w:rsidRPr="00BB0301">
        <w:rPr>
          <w:rFonts w:ascii="Times New Roman" w:hAnsi="Times New Roman" w:cs="Times New Roman"/>
          <w:sz w:val="24"/>
          <w:szCs w:val="24"/>
        </w:rPr>
        <w:t xml:space="preserve"> a significant positive effect and the private school variable now has a weak negative effect.  In Equation 4, where the SAT proxies are used to restore the full sample, the private school </w:t>
      </w:r>
      <w:r>
        <w:rPr>
          <w:rFonts w:ascii="Times New Roman" w:hAnsi="Times New Roman" w:cs="Times New Roman"/>
          <w:sz w:val="24"/>
          <w:szCs w:val="24"/>
        </w:rPr>
        <w:br w:type="page"/>
      </w:r>
    </w:p>
    <w:p w:rsidR="007E2328" w:rsidRDefault="007E2328" w:rsidP="007E2328">
      <w:pPr>
        <w:tabs>
          <w:tab w:val="center" w:pos="513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Table 3</w:t>
      </w:r>
    </w:p>
    <w:p w:rsidR="007E2328" w:rsidRDefault="007E2328" w:rsidP="007E2328">
      <w:pPr>
        <w:tabs>
          <w:tab w:val="center" w:pos="522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ab/>
        <w:t>Unweighted Retention Rate Regressions with SAT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2328" w:rsidRDefault="007E2328" w:rsidP="007E2328">
      <w:pPr>
        <w:tabs>
          <w:tab w:val="center" w:pos="3690"/>
          <w:tab w:val="center" w:pos="5310"/>
          <w:tab w:val="center" w:pos="7020"/>
          <w:tab w:val="center" w:pos="8550"/>
        </w:tabs>
        <w:spacing w:line="240" w:lineRule="auto"/>
        <w:rPr>
          <w:rFonts w:ascii="Times New Roman" w:hAnsi="Times New Roman" w:cs="Times New Roman"/>
          <w:sz w:val="24"/>
          <w:szCs w:val="24"/>
        </w:rPr>
      </w:pPr>
      <w:r>
        <w:rPr>
          <w:rFonts w:ascii="Times New Roman" w:hAnsi="Times New Roman" w:cs="Times New Roman"/>
          <w:sz w:val="24"/>
          <w:szCs w:val="24"/>
        </w:rPr>
        <w:t>Equation Number</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2328" w:rsidRDefault="007E2328" w:rsidP="007E2328">
      <w:pPr>
        <w:tabs>
          <w:tab w:val="center" w:pos="3690"/>
          <w:tab w:val="center" w:pos="5400"/>
          <w:tab w:val="center" w:pos="7110"/>
          <w:tab w:val="center" w:pos="8640"/>
        </w:tabs>
        <w:spacing w:line="240" w:lineRule="auto"/>
        <w:rPr>
          <w:rFonts w:ascii="Times New Roman" w:hAnsi="Times New Roman" w:cs="Times New Roman"/>
          <w:sz w:val="24"/>
          <w:szCs w:val="24"/>
        </w:rPr>
      </w:pPr>
      <w:r>
        <w:rPr>
          <w:rFonts w:ascii="Times New Roman" w:hAnsi="Times New Roman" w:cs="Times New Roman"/>
          <w:sz w:val="24"/>
          <w:szCs w:val="24"/>
        </w:rPr>
        <w:t>Dependent Variable</w:t>
      </w:r>
      <w:r>
        <w:rPr>
          <w:rFonts w:ascii="Times New Roman" w:hAnsi="Times New Roman" w:cs="Times New Roman"/>
          <w:sz w:val="24"/>
          <w:szCs w:val="24"/>
        </w:rPr>
        <w:tab/>
        <w:t xml:space="preserve">Retention </w:t>
      </w:r>
      <w:r>
        <w:rPr>
          <w:rFonts w:ascii="Times New Roman" w:hAnsi="Times New Roman" w:cs="Times New Roman"/>
          <w:sz w:val="24"/>
          <w:szCs w:val="24"/>
        </w:rPr>
        <w:tab/>
      </w:r>
      <w:proofErr w:type="spellStart"/>
      <w:r>
        <w:rPr>
          <w:rFonts w:ascii="Times New Roman" w:hAnsi="Times New Roman" w:cs="Times New Roman"/>
          <w:sz w:val="24"/>
          <w:szCs w:val="24"/>
        </w:rPr>
        <w:t>Retention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Retention</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Retention</w:t>
      </w:r>
      <w:proofErr w:type="spellEnd"/>
    </w:p>
    <w:p w:rsidR="007E2328" w:rsidRDefault="007E2328" w:rsidP="007E2328">
      <w:pPr>
        <w:tabs>
          <w:tab w:val="center" w:pos="3690"/>
          <w:tab w:val="center" w:pos="5400"/>
          <w:tab w:val="center" w:pos="7110"/>
          <w:tab w:val="center" w:pos="8550"/>
        </w:tabs>
        <w:spacing w:line="240" w:lineRule="auto"/>
        <w:rPr>
          <w:rFonts w:ascii="Times New Roman" w:hAnsi="Times New Roman" w:cs="Times New Roman"/>
          <w:sz w:val="24"/>
          <w:szCs w:val="24"/>
        </w:rPr>
      </w:pPr>
      <w:r>
        <w:rPr>
          <w:rFonts w:ascii="Times New Roman" w:hAnsi="Times New Roman" w:cs="Times New Roman"/>
          <w:sz w:val="24"/>
          <w:szCs w:val="24"/>
        </w:rPr>
        <w:tab/>
        <w:t>Rate</w:t>
      </w:r>
      <w:r>
        <w:rPr>
          <w:rFonts w:ascii="Times New Roman" w:hAnsi="Times New Roman" w:cs="Times New Roman"/>
          <w:sz w:val="24"/>
          <w:szCs w:val="24"/>
        </w:rPr>
        <w:tab/>
      </w:r>
      <w:proofErr w:type="spellStart"/>
      <w:r>
        <w:rPr>
          <w:rFonts w:ascii="Times New Roman" w:hAnsi="Times New Roman" w:cs="Times New Roman"/>
          <w:sz w:val="24"/>
          <w:szCs w:val="24"/>
        </w:rPr>
        <w:t>Rate</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Rate</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Rate</w:t>
      </w:r>
      <w:proofErr w:type="spellEnd"/>
    </w:p>
    <w:p w:rsidR="007E2328" w:rsidRDefault="007E2328" w:rsidP="007E2328">
      <w:pPr>
        <w:tabs>
          <w:tab w:val="center" w:pos="3690"/>
          <w:tab w:val="center" w:pos="5400"/>
          <w:tab w:val="center" w:pos="7110"/>
          <w:tab w:val="center" w:pos="8640"/>
          <w:tab w:val="center" w:pos="8730"/>
        </w:tabs>
        <w:spacing w:line="240" w:lineRule="auto"/>
        <w:rPr>
          <w:rFonts w:ascii="Times New Roman" w:hAnsi="Times New Roman" w:cs="Times New Roman"/>
          <w:sz w:val="24"/>
          <w:szCs w:val="24"/>
        </w:rPr>
      </w:pPr>
      <w:r>
        <w:rPr>
          <w:rFonts w:ascii="Times New Roman" w:hAnsi="Times New Roman" w:cs="Times New Roman"/>
          <w:sz w:val="24"/>
          <w:szCs w:val="24"/>
        </w:rPr>
        <w:tab/>
        <w:t>B (t stat)</w:t>
      </w:r>
      <w:r>
        <w:rPr>
          <w:rFonts w:ascii="Times New Roman" w:hAnsi="Times New Roman" w:cs="Times New Roman"/>
          <w:sz w:val="24"/>
          <w:szCs w:val="24"/>
        </w:rPr>
        <w:tab/>
        <w:t>B (t stat)</w:t>
      </w:r>
      <w:r>
        <w:rPr>
          <w:rFonts w:ascii="Times New Roman" w:hAnsi="Times New Roman" w:cs="Times New Roman"/>
          <w:sz w:val="24"/>
          <w:szCs w:val="24"/>
        </w:rPr>
        <w:tab/>
        <w:t>B (t stat)</w:t>
      </w:r>
      <w:r>
        <w:rPr>
          <w:rFonts w:ascii="Times New Roman" w:hAnsi="Times New Roman" w:cs="Times New Roman"/>
          <w:sz w:val="24"/>
          <w:szCs w:val="24"/>
        </w:rPr>
        <w:tab/>
        <w:t>B (t stat)</w:t>
      </w:r>
    </w:p>
    <w:p w:rsidR="007E2328" w:rsidRDefault="007E2328" w:rsidP="007E2328">
      <w:pPr>
        <w:tabs>
          <w:tab w:val="center" w:pos="3600"/>
          <w:tab w:val="center" w:pos="5400"/>
          <w:tab w:val="center" w:pos="7110"/>
          <w:tab w:val="center" w:pos="8550"/>
        </w:tabs>
        <w:spacing w:line="240" w:lineRule="auto"/>
        <w:rPr>
          <w:rFonts w:ascii="Times New Roman" w:hAnsi="Times New Roman" w:cs="Times New Roman"/>
          <w:sz w:val="24"/>
          <w:szCs w:val="24"/>
        </w:rPr>
      </w:pPr>
      <w:r>
        <w:rPr>
          <w:rFonts w:ascii="Times New Roman" w:hAnsi="Times New Roman" w:cs="Times New Roman"/>
          <w:sz w:val="24"/>
          <w:szCs w:val="24"/>
        </w:rPr>
        <w:t xml:space="preserve">Constant </w:t>
      </w:r>
      <w:r>
        <w:rPr>
          <w:rFonts w:ascii="Times New Roman" w:hAnsi="Times New Roman" w:cs="Times New Roman"/>
          <w:sz w:val="24"/>
          <w:szCs w:val="24"/>
        </w:rPr>
        <w:tab/>
        <w:t xml:space="preserve">   23.9 (10.7)</w:t>
      </w:r>
      <w:r>
        <w:rPr>
          <w:rFonts w:ascii="Times New Roman" w:hAnsi="Times New Roman" w:cs="Times New Roman"/>
          <w:sz w:val="24"/>
          <w:szCs w:val="24"/>
        </w:rPr>
        <w:tab/>
        <w:t>19.3 (6.99)</w:t>
      </w:r>
      <w:r>
        <w:rPr>
          <w:rFonts w:ascii="Times New Roman" w:hAnsi="Times New Roman" w:cs="Times New Roman"/>
          <w:sz w:val="24"/>
          <w:szCs w:val="24"/>
        </w:rPr>
        <w:tab/>
        <w:t xml:space="preserve"> 20.0 (8.81)</w:t>
      </w:r>
      <w:r>
        <w:rPr>
          <w:rFonts w:ascii="Times New Roman" w:hAnsi="Times New Roman" w:cs="Times New Roman"/>
          <w:sz w:val="24"/>
          <w:szCs w:val="24"/>
        </w:rPr>
        <w:tab/>
        <w:t xml:space="preserve">    16.4 (5.83)</w:t>
      </w:r>
    </w:p>
    <w:p w:rsidR="007E2328" w:rsidRDefault="007E2328" w:rsidP="007E2328">
      <w:pPr>
        <w:tabs>
          <w:tab w:val="center" w:pos="3780"/>
          <w:tab w:val="center" w:pos="5400"/>
          <w:tab w:val="center" w:pos="7110"/>
          <w:tab w:val="center" w:pos="8640"/>
        </w:tabs>
        <w:spacing w:line="240" w:lineRule="auto"/>
        <w:rPr>
          <w:rFonts w:ascii="Times New Roman" w:hAnsi="Times New Roman" w:cs="Times New Roman"/>
          <w:sz w:val="24"/>
          <w:szCs w:val="24"/>
        </w:rPr>
      </w:pPr>
      <w:r>
        <w:rPr>
          <w:rFonts w:ascii="Times New Roman" w:hAnsi="Times New Roman" w:cs="Times New Roman"/>
          <w:sz w:val="24"/>
          <w:szCs w:val="24"/>
        </w:rPr>
        <w:t xml:space="preserve">Percent Courses w Friday </w:t>
      </w:r>
      <w:proofErr w:type="gramStart"/>
      <w:r>
        <w:rPr>
          <w:rFonts w:ascii="Times New Roman" w:hAnsi="Times New Roman" w:cs="Times New Roman"/>
          <w:sz w:val="24"/>
          <w:szCs w:val="24"/>
        </w:rPr>
        <w:t>Class  .</w:t>
      </w:r>
      <w:proofErr w:type="gramEnd"/>
      <w:r>
        <w:rPr>
          <w:rFonts w:ascii="Times New Roman" w:hAnsi="Times New Roman" w:cs="Times New Roman"/>
          <w:sz w:val="24"/>
          <w:szCs w:val="24"/>
        </w:rPr>
        <w:t>069 (3.22)</w:t>
      </w:r>
      <w:r>
        <w:rPr>
          <w:rFonts w:ascii="Times New Roman" w:hAnsi="Times New Roman" w:cs="Times New Roman"/>
          <w:sz w:val="24"/>
          <w:szCs w:val="24"/>
        </w:rPr>
        <w:tab/>
        <w:t>.098 (3.90)</w:t>
      </w:r>
      <w:r>
        <w:rPr>
          <w:rFonts w:ascii="Times New Roman" w:hAnsi="Times New Roman" w:cs="Times New Roman"/>
          <w:sz w:val="24"/>
          <w:szCs w:val="24"/>
        </w:rPr>
        <w:tab/>
        <w:t xml:space="preserve"> .057 (2.84)</w:t>
      </w:r>
      <w:r>
        <w:rPr>
          <w:rFonts w:ascii="Times New Roman" w:hAnsi="Times New Roman" w:cs="Times New Roman"/>
          <w:sz w:val="24"/>
          <w:szCs w:val="24"/>
        </w:rPr>
        <w:tab/>
        <w:t>.089 (3.69)</w:t>
      </w:r>
    </w:p>
    <w:p w:rsidR="007E2328" w:rsidRDefault="007E2328" w:rsidP="007E2328">
      <w:pPr>
        <w:tabs>
          <w:tab w:val="center" w:pos="3690"/>
          <w:tab w:val="center" w:pos="5310"/>
          <w:tab w:val="center" w:pos="7110"/>
          <w:tab w:val="center" w:pos="8640"/>
        </w:tabs>
        <w:spacing w:line="240" w:lineRule="auto"/>
        <w:rPr>
          <w:rFonts w:ascii="Times New Roman" w:hAnsi="Times New Roman" w:cs="Times New Roman"/>
          <w:sz w:val="24"/>
          <w:szCs w:val="24"/>
        </w:rPr>
      </w:pPr>
      <w:r>
        <w:rPr>
          <w:rFonts w:ascii="Times New Roman" w:hAnsi="Times New Roman" w:cs="Times New Roman"/>
          <w:sz w:val="24"/>
          <w:szCs w:val="24"/>
        </w:rPr>
        <w:t xml:space="preserve">SAT Average   </w:t>
      </w:r>
      <w:r>
        <w:rPr>
          <w:rFonts w:ascii="Times New Roman" w:hAnsi="Times New Roman" w:cs="Times New Roman"/>
          <w:sz w:val="24"/>
          <w:szCs w:val="24"/>
        </w:rPr>
        <w:tab/>
        <w:t>.050 (27.2)</w:t>
      </w:r>
      <w:r>
        <w:rPr>
          <w:rFonts w:ascii="Times New Roman" w:hAnsi="Times New Roman" w:cs="Times New Roman"/>
          <w:sz w:val="24"/>
          <w:szCs w:val="24"/>
        </w:rPr>
        <w:tab/>
        <w:t xml:space="preserve">   .053 (22.7)  </w:t>
      </w:r>
      <w:r>
        <w:rPr>
          <w:rFonts w:ascii="Times New Roman" w:hAnsi="Times New Roman" w:cs="Times New Roman"/>
          <w:sz w:val="24"/>
          <w:szCs w:val="24"/>
        </w:rPr>
        <w:tab/>
        <w:t>.054 (25.1)</w:t>
      </w:r>
      <w:r>
        <w:rPr>
          <w:rFonts w:ascii="Times New Roman" w:hAnsi="Times New Roman" w:cs="Times New Roman"/>
          <w:sz w:val="24"/>
          <w:szCs w:val="24"/>
        </w:rPr>
        <w:tab/>
        <w:t>.053 (20.2)</w:t>
      </w:r>
    </w:p>
    <w:p w:rsidR="007E2328" w:rsidRDefault="007E2328" w:rsidP="007E2328">
      <w:pPr>
        <w:tabs>
          <w:tab w:val="center" w:pos="3690"/>
          <w:tab w:val="center" w:pos="5040"/>
          <w:tab w:val="center" w:pos="7110"/>
          <w:tab w:val="center" w:pos="8640"/>
        </w:tabs>
        <w:spacing w:line="240" w:lineRule="auto"/>
        <w:rPr>
          <w:rFonts w:ascii="Times New Roman" w:hAnsi="Times New Roman" w:cs="Times New Roman"/>
          <w:sz w:val="24"/>
          <w:szCs w:val="24"/>
        </w:rPr>
      </w:pPr>
      <w:r>
        <w:rPr>
          <w:rFonts w:ascii="Times New Roman" w:hAnsi="Times New Roman" w:cs="Times New Roman"/>
          <w:sz w:val="24"/>
          <w:szCs w:val="24"/>
        </w:rPr>
        <w:t>Church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3.52 (4.57)</w:t>
      </w:r>
      <w:r>
        <w:rPr>
          <w:rFonts w:ascii="Times New Roman" w:hAnsi="Times New Roman" w:cs="Times New Roman"/>
          <w:sz w:val="24"/>
          <w:szCs w:val="24"/>
        </w:rPr>
        <w:tab/>
        <w:t>3.63 (3.91)</w:t>
      </w:r>
    </w:p>
    <w:p w:rsidR="007E2328" w:rsidRDefault="007E2328" w:rsidP="007E2328">
      <w:pPr>
        <w:tabs>
          <w:tab w:val="center" w:pos="3690"/>
          <w:tab w:val="center" w:pos="5580"/>
          <w:tab w:val="center" w:pos="7110"/>
          <w:tab w:val="center" w:pos="8640"/>
        </w:tabs>
        <w:spacing w:line="240" w:lineRule="auto"/>
        <w:rPr>
          <w:rFonts w:ascii="Times New Roman" w:hAnsi="Times New Roman" w:cs="Times New Roman"/>
          <w:sz w:val="24"/>
          <w:szCs w:val="24"/>
        </w:rPr>
      </w:pPr>
      <w:r>
        <w:rPr>
          <w:rFonts w:ascii="Times New Roman" w:hAnsi="Times New Roman" w:cs="Times New Roman"/>
          <w:sz w:val="24"/>
          <w:szCs w:val="24"/>
        </w:rPr>
        <w:t>Private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 (-2.33)</w:t>
      </w:r>
      <w:r>
        <w:rPr>
          <w:rFonts w:ascii="Times New Roman" w:hAnsi="Times New Roman" w:cs="Times New Roman"/>
          <w:sz w:val="24"/>
          <w:szCs w:val="24"/>
        </w:rPr>
        <w:tab/>
        <w:t>0.16 (0.15)</w:t>
      </w:r>
    </w:p>
    <w:p w:rsidR="007E2328" w:rsidRDefault="007E2328" w:rsidP="007E2328">
      <w:pPr>
        <w:tabs>
          <w:tab w:val="center" w:pos="3690"/>
          <w:tab w:val="center" w:pos="5040"/>
          <w:tab w:val="center" w:pos="7110"/>
          <w:tab w:val="center" w:pos="8640"/>
        </w:tabs>
        <w:spacing w:line="240" w:lineRule="auto"/>
        <w:rPr>
          <w:rFonts w:ascii="Times New Roman" w:hAnsi="Times New Roman" w:cs="Times New Roman"/>
          <w:sz w:val="24"/>
          <w:szCs w:val="24"/>
        </w:rPr>
      </w:pPr>
      <w:r>
        <w:rPr>
          <w:rFonts w:ascii="Times New Roman" w:hAnsi="Times New Roman" w:cs="Times New Roman"/>
          <w:sz w:val="24"/>
          <w:szCs w:val="24"/>
        </w:rPr>
        <w:t>Enrollment (1000’s)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.156 (3.08)</w:t>
      </w:r>
      <w:r>
        <w:rPr>
          <w:rFonts w:ascii="Times New Roman" w:hAnsi="Times New Roman" w:cs="Times New Roman"/>
          <w:sz w:val="24"/>
          <w:szCs w:val="24"/>
        </w:rPr>
        <w:tab/>
        <w:t>.254 (3.93)</w:t>
      </w:r>
    </w:p>
    <w:p w:rsidR="007E2328" w:rsidRDefault="007E2328" w:rsidP="007E2328">
      <w:pPr>
        <w:tabs>
          <w:tab w:val="center" w:pos="3690"/>
          <w:tab w:val="center" w:pos="5310"/>
          <w:tab w:val="center" w:pos="7020"/>
          <w:tab w:val="center" w:pos="8550"/>
        </w:tabs>
        <w:spacing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.76</w:t>
      </w:r>
      <w:r>
        <w:rPr>
          <w:rFonts w:ascii="Times New Roman" w:hAnsi="Times New Roman" w:cs="Times New Roman"/>
          <w:sz w:val="24"/>
          <w:szCs w:val="24"/>
        </w:rPr>
        <w:tab/>
        <w:t>.66</w:t>
      </w:r>
      <w:r>
        <w:rPr>
          <w:rFonts w:ascii="Times New Roman" w:hAnsi="Times New Roman" w:cs="Times New Roman"/>
          <w:sz w:val="24"/>
          <w:szCs w:val="24"/>
        </w:rPr>
        <w:tab/>
        <w:t>.79</w:t>
      </w:r>
      <w:r>
        <w:rPr>
          <w:rFonts w:ascii="Times New Roman" w:hAnsi="Times New Roman" w:cs="Times New Roman"/>
          <w:sz w:val="24"/>
          <w:szCs w:val="24"/>
        </w:rPr>
        <w:tab/>
        <w:t>.69</w:t>
      </w:r>
    </w:p>
    <w:p w:rsidR="007E2328" w:rsidRDefault="007E2328" w:rsidP="007E2328">
      <w:pPr>
        <w:tabs>
          <w:tab w:val="center" w:pos="3690"/>
          <w:tab w:val="center" w:pos="5310"/>
          <w:tab w:val="center" w:pos="7020"/>
          <w:tab w:val="center" w:pos="8550"/>
        </w:tabs>
        <w:spacing w:line="240" w:lineRule="auto"/>
        <w:rPr>
          <w:rFonts w:ascii="Times New Roman" w:hAnsi="Times New Roman" w:cs="Times New Roman"/>
          <w:sz w:val="24"/>
          <w:szCs w:val="24"/>
        </w:rPr>
      </w:pPr>
      <w:r>
        <w:rPr>
          <w:rFonts w:ascii="Times New Roman" w:hAnsi="Times New Roman" w:cs="Times New Roman"/>
          <w:sz w:val="24"/>
          <w:szCs w:val="24"/>
        </w:rPr>
        <w:t>Sample Size</w:t>
      </w:r>
      <w:r>
        <w:rPr>
          <w:rFonts w:ascii="Times New Roman" w:hAnsi="Times New Roman" w:cs="Times New Roman"/>
          <w:sz w:val="24"/>
          <w:szCs w:val="24"/>
        </w:rPr>
        <w:tab/>
        <w:t>240</w:t>
      </w:r>
      <w:r>
        <w:rPr>
          <w:rFonts w:ascii="Times New Roman" w:hAnsi="Times New Roman" w:cs="Times New Roman"/>
          <w:sz w:val="24"/>
          <w:szCs w:val="24"/>
        </w:rPr>
        <w:tab/>
        <w:t>282</w:t>
      </w:r>
      <w:r>
        <w:rPr>
          <w:rFonts w:ascii="Times New Roman" w:hAnsi="Times New Roman" w:cs="Times New Roman"/>
          <w:sz w:val="24"/>
          <w:szCs w:val="24"/>
        </w:rPr>
        <w:tab/>
        <w:t>240</w:t>
      </w:r>
      <w:r>
        <w:rPr>
          <w:rFonts w:ascii="Times New Roman" w:hAnsi="Times New Roman" w:cs="Times New Roman"/>
          <w:sz w:val="24"/>
          <w:szCs w:val="24"/>
        </w:rPr>
        <w:tab/>
        <w:t>282</w:t>
      </w:r>
    </w:p>
    <w:p w:rsidR="007E2328" w:rsidRDefault="007E2328" w:rsidP="007E2328">
      <w:pPr>
        <w:tabs>
          <w:tab w:val="center" w:pos="4230"/>
        </w:tabs>
      </w:pPr>
    </w:p>
    <w:p w:rsidR="007E2328" w:rsidRDefault="007E2328" w:rsidP="00F34832">
      <w:pPr>
        <w:spacing w:line="480" w:lineRule="auto"/>
        <w:rPr>
          <w:rFonts w:ascii="Times New Roman" w:hAnsi="Times New Roman" w:cs="Times New Roman"/>
          <w:sz w:val="24"/>
          <w:szCs w:val="24"/>
        </w:rPr>
      </w:pPr>
    </w:p>
    <w:p w:rsidR="00902858" w:rsidRDefault="00902858" w:rsidP="00902858">
      <w:pPr>
        <w:spacing w:line="480" w:lineRule="auto"/>
        <w:rPr>
          <w:rFonts w:ascii="Times New Roman" w:hAnsi="Times New Roman" w:cs="Times New Roman"/>
          <w:sz w:val="24"/>
          <w:szCs w:val="24"/>
        </w:rPr>
      </w:pPr>
      <w:proofErr w:type="gramStart"/>
      <w:r w:rsidRPr="00BB0301">
        <w:rPr>
          <w:rFonts w:ascii="Times New Roman" w:hAnsi="Times New Roman" w:cs="Times New Roman"/>
          <w:sz w:val="24"/>
          <w:szCs w:val="24"/>
        </w:rPr>
        <w:t>variable</w:t>
      </w:r>
      <w:proofErr w:type="gramEnd"/>
      <w:r w:rsidRPr="00BB0301">
        <w:rPr>
          <w:rFonts w:ascii="Times New Roman" w:hAnsi="Times New Roman" w:cs="Times New Roman"/>
          <w:sz w:val="24"/>
          <w:szCs w:val="24"/>
        </w:rPr>
        <w:t xml:space="preserve"> has a near zero effect and the church affiliation effect is almost the same as in Equation 3.  The school size e</w:t>
      </w:r>
      <w:r>
        <w:rPr>
          <w:rFonts w:ascii="Times New Roman" w:hAnsi="Times New Roman" w:cs="Times New Roman"/>
          <w:sz w:val="24"/>
          <w:szCs w:val="24"/>
        </w:rPr>
        <w:t>ffect is somewhat larger</w:t>
      </w:r>
      <w:r w:rsidRPr="00BB0301">
        <w:rPr>
          <w:rFonts w:ascii="Times New Roman" w:hAnsi="Times New Roman" w:cs="Times New Roman"/>
          <w:sz w:val="24"/>
          <w:szCs w:val="24"/>
        </w:rPr>
        <w:t>.</w:t>
      </w:r>
    </w:p>
    <w:p w:rsidR="00902858" w:rsidRPr="00BB0301" w:rsidRDefault="00902858" w:rsidP="00902858">
      <w:pPr>
        <w:spacing w:line="480" w:lineRule="auto"/>
        <w:rPr>
          <w:rFonts w:ascii="Times New Roman" w:hAnsi="Times New Roman" w:cs="Times New Roman"/>
          <w:sz w:val="24"/>
          <w:szCs w:val="24"/>
        </w:rPr>
      </w:pPr>
      <w:r w:rsidRPr="00902858">
        <w:rPr>
          <w:rFonts w:ascii="Times New Roman" w:hAnsi="Times New Roman" w:cs="Times New Roman"/>
          <w:sz w:val="24"/>
          <w:szCs w:val="24"/>
        </w:rPr>
        <w:t xml:space="preserve"> </w:t>
      </w:r>
      <w:r>
        <w:rPr>
          <w:rFonts w:ascii="Times New Roman" w:hAnsi="Times New Roman" w:cs="Times New Roman"/>
          <w:sz w:val="24"/>
          <w:szCs w:val="24"/>
        </w:rPr>
        <w:tab/>
        <w:t>In</w:t>
      </w:r>
      <w:r w:rsidRPr="00BB0301">
        <w:rPr>
          <w:rFonts w:ascii="Times New Roman" w:hAnsi="Times New Roman" w:cs="Times New Roman"/>
          <w:sz w:val="24"/>
          <w:szCs w:val="24"/>
        </w:rPr>
        <w:t xml:space="preserve"> Table </w:t>
      </w:r>
      <w:proofErr w:type="gramStart"/>
      <w:r>
        <w:rPr>
          <w:rFonts w:ascii="Times New Roman" w:hAnsi="Times New Roman" w:cs="Times New Roman"/>
          <w:sz w:val="24"/>
          <w:szCs w:val="24"/>
        </w:rPr>
        <w:t>4</w:t>
      </w:r>
      <w:proofErr w:type="gramEnd"/>
      <w:r w:rsidRPr="00BB0301">
        <w:rPr>
          <w:rFonts w:ascii="Times New Roman" w:hAnsi="Times New Roman" w:cs="Times New Roman"/>
          <w:sz w:val="24"/>
          <w:szCs w:val="24"/>
        </w:rPr>
        <w:t xml:space="preserve"> the same</w:t>
      </w:r>
      <w:r>
        <w:rPr>
          <w:rFonts w:ascii="Times New Roman" w:hAnsi="Times New Roman" w:cs="Times New Roman"/>
          <w:sz w:val="24"/>
          <w:szCs w:val="24"/>
        </w:rPr>
        <w:t xml:space="preserve"> pattern is followed for</w:t>
      </w:r>
      <w:r w:rsidRPr="00BB0301">
        <w:rPr>
          <w:rFonts w:ascii="Times New Roman" w:hAnsi="Times New Roman" w:cs="Times New Roman"/>
          <w:sz w:val="24"/>
          <w:szCs w:val="24"/>
        </w:rPr>
        <w:t xml:space="preserve"> the graduation rate </w:t>
      </w:r>
      <w:r>
        <w:rPr>
          <w:rFonts w:ascii="Times New Roman" w:hAnsi="Times New Roman" w:cs="Times New Roman"/>
          <w:sz w:val="24"/>
          <w:szCs w:val="24"/>
        </w:rPr>
        <w:t>as</w:t>
      </w:r>
      <w:r w:rsidRPr="00BB0301">
        <w:rPr>
          <w:rFonts w:ascii="Times New Roman" w:hAnsi="Times New Roman" w:cs="Times New Roman"/>
          <w:sz w:val="24"/>
          <w:szCs w:val="24"/>
        </w:rPr>
        <w:t xml:space="preserve"> the dependent variable. In Equation </w:t>
      </w:r>
      <w:r>
        <w:rPr>
          <w:rFonts w:ascii="Times New Roman" w:hAnsi="Times New Roman" w:cs="Times New Roman"/>
          <w:sz w:val="24"/>
          <w:szCs w:val="24"/>
        </w:rPr>
        <w:t>1</w:t>
      </w:r>
      <w:r w:rsidRPr="00BB0301">
        <w:rPr>
          <w:rFonts w:ascii="Times New Roman" w:hAnsi="Times New Roman" w:cs="Times New Roman"/>
          <w:sz w:val="24"/>
          <w:szCs w:val="24"/>
        </w:rPr>
        <w:t xml:space="preserve"> only the Percent Friday Course variable and the SAT variable are included.  The R</w:t>
      </w:r>
      <w:r w:rsidRPr="00BB0301">
        <w:rPr>
          <w:rFonts w:ascii="Times New Roman" w:hAnsi="Times New Roman" w:cs="Times New Roman"/>
          <w:sz w:val="24"/>
          <w:szCs w:val="24"/>
          <w:vertAlign w:val="superscript"/>
        </w:rPr>
        <w:t>2</w:t>
      </w:r>
      <w:r w:rsidRPr="00BB0301">
        <w:rPr>
          <w:rFonts w:ascii="Times New Roman" w:hAnsi="Times New Roman" w:cs="Times New Roman"/>
          <w:sz w:val="24"/>
          <w:szCs w:val="24"/>
        </w:rPr>
        <w:t xml:space="preserve"> is up to .75 due to the power of the SAT variable and the Percent Friday Course effect is substantially weaker than Table </w:t>
      </w:r>
      <w:proofErr w:type="gramStart"/>
      <w:r>
        <w:rPr>
          <w:rFonts w:ascii="Times New Roman" w:hAnsi="Times New Roman" w:cs="Times New Roman"/>
          <w:sz w:val="24"/>
          <w:szCs w:val="24"/>
        </w:rPr>
        <w:t>2</w:t>
      </w:r>
      <w:r w:rsidRPr="00BB0301">
        <w:rPr>
          <w:rFonts w:ascii="Times New Roman" w:hAnsi="Times New Roman" w:cs="Times New Roman"/>
          <w:sz w:val="24"/>
          <w:szCs w:val="24"/>
        </w:rPr>
        <w:t xml:space="preserve">  (</w:t>
      </w:r>
      <w:proofErr w:type="gramEnd"/>
      <w:r w:rsidRPr="00BB0301">
        <w:rPr>
          <w:rFonts w:ascii="Times New Roman" w:hAnsi="Times New Roman" w:cs="Times New Roman"/>
          <w:sz w:val="24"/>
          <w:szCs w:val="24"/>
        </w:rPr>
        <w:t xml:space="preserve">.359 vs .230).  In Equation </w:t>
      </w:r>
      <w:r>
        <w:rPr>
          <w:rFonts w:ascii="Times New Roman" w:hAnsi="Times New Roman" w:cs="Times New Roman"/>
          <w:sz w:val="24"/>
          <w:szCs w:val="24"/>
        </w:rPr>
        <w:t>2</w:t>
      </w:r>
      <w:r w:rsidRPr="00BB0301">
        <w:rPr>
          <w:rFonts w:ascii="Times New Roman" w:hAnsi="Times New Roman" w:cs="Times New Roman"/>
          <w:sz w:val="24"/>
          <w:szCs w:val="24"/>
        </w:rPr>
        <w:t xml:space="preserve"> of Table </w:t>
      </w:r>
      <w:proofErr w:type="gramStart"/>
      <w:r>
        <w:rPr>
          <w:rFonts w:ascii="Times New Roman" w:hAnsi="Times New Roman" w:cs="Times New Roman"/>
          <w:sz w:val="24"/>
          <w:szCs w:val="24"/>
        </w:rPr>
        <w:t>4</w:t>
      </w:r>
      <w:proofErr w:type="gramEnd"/>
      <w:r w:rsidRPr="00BB0301">
        <w:rPr>
          <w:rFonts w:ascii="Times New Roman" w:hAnsi="Times New Roman" w:cs="Times New Roman"/>
          <w:sz w:val="24"/>
          <w:szCs w:val="24"/>
        </w:rPr>
        <w:t xml:space="preserve"> the proxy values for SAT are added eliminating the selection bias and the Percent Friday Course effect is back up near the Table </w:t>
      </w:r>
      <w:r>
        <w:rPr>
          <w:rFonts w:ascii="Times New Roman" w:hAnsi="Times New Roman" w:cs="Times New Roman"/>
          <w:sz w:val="24"/>
          <w:szCs w:val="24"/>
        </w:rPr>
        <w:t>2</w:t>
      </w:r>
      <w:r w:rsidRPr="00BB0301">
        <w:rPr>
          <w:rFonts w:ascii="Times New Roman" w:hAnsi="Times New Roman" w:cs="Times New Roman"/>
          <w:sz w:val="24"/>
          <w:szCs w:val="24"/>
        </w:rPr>
        <w:t xml:space="preserve"> size (.359 vs .309).   </w:t>
      </w:r>
    </w:p>
    <w:p w:rsidR="00902858" w:rsidRDefault="00902858">
      <w:pPr>
        <w:rPr>
          <w:rFonts w:ascii="Times New Roman" w:hAnsi="Times New Roman" w:cs="Times New Roman"/>
          <w:sz w:val="24"/>
          <w:szCs w:val="24"/>
        </w:rPr>
      </w:pPr>
      <w:r>
        <w:rPr>
          <w:rFonts w:ascii="Times New Roman" w:hAnsi="Times New Roman" w:cs="Times New Roman"/>
          <w:sz w:val="24"/>
          <w:szCs w:val="24"/>
        </w:rPr>
        <w:br w:type="page"/>
      </w:r>
    </w:p>
    <w:p w:rsidR="00AE0AA7" w:rsidRDefault="00AE0AA7" w:rsidP="00AE0AA7">
      <w:pPr>
        <w:tabs>
          <w:tab w:val="center" w:pos="459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Table 4</w:t>
      </w:r>
    </w:p>
    <w:p w:rsidR="00AE0AA7" w:rsidRDefault="00AE0AA7" w:rsidP="00AE0AA7">
      <w:pPr>
        <w:tabs>
          <w:tab w:val="center" w:pos="46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ab/>
        <w:t>Unweighted Graduation Rate Regressions with SAT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0AA7" w:rsidRDefault="00AE0AA7" w:rsidP="00AE0AA7">
      <w:pPr>
        <w:tabs>
          <w:tab w:val="center" w:pos="3690"/>
          <w:tab w:val="center" w:pos="5400"/>
          <w:tab w:val="center" w:pos="6930"/>
          <w:tab w:val="center" w:pos="8280"/>
        </w:tabs>
        <w:spacing w:line="240" w:lineRule="auto"/>
        <w:rPr>
          <w:rFonts w:ascii="Times New Roman" w:hAnsi="Times New Roman" w:cs="Times New Roman"/>
          <w:sz w:val="24"/>
          <w:szCs w:val="24"/>
        </w:rPr>
      </w:pPr>
      <w:r>
        <w:rPr>
          <w:rFonts w:ascii="Times New Roman" w:hAnsi="Times New Roman" w:cs="Times New Roman"/>
          <w:sz w:val="24"/>
          <w:szCs w:val="24"/>
        </w:rPr>
        <w:t>Equation Number</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AE0AA7" w:rsidRDefault="00AE0AA7" w:rsidP="00AE0AA7">
      <w:pPr>
        <w:tabs>
          <w:tab w:val="center" w:pos="3690"/>
          <w:tab w:val="center" w:pos="5400"/>
          <w:tab w:val="center" w:pos="6930"/>
          <w:tab w:val="center" w:pos="8280"/>
        </w:tabs>
        <w:spacing w:line="240" w:lineRule="auto"/>
        <w:rPr>
          <w:rFonts w:ascii="Times New Roman" w:hAnsi="Times New Roman" w:cs="Times New Roman"/>
          <w:sz w:val="24"/>
          <w:szCs w:val="24"/>
        </w:rPr>
      </w:pPr>
      <w:r>
        <w:rPr>
          <w:rFonts w:ascii="Times New Roman" w:hAnsi="Times New Roman" w:cs="Times New Roman"/>
          <w:sz w:val="24"/>
          <w:szCs w:val="24"/>
        </w:rPr>
        <w:t>Dependent Variable</w:t>
      </w:r>
      <w:r>
        <w:rPr>
          <w:rFonts w:ascii="Times New Roman" w:hAnsi="Times New Roman" w:cs="Times New Roman"/>
          <w:sz w:val="24"/>
          <w:szCs w:val="24"/>
        </w:rPr>
        <w:tab/>
        <w:t xml:space="preserve">Graduation </w:t>
      </w:r>
      <w:r>
        <w:rPr>
          <w:rFonts w:ascii="Times New Roman" w:hAnsi="Times New Roman" w:cs="Times New Roman"/>
          <w:sz w:val="24"/>
          <w:szCs w:val="24"/>
        </w:rPr>
        <w:tab/>
      </w:r>
      <w:proofErr w:type="spellStart"/>
      <w:r>
        <w:rPr>
          <w:rFonts w:ascii="Times New Roman" w:hAnsi="Times New Roman" w:cs="Times New Roman"/>
          <w:sz w:val="24"/>
          <w:szCs w:val="24"/>
        </w:rPr>
        <w:t>Graduation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Graduation</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Graduation</w:t>
      </w:r>
      <w:proofErr w:type="spellEnd"/>
    </w:p>
    <w:p w:rsidR="00AE0AA7" w:rsidRDefault="00AE0AA7" w:rsidP="00AE0AA7">
      <w:pPr>
        <w:tabs>
          <w:tab w:val="center" w:pos="3690"/>
          <w:tab w:val="center" w:pos="5400"/>
          <w:tab w:val="center" w:pos="693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ab/>
        <w:t>Rate</w:t>
      </w:r>
      <w:r>
        <w:rPr>
          <w:rFonts w:ascii="Times New Roman" w:hAnsi="Times New Roman" w:cs="Times New Roman"/>
          <w:sz w:val="24"/>
          <w:szCs w:val="24"/>
        </w:rPr>
        <w:tab/>
      </w:r>
      <w:proofErr w:type="spellStart"/>
      <w:r>
        <w:rPr>
          <w:rFonts w:ascii="Times New Roman" w:hAnsi="Times New Roman" w:cs="Times New Roman"/>
          <w:sz w:val="24"/>
          <w:szCs w:val="24"/>
        </w:rPr>
        <w:t>Rate</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Rate</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Rate</w:t>
      </w:r>
      <w:proofErr w:type="spellEnd"/>
    </w:p>
    <w:p w:rsidR="00AE0AA7" w:rsidRDefault="00AE0AA7" w:rsidP="00AE0AA7">
      <w:pPr>
        <w:tabs>
          <w:tab w:val="center" w:pos="3690"/>
          <w:tab w:val="center" w:pos="5400"/>
          <w:tab w:val="center" w:pos="693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ab/>
        <w:t>B (t stat)</w:t>
      </w:r>
      <w:r>
        <w:rPr>
          <w:rFonts w:ascii="Times New Roman" w:hAnsi="Times New Roman" w:cs="Times New Roman"/>
          <w:sz w:val="24"/>
          <w:szCs w:val="24"/>
        </w:rPr>
        <w:tab/>
        <w:t>B (t stat)</w:t>
      </w:r>
      <w:r>
        <w:rPr>
          <w:rFonts w:ascii="Times New Roman" w:hAnsi="Times New Roman" w:cs="Times New Roman"/>
          <w:sz w:val="24"/>
          <w:szCs w:val="24"/>
        </w:rPr>
        <w:tab/>
        <w:t>B (t stat)</w:t>
      </w:r>
      <w:r>
        <w:rPr>
          <w:rFonts w:ascii="Times New Roman" w:hAnsi="Times New Roman" w:cs="Times New Roman"/>
          <w:sz w:val="24"/>
          <w:szCs w:val="24"/>
        </w:rPr>
        <w:tab/>
        <w:t>B (t stat)</w:t>
      </w:r>
    </w:p>
    <w:p w:rsidR="00AE0AA7" w:rsidRDefault="00AE0AA7" w:rsidP="00AE0AA7">
      <w:pPr>
        <w:tabs>
          <w:tab w:val="center" w:pos="3600"/>
          <w:tab w:val="center" w:pos="5400"/>
          <w:tab w:val="center" w:pos="693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Constant </w:t>
      </w:r>
      <w:r>
        <w:rPr>
          <w:rFonts w:ascii="Times New Roman" w:hAnsi="Times New Roman" w:cs="Times New Roman"/>
          <w:sz w:val="24"/>
          <w:szCs w:val="24"/>
        </w:rPr>
        <w:tab/>
        <w:t xml:space="preserve">   -43.4 (-10.2)</w:t>
      </w:r>
      <w:r>
        <w:rPr>
          <w:rFonts w:ascii="Times New Roman" w:hAnsi="Times New Roman" w:cs="Times New Roman"/>
          <w:sz w:val="24"/>
          <w:szCs w:val="24"/>
        </w:rPr>
        <w:tab/>
        <w:t>-50.7 (-10.3)</w:t>
      </w:r>
      <w:r>
        <w:rPr>
          <w:rFonts w:ascii="Times New Roman" w:hAnsi="Times New Roman" w:cs="Times New Roman"/>
          <w:sz w:val="24"/>
          <w:szCs w:val="24"/>
        </w:rPr>
        <w:tab/>
        <w:t xml:space="preserve"> -47.7 (-10.8)</w:t>
      </w:r>
      <w:r>
        <w:rPr>
          <w:rFonts w:ascii="Times New Roman" w:hAnsi="Times New Roman" w:cs="Times New Roman"/>
          <w:sz w:val="24"/>
          <w:szCs w:val="24"/>
        </w:rPr>
        <w:tab/>
        <w:t xml:space="preserve">    -51.9 (-10.3)</w:t>
      </w:r>
    </w:p>
    <w:p w:rsidR="00AE0AA7" w:rsidRDefault="00AE0AA7" w:rsidP="00AE0AA7">
      <w:pPr>
        <w:tabs>
          <w:tab w:val="center" w:pos="4140"/>
          <w:tab w:val="center" w:pos="5400"/>
          <w:tab w:val="center" w:pos="6930"/>
          <w:tab w:val="center" w:pos="8370"/>
        </w:tabs>
        <w:spacing w:line="240" w:lineRule="auto"/>
        <w:rPr>
          <w:rFonts w:ascii="Times New Roman" w:hAnsi="Times New Roman" w:cs="Times New Roman"/>
          <w:sz w:val="24"/>
          <w:szCs w:val="24"/>
        </w:rPr>
      </w:pPr>
      <w:r>
        <w:rPr>
          <w:rFonts w:ascii="Times New Roman" w:hAnsi="Times New Roman" w:cs="Times New Roman"/>
          <w:sz w:val="24"/>
          <w:szCs w:val="24"/>
        </w:rPr>
        <w:t xml:space="preserve">Percent Courses w Friday </w:t>
      </w:r>
      <w:proofErr w:type="gramStart"/>
      <w:r>
        <w:rPr>
          <w:rFonts w:ascii="Times New Roman" w:hAnsi="Times New Roman" w:cs="Times New Roman"/>
          <w:sz w:val="24"/>
          <w:szCs w:val="24"/>
        </w:rPr>
        <w:t>Class  .</w:t>
      </w:r>
      <w:proofErr w:type="gramEnd"/>
      <w:r>
        <w:rPr>
          <w:rFonts w:ascii="Times New Roman" w:hAnsi="Times New Roman" w:cs="Times New Roman"/>
          <w:sz w:val="24"/>
          <w:szCs w:val="24"/>
        </w:rPr>
        <w:t>230 (5.69)</w:t>
      </w:r>
      <w:r>
        <w:rPr>
          <w:rFonts w:ascii="Times New Roman" w:hAnsi="Times New Roman" w:cs="Times New Roman"/>
          <w:sz w:val="24"/>
          <w:szCs w:val="24"/>
        </w:rPr>
        <w:tab/>
        <w:t>.309 (6.87)</w:t>
      </w:r>
      <w:r>
        <w:rPr>
          <w:rFonts w:ascii="Times New Roman" w:hAnsi="Times New Roman" w:cs="Times New Roman"/>
          <w:sz w:val="24"/>
          <w:szCs w:val="24"/>
        </w:rPr>
        <w:tab/>
        <w:t>.199 (5.08)</w:t>
      </w:r>
      <w:r>
        <w:rPr>
          <w:rFonts w:ascii="Times New Roman" w:hAnsi="Times New Roman" w:cs="Times New Roman"/>
          <w:sz w:val="24"/>
          <w:szCs w:val="24"/>
        </w:rPr>
        <w:tab/>
        <w:t>.277 (6.33)</w:t>
      </w:r>
    </w:p>
    <w:p w:rsidR="00AE0AA7" w:rsidRDefault="00AE0AA7" w:rsidP="00AE0AA7">
      <w:pPr>
        <w:tabs>
          <w:tab w:val="center" w:pos="3690"/>
          <w:tab w:val="center" w:pos="5400"/>
          <w:tab w:val="center" w:pos="693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SAT Average</w:t>
      </w:r>
      <w:r>
        <w:rPr>
          <w:rFonts w:ascii="Times New Roman" w:hAnsi="Times New Roman" w:cs="Times New Roman"/>
          <w:sz w:val="24"/>
          <w:szCs w:val="24"/>
        </w:rPr>
        <w:tab/>
        <w:t xml:space="preserve">  .091 (25.7)</w:t>
      </w:r>
      <w:r>
        <w:rPr>
          <w:rFonts w:ascii="Times New Roman" w:hAnsi="Times New Roman" w:cs="Times New Roman"/>
          <w:sz w:val="24"/>
          <w:szCs w:val="24"/>
        </w:rPr>
        <w:tab/>
        <w:t>.093 (22.7)</w:t>
      </w:r>
      <w:r>
        <w:rPr>
          <w:rFonts w:ascii="Times New Roman" w:hAnsi="Times New Roman" w:cs="Times New Roman"/>
          <w:sz w:val="24"/>
          <w:szCs w:val="24"/>
        </w:rPr>
        <w:tab/>
        <w:t>.093 (22.4)</w:t>
      </w:r>
      <w:r>
        <w:rPr>
          <w:rFonts w:ascii="Times New Roman" w:hAnsi="Times New Roman" w:cs="Times New Roman"/>
          <w:sz w:val="24"/>
          <w:szCs w:val="24"/>
        </w:rPr>
        <w:tab/>
        <w:t>.090 (19.3)</w:t>
      </w:r>
    </w:p>
    <w:p w:rsidR="00AE0AA7" w:rsidRDefault="00AE0AA7" w:rsidP="00AE0AA7">
      <w:pPr>
        <w:tabs>
          <w:tab w:val="center" w:pos="3690"/>
          <w:tab w:val="center" w:pos="5400"/>
          <w:tab w:val="center" w:pos="702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Church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5.96 (4.03)</w:t>
      </w:r>
      <w:r>
        <w:rPr>
          <w:rFonts w:ascii="Times New Roman" w:hAnsi="Times New Roman" w:cs="Times New Roman"/>
          <w:sz w:val="24"/>
          <w:szCs w:val="24"/>
        </w:rPr>
        <w:tab/>
        <w:t>4.52 (2.76)</w:t>
      </w:r>
    </w:p>
    <w:p w:rsidR="00AE0AA7" w:rsidRDefault="00AE0AA7" w:rsidP="00AE0AA7">
      <w:pPr>
        <w:tabs>
          <w:tab w:val="center" w:pos="3690"/>
          <w:tab w:val="center" w:pos="5400"/>
          <w:tab w:val="center" w:pos="702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Private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 (0.63)</w:t>
      </w:r>
      <w:r>
        <w:rPr>
          <w:rFonts w:ascii="Times New Roman" w:hAnsi="Times New Roman" w:cs="Times New Roman"/>
          <w:sz w:val="24"/>
          <w:szCs w:val="24"/>
        </w:rPr>
        <w:tab/>
        <w:t>4.71 (2.57)</w:t>
      </w:r>
    </w:p>
    <w:p w:rsidR="00AE0AA7" w:rsidRDefault="00AE0AA7" w:rsidP="00AE0AA7">
      <w:pPr>
        <w:tabs>
          <w:tab w:val="center" w:pos="3690"/>
          <w:tab w:val="center" w:pos="5400"/>
          <w:tab w:val="center" w:pos="702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Enrollment (1000’s)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.137 (1.41)</w:t>
      </w:r>
      <w:r>
        <w:rPr>
          <w:rFonts w:ascii="Times New Roman" w:hAnsi="Times New Roman" w:cs="Times New Roman"/>
          <w:sz w:val="24"/>
          <w:szCs w:val="24"/>
        </w:rPr>
        <w:tab/>
        <w:t>.205 (1.78)</w:t>
      </w:r>
    </w:p>
    <w:p w:rsidR="00AE0AA7" w:rsidRDefault="00AE0AA7" w:rsidP="00AE0AA7">
      <w:pPr>
        <w:tabs>
          <w:tab w:val="center" w:pos="3690"/>
          <w:tab w:val="center" w:pos="5310"/>
          <w:tab w:val="center" w:pos="693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.75</w:t>
      </w:r>
      <w:r>
        <w:rPr>
          <w:rFonts w:ascii="Times New Roman" w:hAnsi="Times New Roman" w:cs="Times New Roman"/>
          <w:sz w:val="24"/>
          <w:szCs w:val="24"/>
        </w:rPr>
        <w:tab/>
        <w:t>.67</w:t>
      </w:r>
      <w:r>
        <w:rPr>
          <w:rFonts w:ascii="Times New Roman" w:hAnsi="Times New Roman" w:cs="Times New Roman"/>
          <w:sz w:val="24"/>
          <w:szCs w:val="24"/>
        </w:rPr>
        <w:tab/>
        <w:t>.77</w:t>
      </w:r>
      <w:r>
        <w:rPr>
          <w:rFonts w:ascii="Times New Roman" w:hAnsi="Times New Roman" w:cs="Times New Roman"/>
          <w:sz w:val="24"/>
          <w:szCs w:val="24"/>
        </w:rPr>
        <w:tab/>
        <w:t>.69</w:t>
      </w:r>
    </w:p>
    <w:p w:rsidR="00AE0AA7" w:rsidRDefault="00AE0AA7" w:rsidP="00AE0AA7">
      <w:pPr>
        <w:tabs>
          <w:tab w:val="center" w:pos="3690"/>
          <w:tab w:val="center" w:pos="5310"/>
          <w:tab w:val="center" w:pos="693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Sample Size</w:t>
      </w:r>
      <w:r>
        <w:rPr>
          <w:rFonts w:ascii="Times New Roman" w:hAnsi="Times New Roman" w:cs="Times New Roman"/>
          <w:sz w:val="24"/>
          <w:szCs w:val="24"/>
        </w:rPr>
        <w:tab/>
        <w:t>241</w:t>
      </w:r>
      <w:r>
        <w:rPr>
          <w:rFonts w:ascii="Times New Roman" w:hAnsi="Times New Roman" w:cs="Times New Roman"/>
          <w:sz w:val="24"/>
          <w:szCs w:val="24"/>
        </w:rPr>
        <w:tab/>
        <w:t>284</w:t>
      </w:r>
      <w:r>
        <w:rPr>
          <w:rFonts w:ascii="Times New Roman" w:hAnsi="Times New Roman" w:cs="Times New Roman"/>
          <w:sz w:val="24"/>
          <w:szCs w:val="24"/>
        </w:rPr>
        <w:tab/>
        <w:t>241</w:t>
      </w:r>
      <w:r>
        <w:rPr>
          <w:rFonts w:ascii="Times New Roman" w:hAnsi="Times New Roman" w:cs="Times New Roman"/>
          <w:sz w:val="24"/>
          <w:szCs w:val="24"/>
        </w:rPr>
        <w:tab/>
        <w:t>284</w:t>
      </w:r>
    </w:p>
    <w:p w:rsidR="00AE0AA7" w:rsidRDefault="00AE0AA7" w:rsidP="00AE0AA7">
      <w:pPr>
        <w:tabs>
          <w:tab w:val="center" w:pos="4230"/>
        </w:tabs>
      </w:pPr>
    </w:p>
    <w:p w:rsidR="00AE0AA7" w:rsidRDefault="00AE0AA7" w:rsidP="00F34832">
      <w:pPr>
        <w:spacing w:line="480" w:lineRule="auto"/>
        <w:rPr>
          <w:rFonts w:ascii="Times New Roman" w:hAnsi="Times New Roman" w:cs="Times New Roman"/>
          <w:sz w:val="24"/>
          <w:szCs w:val="24"/>
        </w:rPr>
      </w:pPr>
    </w:p>
    <w:p w:rsidR="00260E0E" w:rsidRPr="00BB0301" w:rsidRDefault="00902858" w:rsidP="00F34832">
      <w:pPr>
        <w:spacing w:line="480" w:lineRule="auto"/>
        <w:rPr>
          <w:rFonts w:ascii="Times New Roman" w:hAnsi="Times New Roman" w:cs="Times New Roman"/>
          <w:sz w:val="24"/>
          <w:szCs w:val="24"/>
        </w:rPr>
      </w:pPr>
      <w:r w:rsidRPr="00BB0301">
        <w:rPr>
          <w:rFonts w:ascii="Times New Roman" w:hAnsi="Times New Roman" w:cs="Times New Roman"/>
          <w:sz w:val="24"/>
          <w:szCs w:val="24"/>
        </w:rPr>
        <w:tab/>
        <w:t xml:space="preserve">In Equations </w:t>
      </w:r>
      <w:r>
        <w:rPr>
          <w:rFonts w:ascii="Times New Roman" w:hAnsi="Times New Roman" w:cs="Times New Roman"/>
          <w:sz w:val="24"/>
          <w:szCs w:val="24"/>
        </w:rPr>
        <w:t>3</w:t>
      </w:r>
      <w:r w:rsidRPr="00BB0301">
        <w:rPr>
          <w:rFonts w:ascii="Times New Roman" w:hAnsi="Times New Roman" w:cs="Times New Roman"/>
          <w:sz w:val="24"/>
          <w:szCs w:val="24"/>
        </w:rPr>
        <w:t xml:space="preserve"> and </w:t>
      </w:r>
      <w:r>
        <w:rPr>
          <w:rFonts w:ascii="Times New Roman" w:hAnsi="Times New Roman" w:cs="Times New Roman"/>
          <w:sz w:val="24"/>
          <w:szCs w:val="24"/>
        </w:rPr>
        <w:t>4</w:t>
      </w:r>
      <w:r w:rsidRPr="00BB0301">
        <w:rPr>
          <w:rFonts w:ascii="Times New Roman" w:hAnsi="Times New Roman" w:cs="Times New Roman"/>
          <w:sz w:val="24"/>
          <w:szCs w:val="24"/>
        </w:rPr>
        <w:t xml:space="preserve"> of Table </w:t>
      </w:r>
      <w:r>
        <w:rPr>
          <w:rFonts w:ascii="Times New Roman" w:hAnsi="Times New Roman" w:cs="Times New Roman"/>
          <w:sz w:val="24"/>
          <w:szCs w:val="24"/>
        </w:rPr>
        <w:t>4</w:t>
      </w:r>
      <w:r w:rsidRPr="00BB0301">
        <w:rPr>
          <w:rFonts w:ascii="Times New Roman" w:hAnsi="Times New Roman" w:cs="Times New Roman"/>
          <w:sz w:val="24"/>
          <w:szCs w:val="24"/>
        </w:rPr>
        <w:t xml:space="preserve">, the other variables </w:t>
      </w:r>
      <w:proofErr w:type="gramStart"/>
      <w:r w:rsidRPr="00BB0301">
        <w:rPr>
          <w:rFonts w:ascii="Times New Roman" w:hAnsi="Times New Roman" w:cs="Times New Roman"/>
          <w:sz w:val="24"/>
          <w:szCs w:val="24"/>
        </w:rPr>
        <w:t>are added</w:t>
      </w:r>
      <w:proofErr w:type="gramEnd"/>
      <w:r w:rsidRPr="00BB0301">
        <w:rPr>
          <w:rFonts w:ascii="Times New Roman" w:hAnsi="Times New Roman" w:cs="Times New Roman"/>
          <w:sz w:val="24"/>
          <w:szCs w:val="24"/>
        </w:rPr>
        <w:t xml:space="preserve"> with similar results as in the retention rate regressions (Equations 3 and 4 of Table </w:t>
      </w:r>
      <w:r>
        <w:rPr>
          <w:rFonts w:ascii="Times New Roman" w:hAnsi="Times New Roman" w:cs="Times New Roman"/>
          <w:sz w:val="24"/>
          <w:szCs w:val="24"/>
        </w:rPr>
        <w:t>3</w:t>
      </w:r>
      <w:r w:rsidRPr="00BB0301">
        <w:rPr>
          <w:rFonts w:ascii="Times New Roman" w:hAnsi="Times New Roman" w:cs="Times New Roman"/>
          <w:sz w:val="24"/>
          <w:szCs w:val="24"/>
        </w:rPr>
        <w:t xml:space="preserve">).  In Equation </w:t>
      </w:r>
      <w:r>
        <w:rPr>
          <w:rFonts w:ascii="Times New Roman" w:hAnsi="Times New Roman" w:cs="Times New Roman"/>
          <w:sz w:val="24"/>
          <w:szCs w:val="24"/>
        </w:rPr>
        <w:t>3 of Table 4</w:t>
      </w:r>
      <w:r w:rsidRPr="00BB0301">
        <w:rPr>
          <w:rFonts w:ascii="Times New Roman" w:hAnsi="Times New Roman" w:cs="Times New Roman"/>
          <w:sz w:val="24"/>
          <w:szCs w:val="24"/>
        </w:rPr>
        <w:t>, the Percent Friday Course effect is slightly weaker (.230 vs .199) due to the control provided by the</w:t>
      </w:r>
      <w:r>
        <w:rPr>
          <w:rFonts w:ascii="Times New Roman" w:hAnsi="Times New Roman" w:cs="Times New Roman"/>
          <w:sz w:val="24"/>
          <w:szCs w:val="24"/>
        </w:rPr>
        <w:t xml:space="preserve"> </w:t>
      </w:r>
      <w:r w:rsidR="000512B3" w:rsidRPr="00BB0301">
        <w:rPr>
          <w:rFonts w:ascii="Times New Roman" w:hAnsi="Times New Roman" w:cs="Times New Roman"/>
          <w:sz w:val="24"/>
          <w:szCs w:val="24"/>
        </w:rPr>
        <w:t>oth</w:t>
      </w:r>
      <w:r w:rsidR="00047BC9" w:rsidRPr="00BB0301">
        <w:rPr>
          <w:rFonts w:ascii="Times New Roman" w:hAnsi="Times New Roman" w:cs="Times New Roman"/>
          <w:sz w:val="24"/>
          <w:szCs w:val="24"/>
        </w:rPr>
        <w:t xml:space="preserve">er variables, just as in Table </w:t>
      </w:r>
      <w:r w:rsidR="00035DBA">
        <w:rPr>
          <w:rFonts w:ascii="Times New Roman" w:hAnsi="Times New Roman" w:cs="Times New Roman"/>
          <w:sz w:val="24"/>
          <w:szCs w:val="24"/>
        </w:rPr>
        <w:t>2</w:t>
      </w:r>
      <w:r w:rsidR="000512B3" w:rsidRPr="00BB0301">
        <w:rPr>
          <w:rFonts w:ascii="Times New Roman" w:hAnsi="Times New Roman" w:cs="Times New Roman"/>
          <w:sz w:val="24"/>
          <w:szCs w:val="24"/>
        </w:rPr>
        <w:t xml:space="preserve"> when the ability of students </w:t>
      </w:r>
      <w:proofErr w:type="gramStart"/>
      <w:r w:rsidR="000512B3" w:rsidRPr="00BB0301">
        <w:rPr>
          <w:rFonts w:ascii="Times New Roman" w:hAnsi="Times New Roman" w:cs="Times New Roman"/>
          <w:sz w:val="24"/>
          <w:szCs w:val="24"/>
        </w:rPr>
        <w:t>was controlled</w:t>
      </w:r>
      <w:proofErr w:type="gramEnd"/>
      <w:r w:rsidR="000512B3" w:rsidRPr="00BB0301">
        <w:rPr>
          <w:rFonts w:ascii="Times New Roman" w:hAnsi="Times New Roman" w:cs="Times New Roman"/>
          <w:sz w:val="24"/>
          <w:szCs w:val="24"/>
        </w:rPr>
        <w:t xml:space="preserve"> by acceptance rates.  </w:t>
      </w:r>
      <w:r w:rsidR="00047BC9" w:rsidRPr="00BB0301">
        <w:rPr>
          <w:rFonts w:ascii="Times New Roman" w:hAnsi="Times New Roman" w:cs="Times New Roman"/>
          <w:sz w:val="24"/>
          <w:szCs w:val="24"/>
        </w:rPr>
        <w:t xml:space="preserve">In Equation </w:t>
      </w:r>
      <w:r w:rsidR="00035DBA">
        <w:rPr>
          <w:rFonts w:ascii="Times New Roman" w:hAnsi="Times New Roman" w:cs="Times New Roman"/>
          <w:sz w:val="24"/>
          <w:szCs w:val="24"/>
        </w:rPr>
        <w:t>4</w:t>
      </w:r>
      <w:r w:rsidR="00047BC9" w:rsidRPr="00BB0301">
        <w:rPr>
          <w:rFonts w:ascii="Times New Roman" w:hAnsi="Times New Roman" w:cs="Times New Roman"/>
          <w:sz w:val="24"/>
          <w:szCs w:val="24"/>
        </w:rPr>
        <w:t xml:space="preserve"> of Table </w:t>
      </w:r>
      <w:r w:rsidR="00035DBA">
        <w:rPr>
          <w:rFonts w:ascii="Times New Roman" w:hAnsi="Times New Roman" w:cs="Times New Roman"/>
          <w:sz w:val="24"/>
          <w:szCs w:val="24"/>
        </w:rPr>
        <w:t>4</w:t>
      </w:r>
      <w:r w:rsidR="00047BC9" w:rsidRPr="00BB0301">
        <w:rPr>
          <w:rFonts w:ascii="Times New Roman" w:hAnsi="Times New Roman" w:cs="Times New Roman"/>
          <w:sz w:val="24"/>
          <w:szCs w:val="24"/>
        </w:rPr>
        <w:t xml:space="preserve"> where the proxy SAT values are used, the Percent Friday Course effect is also slightly weakened (.309 vs .277).                      </w:t>
      </w:r>
    </w:p>
    <w:p w:rsidR="00C12C70" w:rsidRPr="00BB0301" w:rsidRDefault="00260E0E" w:rsidP="00F34832">
      <w:pPr>
        <w:spacing w:line="480" w:lineRule="auto"/>
        <w:rPr>
          <w:rFonts w:ascii="Times New Roman" w:hAnsi="Times New Roman" w:cs="Times New Roman"/>
          <w:b/>
          <w:sz w:val="24"/>
          <w:szCs w:val="24"/>
        </w:rPr>
      </w:pPr>
      <w:r w:rsidRPr="00BB0301">
        <w:rPr>
          <w:rFonts w:ascii="Times New Roman" w:hAnsi="Times New Roman" w:cs="Times New Roman"/>
          <w:sz w:val="24"/>
          <w:szCs w:val="24"/>
        </w:rPr>
        <w:tab/>
        <w:t xml:space="preserve">In </w:t>
      </w:r>
      <w:r w:rsidR="00AE0AA7">
        <w:rPr>
          <w:rFonts w:ascii="Times New Roman" w:hAnsi="Times New Roman" w:cs="Times New Roman"/>
          <w:sz w:val="24"/>
          <w:szCs w:val="24"/>
        </w:rPr>
        <w:t>E</w:t>
      </w:r>
      <w:r w:rsidRPr="00BB0301">
        <w:rPr>
          <w:rFonts w:ascii="Times New Roman" w:hAnsi="Times New Roman" w:cs="Times New Roman"/>
          <w:sz w:val="24"/>
          <w:szCs w:val="24"/>
        </w:rPr>
        <w:t xml:space="preserve">quation </w:t>
      </w:r>
      <w:r w:rsidR="00035DBA">
        <w:rPr>
          <w:rFonts w:ascii="Times New Roman" w:hAnsi="Times New Roman" w:cs="Times New Roman"/>
          <w:sz w:val="24"/>
          <w:szCs w:val="24"/>
        </w:rPr>
        <w:t>3</w:t>
      </w:r>
      <w:r w:rsidRPr="00BB0301">
        <w:rPr>
          <w:rFonts w:ascii="Times New Roman" w:hAnsi="Times New Roman" w:cs="Times New Roman"/>
          <w:sz w:val="24"/>
          <w:szCs w:val="24"/>
        </w:rPr>
        <w:t xml:space="preserve"> of Table </w:t>
      </w:r>
      <w:r w:rsidR="00035DBA">
        <w:rPr>
          <w:rFonts w:ascii="Times New Roman" w:hAnsi="Times New Roman" w:cs="Times New Roman"/>
          <w:sz w:val="24"/>
          <w:szCs w:val="24"/>
        </w:rPr>
        <w:t>4</w:t>
      </w:r>
      <w:r w:rsidRPr="00BB0301">
        <w:rPr>
          <w:rFonts w:ascii="Times New Roman" w:hAnsi="Times New Roman" w:cs="Times New Roman"/>
          <w:sz w:val="24"/>
          <w:szCs w:val="24"/>
        </w:rPr>
        <w:t xml:space="preserve"> when the other variables are </w:t>
      </w:r>
      <w:proofErr w:type="gramStart"/>
      <w:r w:rsidRPr="00BB0301">
        <w:rPr>
          <w:rFonts w:ascii="Times New Roman" w:hAnsi="Times New Roman" w:cs="Times New Roman"/>
          <w:sz w:val="24"/>
          <w:szCs w:val="24"/>
        </w:rPr>
        <w:t>included</w:t>
      </w:r>
      <w:proofErr w:type="gramEnd"/>
      <w:r w:rsidRPr="00BB0301">
        <w:rPr>
          <w:rFonts w:ascii="Times New Roman" w:hAnsi="Times New Roman" w:cs="Times New Roman"/>
          <w:sz w:val="24"/>
          <w:szCs w:val="24"/>
        </w:rPr>
        <w:t xml:space="preserve"> the R</w:t>
      </w:r>
      <w:r w:rsidRPr="00BB0301">
        <w:rPr>
          <w:rFonts w:ascii="Times New Roman" w:hAnsi="Times New Roman" w:cs="Times New Roman"/>
          <w:sz w:val="24"/>
          <w:szCs w:val="24"/>
          <w:vertAlign w:val="superscript"/>
        </w:rPr>
        <w:t xml:space="preserve">2 </w:t>
      </w:r>
      <w:r w:rsidRPr="00BB0301">
        <w:rPr>
          <w:rFonts w:ascii="Times New Roman" w:hAnsi="Times New Roman" w:cs="Times New Roman"/>
          <w:sz w:val="24"/>
          <w:szCs w:val="24"/>
        </w:rPr>
        <w:t>is up to .</w:t>
      </w:r>
      <w:r w:rsidR="00F473EE" w:rsidRPr="00BB0301">
        <w:rPr>
          <w:rFonts w:ascii="Times New Roman" w:hAnsi="Times New Roman" w:cs="Times New Roman"/>
          <w:sz w:val="24"/>
          <w:szCs w:val="24"/>
        </w:rPr>
        <w:t>77</w:t>
      </w:r>
      <w:r w:rsidRPr="00BB0301">
        <w:rPr>
          <w:rFonts w:ascii="Times New Roman" w:hAnsi="Times New Roman" w:cs="Times New Roman"/>
          <w:sz w:val="24"/>
          <w:szCs w:val="24"/>
        </w:rPr>
        <w:t xml:space="preserve">.  </w:t>
      </w:r>
      <w:r w:rsidR="00F473EE" w:rsidRPr="00BB0301">
        <w:rPr>
          <w:rFonts w:ascii="Times New Roman" w:hAnsi="Times New Roman" w:cs="Times New Roman"/>
          <w:sz w:val="24"/>
          <w:szCs w:val="24"/>
        </w:rPr>
        <w:t>T</w:t>
      </w:r>
      <w:r w:rsidRPr="00BB0301">
        <w:rPr>
          <w:rFonts w:ascii="Times New Roman" w:hAnsi="Times New Roman" w:cs="Times New Roman"/>
          <w:sz w:val="24"/>
          <w:szCs w:val="24"/>
        </w:rPr>
        <w:t xml:space="preserve">he church affiliation </w:t>
      </w:r>
      <w:r w:rsidR="0015014E" w:rsidRPr="00BB0301">
        <w:rPr>
          <w:rFonts w:ascii="Times New Roman" w:hAnsi="Times New Roman" w:cs="Times New Roman"/>
          <w:sz w:val="24"/>
          <w:szCs w:val="24"/>
        </w:rPr>
        <w:t>variable is strong</w:t>
      </w:r>
      <w:r w:rsidRPr="00BB0301">
        <w:rPr>
          <w:rFonts w:ascii="Times New Roman" w:hAnsi="Times New Roman" w:cs="Times New Roman"/>
          <w:sz w:val="24"/>
          <w:szCs w:val="24"/>
        </w:rPr>
        <w:t xml:space="preserve"> as</w:t>
      </w:r>
      <w:r w:rsidR="00F17C76" w:rsidRPr="00BB0301">
        <w:rPr>
          <w:rFonts w:ascii="Times New Roman" w:hAnsi="Times New Roman" w:cs="Times New Roman"/>
          <w:sz w:val="24"/>
          <w:szCs w:val="24"/>
        </w:rPr>
        <w:t xml:space="preserve"> in Equation 3 of Table </w:t>
      </w:r>
      <w:r w:rsidR="00AE0AA7">
        <w:rPr>
          <w:rFonts w:ascii="Times New Roman" w:hAnsi="Times New Roman" w:cs="Times New Roman"/>
          <w:sz w:val="24"/>
          <w:szCs w:val="24"/>
        </w:rPr>
        <w:t>3</w:t>
      </w:r>
      <w:r w:rsidRPr="00BB0301">
        <w:rPr>
          <w:rFonts w:ascii="Times New Roman" w:hAnsi="Times New Roman" w:cs="Times New Roman"/>
          <w:sz w:val="24"/>
          <w:szCs w:val="24"/>
        </w:rPr>
        <w:t xml:space="preserve">.  </w:t>
      </w:r>
      <w:r w:rsidR="00F17C76" w:rsidRPr="00BB0301">
        <w:rPr>
          <w:rFonts w:ascii="Times New Roman" w:hAnsi="Times New Roman" w:cs="Times New Roman"/>
          <w:sz w:val="24"/>
          <w:szCs w:val="24"/>
        </w:rPr>
        <w:t>T</w:t>
      </w:r>
      <w:r w:rsidRPr="00BB0301">
        <w:rPr>
          <w:rFonts w:ascii="Times New Roman" w:hAnsi="Times New Roman" w:cs="Times New Roman"/>
          <w:sz w:val="24"/>
          <w:szCs w:val="24"/>
        </w:rPr>
        <w:t>he private school</w:t>
      </w:r>
      <w:r w:rsidR="00F17C76" w:rsidRPr="00BB0301">
        <w:rPr>
          <w:rFonts w:ascii="Times New Roman" w:hAnsi="Times New Roman" w:cs="Times New Roman"/>
          <w:sz w:val="24"/>
          <w:szCs w:val="24"/>
        </w:rPr>
        <w:t xml:space="preserve"> and school size variables are now both </w:t>
      </w:r>
      <w:r w:rsidRPr="00BB0301">
        <w:rPr>
          <w:rFonts w:ascii="Times New Roman" w:hAnsi="Times New Roman" w:cs="Times New Roman"/>
          <w:sz w:val="24"/>
          <w:szCs w:val="24"/>
        </w:rPr>
        <w:t>weak</w:t>
      </w:r>
      <w:r w:rsidR="00F17C76" w:rsidRPr="00BB0301">
        <w:rPr>
          <w:rFonts w:ascii="Times New Roman" w:hAnsi="Times New Roman" w:cs="Times New Roman"/>
          <w:sz w:val="24"/>
          <w:szCs w:val="24"/>
        </w:rPr>
        <w:t>ly positive.</w:t>
      </w:r>
      <w:r w:rsidR="00F473EE" w:rsidRPr="00BB0301">
        <w:rPr>
          <w:rFonts w:ascii="Times New Roman" w:hAnsi="Times New Roman" w:cs="Times New Roman"/>
          <w:sz w:val="24"/>
          <w:szCs w:val="24"/>
        </w:rPr>
        <w:t xml:space="preserve">  </w:t>
      </w:r>
      <w:r w:rsidR="00F17C76" w:rsidRPr="00BB0301">
        <w:rPr>
          <w:rFonts w:ascii="Times New Roman" w:hAnsi="Times New Roman" w:cs="Times New Roman"/>
          <w:sz w:val="24"/>
          <w:szCs w:val="24"/>
        </w:rPr>
        <w:t xml:space="preserve">In Equation </w:t>
      </w:r>
      <w:r w:rsidR="00AE0AA7">
        <w:rPr>
          <w:rFonts w:ascii="Times New Roman" w:hAnsi="Times New Roman" w:cs="Times New Roman"/>
          <w:sz w:val="24"/>
          <w:szCs w:val="24"/>
        </w:rPr>
        <w:t>4</w:t>
      </w:r>
      <w:r w:rsidR="00F17C76" w:rsidRPr="00BB0301">
        <w:rPr>
          <w:rFonts w:ascii="Times New Roman" w:hAnsi="Times New Roman" w:cs="Times New Roman"/>
          <w:sz w:val="24"/>
          <w:szCs w:val="24"/>
        </w:rPr>
        <w:t xml:space="preserve"> of Table </w:t>
      </w:r>
      <w:r w:rsidR="00AE0AA7">
        <w:rPr>
          <w:rFonts w:ascii="Times New Roman" w:hAnsi="Times New Roman" w:cs="Times New Roman"/>
          <w:sz w:val="24"/>
          <w:szCs w:val="24"/>
        </w:rPr>
        <w:t>4</w:t>
      </w:r>
      <w:r w:rsidR="00F17C76" w:rsidRPr="00BB0301">
        <w:rPr>
          <w:rFonts w:ascii="Times New Roman" w:hAnsi="Times New Roman" w:cs="Times New Roman"/>
          <w:sz w:val="24"/>
          <w:szCs w:val="24"/>
        </w:rPr>
        <w:t xml:space="preserve">, </w:t>
      </w:r>
      <w:r w:rsidR="00081304" w:rsidRPr="00BB0301">
        <w:rPr>
          <w:rFonts w:ascii="Times New Roman" w:hAnsi="Times New Roman" w:cs="Times New Roman"/>
          <w:sz w:val="24"/>
          <w:szCs w:val="24"/>
        </w:rPr>
        <w:t>where the SAT proxies</w:t>
      </w:r>
      <w:r w:rsidRPr="00BB0301">
        <w:rPr>
          <w:rFonts w:ascii="Times New Roman" w:hAnsi="Times New Roman" w:cs="Times New Roman"/>
          <w:sz w:val="24"/>
          <w:szCs w:val="24"/>
        </w:rPr>
        <w:t xml:space="preserve"> </w:t>
      </w:r>
      <w:proofErr w:type="gramStart"/>
      <w:r w:rsidRPr="00BB0301">
        <w:rPr>
          <w:rFonts w:ascii="Times New Roman" w:hAnsi="Times New Roman" w:cs="Times New Roman"/>
          <w:sz w:val="24"/>
          <w:szCs w:val="24"/>
        </w:rPr>
        <w:lastRenderedPageBreak/>
        <w:t>are used</w:t>
      </w:r>
      <w:proofErr w:type="gramEnd"/>
      <w:r w:rsidRPr="00BB0301">
        <w:rPr>
          <w:rFonts w:ascii="Times New Roman" w:hAnsi="Times New Roman" w:cs="Times New Roman"/>
          <w:sz w:val="24"/>
          <w:szCs w:val="24"/>
        </w:rPr>
        <w:t xml:space="preserve"> to restore the full sample, </w:t>
      </w:r>
      <w:r w:rsidR="00F17C76" w:rsidRPr="00BB0301">
        <w:rPr>
          <w:rFonts w:ascii="Times New Roman" w:hAnsi="Times New Roman" w:cs="Times New Roman"/>
          <w:sz w:val="24"/>
          <w:szCs w:val="24"/>
        </w:rPr>
        <w:t xml:space="preserve">both the church affiliation and </w:t>
      </w:r>
      <w:r w:rsidRPr="00BB0301">
        <w:rPr>
          <w:rFonts w:ascii="Times New Roman" w:hAnsi="Times New Roman" w:cs="Times New Roman"/>
          <w:sz w:val="24"/>
          <w:szCs w:val="24"/>
        </w:rPr>
        <w:t>the private school variable</w:t>
      </w:r>
      <w:r w:rsidR="00F17C76" w:rsidRPr="00BB0301">
        <w:rPr>
          <w:rFonts w:ascii="Times New Roman" w:hAnsi="Times New Roman" w:cs="Times New Roman"/>
          <w:sz w:val="24"/>
          <w:szCs w:val="24"/>
        </w:rPr>
        <w:t>s have significant positive effects.</w:t>
      </w:r>
      <w:r w:rsidRPr="00BB0301">
        <w:rPr>
          <w:rFonts w:ascii="Times New Roman" w:hAnsi="Times New Roman" w:cs="Times New Roman"/>
          <w:sz w:val="24"/>
          <w:szCs w:val="24"/>
        </w:rPr>
        <w:t xml:space="preserve"> The school size effect is </w:t>
      </w:r>
      <w:r w:rsidR="00F17C76" w:rsidRPr="00BB0301">
        <w:rPr>
          <w:rFonts w:ascii="Times New Roman" w:hAnsi="Times New Roman" w:cs="Times New Roman"/>
          <w:sz w:val="24"/>
          <w:szCs w:val="24"/>
        </w:rPr>
        <w:t>only weakly positive</w:t>
      </w:r>
      <w:r w:rsidRPr="00BB0301">
        <w:rPr>
          <w:rFonts w:ascii="Times New Roman" w:hAnsi="Times New Roman" w:cs="Times New Roman"/>
          <w:sz w:val="24"/>
          <w:szCs w:val="24"/>
        </w:rPr>
        <w:t>.</w:t>
      </w:r>
    </w:p>
    <w:p w:rsidR="00847BE3" w:rsidRPr="00847BE3" w:rsidRDefault="00C12C70" w:rsidP="00F34832">
      <w:pPr>
        <w:spacing w:line="480" w:lineRule="auto"/>
        <w:rPr>
          <w:rFonts w:ascii="Times New Roman" w:hAnsi="Times New Roman" w:cs="Times New Roman"/>
          <w:sz w:val="24"/>
          <w:szCs w:val="24"/>
        </w:rPr>
      </w:pPr>
      <w:r w:rsidRPr="00BB0301">
        <w:rPr>
          <w:rFonts w:ascii="Times New Roman" w:hAnsi="Times New Roman" w:cs="Times New Roman"/>
          <w:b/>
          <w:sz w:val="24"/>
          <w:szCs w:val="24"/>
        </w:rPr>
        <w:tab/>
      </w:r>
      <w:r w:rsidRPr="00BB0301">
        <w:rPr>
          <w:rFonts w:ascii="Times New Roman" w:hAnsi="Times New Roman" w:cs="Times New Roman"/>
          <w:sz w:val="24"/>
          <w:szCs w:val="24"/>
        </w:rPr>
        <w:t>In</w:t>
      </w:r>
      <w:r w:rsidRPr="00BB0301">
        <w:rPr>
          <w:rFonts w:ascii="Times New Roman" w:hAnsi="Times New Roman" w:cs="Times New Roman"/>
          <w:b/>
          <w:sz w:val="24"/>
          <w:szCs w:val="24"/>
        </w:rPr>
        <w:t xml:space="preserve"> </w:t>
      </w:r>
      <w:r w:rsidRPr="00BB0301">
        <w:rPr>
          <w:rFonts w:ascii="Times New Roman" w:hAnsi="Times New Roman" w:cs="Times New Roman"/>
          <w:sz w:val="24"/>
          <w:szCs w:val="24"/>
        </w:rPr>
        <w:t>Table</w:t>
      </w:r>
      <w:r w:rsidR="00F473EE" w:rsidRPr="00BB0301">
        <w:rPr>
          <w:rFonts w:ascii="Times New Roman" w:hAnsi="Times New Roman" w:cs="Times New Roman"/>
          <w:sz w:val="24"/>
          <w:szCs w:val="24"/>
        </w:rPr>
        <w:t xml:space="preserve"> </w:t>
      </w:r>
      <w:proofErr w:type="gramStart"/>
      <w:r w:rsidR="00AE0AA7">
        <w:rPr>
          <w:rFonts w:ascii="Times New Roman" w:hAnsi="Times New Roman" w:cs="Times New Roman"/>
          <w:sz w:val="24"/>
          <w:szCs w:val="24"/>
        </w:rPr>
        <w:t>5</w:t>
      </w:r>
      <w:proofErr w:type="gramEnd"/>
      <w:r w:rsidR="00F473EE" w:rsidRPr="00BB0301">
        <w:rPr>
          <w:rFonts w:ascii="Times New Roman" w:hAnsi="Times New Roman" w:cs="Times New Roman"/>
          <w:sz w:val="24"/>
          <w:szCs w:val="24"/>
        </w:rPr>
        <w:t xml:space="preserve"> weighted regressions are </w:t>
      </w:r>
      <w:r w:rsidRPr="00BB0301">
        <w:rPr>
          <w:rFonts w:ascii="Times New Roman" w:hAnsi="Times New Roman" w:cs="Times New Roman"/>
          <w:sz w:val="24"/>
          <w:szCs w:val="24"/>
        </w:rPr>
        <w:t>given for regressions that use the full sample made pos</w:t>
      </w:r>
      <w:r w:rsidR="00F473EE" w:rsidRPr="00BB0301">
        <w:rPr>
          <w:rFonts w:ascii="Times New Roman" w:hAnsi="Times New Roman" w:cs="Times New Roman"/>
          <w:sz w:val="24"/>
          <w:szCs w:val="24"/>
        </w:rPr>
        <w:t>sible by use of t</w:t>
      </w:r>
      <w:r w:rsidR="00081304" w:rsidRPr="00BB0301">
        <w:rPr>
          <w:rFonts w:ascii="Times New Roman" w:hAnsi="Times New Roman" w:cs="Times New Roman"/>
          <w:sz w:val="24"/>
          <w:szCs w:val="24"/>
        </w:rPr>
        <w:t>he SAT proxies</w:t>
      </w:r>
      <w:r w:rsidR="00F473EE" w:rsidRPr="00BB0301">
        <w:rPr>
          <w:rFonts w:ascii="Times New Roman" w:hAnsi="Times New Roman" w:cs="Times New Roman"/>
          <w:sz w:val="24"/>
          <w:szCs w:val="24"/>
        </w:rPr>
        <w:t xml:space="preserve">.  </w:t>
      </w:r>
      <w:r w:rsidRPr="00BB0301">
        <w:rPr>
          <w:rFonts w:ascii="Times New Roman" w:hAnsi="Times New Roman" w:cs="Times New Roman"/>
          <w:sz w:val="24"/>
          <w:szCs w:val="24"/>
        </w:rPr>
        <w:t xml:space="preserve">In Equation 1 of Table </w:t>
      </w:r>
      <w:r w:rsidR="00AE0AA7">
        <w:rPr>
          <w:rFonts w:ascii="Times New Roman" w:hAnsi="Times New Roman" w:cs="Times New Roman"/>
          <w:sz w:val="24"/>
          <w:szCs w:val="24"/>
        </w:rPr>
        <w:t>5</w:t>
      </w:r>
      <w:r w:rsidRPr="00BB0301">
        <w:rPr>
          <w:rFonts w:ascii="Times New Roman" w:hAnsi="Times New Roman" w:cs="Times New Roman"/>
          <w:sz w:val="24"/>
          <w:szCs w:val="24"/>
        </w:rPr>
        <w:t xml:space="preserve"> the retention rate is a function of only the Percent Friday Course variable and the SAT variable.</w:t>
      </w:r>
      <w:r w:rsidR="00042797" w:rsidRPr="00BB0301">
        <w:rPr>
          <w:rFonts w:ascii="Times New Roman" w:hAnsi="Times New Roman" w:cs="Times New Roman"/>
          <w:sz w:val="24"/>
          <w:szCs w:val="24"/>
        </w:rPr>
        <w:t xml:space="preserve">  Weighting the regression strengthens the Percent Friday Course effect and weakens the SAT effect.  In Equation 2 of Table </w:t>
      </w:r>
      <w:proofErr w:type="gramStart"/>
      <w:r w:rsidR="00AE0AA7">
        <w:rPr>
          <w:rFonts w:ascii="Times New Roman" w:hAnsi="Times New Roman" w:cs="Times New Roman"/>
          <w:sz w:val="24"/>
          <w:szCs w:val="24"/>
        </w:rPr>
        <w:t>5</w:t>
      </w:r>
      <w:proofErr w:type="gramEnd"/>
      <w:r w:rsidR="00AE0AA7">
        <w:rPr>
          <w:rFonts w:ascii="Times New Roman" w:hAnsi="Times New Roman" w:cs="Times New Roman"/>
          <w:sz w:val="24"/>
          <w:szCs w:val="24"/>
        </w:rPr>
        <w:t xml:space="preserve"> the other variables are </w:t>
      </w:r>
      <w:r w:rsidR="00D05DFE" w:rsidRPr="00BB0301">
        <w:rPr>
          <w:rFonts w:ascii="Times New Roman" w:hAnsi="Times New Roman" w:cs="Times New Roman"/>
          <w:sz w:val="24"/>
          <w:szCs w:val="24"/>
        </w:rPr>
        <w:t>added and the weighting once again strengthens the Percent Friday Course variable a little and weakens the SAT variable a little.  The other variables</w:t>
      </w:r>
      <w:r w:rsidR="00113690" w:rsidRPr="00BB0301">
        <w:rPr>
          <w:rFonts w:ascii="Times New Roman" w:hAnsi="Times New Roman" w:cs="Times New Roman"/>
          <w:sz w:val="24"/>
          <w:szCs w:val="24"/>
        </w:rPr>
        <w:t>’</w:t>
      </w:r>
      <w:r w:rsidR="00D05DFE" w:rsidRPr="00BB0301">
        <w:rPr>
          <w:rFonts w:ascii="Times New Roman" w:hAnsi="Times New Roman" w:cs="Times New Roman"/>
          <w:sz w:val="24"/>
          <w:szCs w:val="24"/>
        </w:rPr>
        <w:t xml:space="preserve"> effects </w:t>
      </w:r>
      <w:proofErr w:type="gramStart"/>
      <w:r w:rsidR="00D05DFE" w:rsidRPr="00BB0301">
        <w:rPr>
          <w:rFonts w:ascii="Times New Roman" w:hAnsi="Times New Roman" w:cs="Times New Roman"/>
          <w:sz w:val="24"/>
          <w:szCs w:val="24"/>
        </w:rPr>
        <w:t>aren’t</w:t>
      </w:r>
      <w:proofErr w:type="gramEnd"/>
      <w:r w:rsidR="00D05DFE" w:rsidRPr="00BB0301">
        <w:rPr>
          <w:rFonts w:ascii="Times New Roman" w:hAnsi="Times New Roman" w:cs="Times New Roman"/>
          <w:sz w:val="24"/>
          <w:szCs w:val="24"/>
        </w:rPr>
        <w:t xml:space="preserve"> affected much by the weighting.  In Equation 3 of Table </w:t>
      </w:r>
      <w:r w:rsidR="00ED7AF6">
        <w:rPr>
          <w:rFonts w:ascii="Times New Roman" w:hAnsi="Times New Roman" w:cs="Times New Roman"/>
          <w:sz w:val="24"/>
          <w:szCs w:val="24"/>
        </w:rPr>
        <w:t>5</w:t>
      </w:r>
      <w:r w:rsidR="00D05DFE" w:rsidRPr="00BB0301">
        <w:rPr>
          <w:rFonts w:ascii="Times New Roman" w:hAnsi="Times New Roman" w:cs="Times New Roman"/>
          <w:sz w:val="24"/>
          <w:szCs w:val="24"/>
        </w:rPr>
        <w:t xml:space="preserve">, the graduation rate is the dependent </w:t>
      </w:r>
      <w:r w:rsidR="00406706" w:rsidRPr="00BB0301">
        <w:rPr>
          <w:rFonts w:ascii="Times New Roman" w:hAnsi="Times New Roman" w:cs="Times New Roman"/>
          <w:sz w:val="24"/>
          <w:szCs w:val="24"/>
        </w:rPr>
        <w:t xml:space="preserve">variable </w:t>
      </w:r>
      <w:r w:rsidR="00F473EE" w:rsidRPr="00BB0301">
        <w:rPr>
          <w:rFonts w:ascii="Times New Roman" w:hAnsi="Times New Roman" w:cs="Times New Roman"/>
          <w:sz w:val="24"/>
          <w:szCs w:val="24"/>
        </w:rPr>
        <w:t xml:space="preserve">and </w:t>
      </w:r>
      <w:r w:rsidR="00406706" w:rsidRPr="00BB0301">
        <w:rPr>
          <w:rFonts w:ascii="Times New Roman" w:hAnsi="Times New Roman" w:cs="Times New Roman"/>
          <w:sz w:val="24"/>
          <w:szCs w:val="24"/>
        </w:rPr>
        <w:t>only th</w:t>
      </w:r>
      <w:r w:rsidR="00081304" w:rsidRPr="00BB0301">
        <w:rPr>
          <w:rFonts w:ascii="Times New Roman" w:hAnsi="Times New Roman" w:cs="Times New Roman"/>
          <w:sz w:val="24"/>
          <w:szCs w:val="24"/>
        </w:rPr>
        <w:t>e Percent Friday Course</w:t>
      </w:r>
      <w:r w:rsidR="00406706" w:rsidRPr="00BB0301">
        <w:rPr>
          <w:rFonts w:ascii="Times New Roman" w:hAnsi="Times New Roman" w:cs="Times New Roman"/>
          <w:sz w:val="24"/>
          <w:szCs w:val="24"/>
        </w:rPr>
        <w:t xml:space="preserve"> and the SAT variable</w:t>
      </w:r>
      <w:r w:rsidR="00081304" w:rsidRPr="00BB0301">
        <w:rPr>
          <w:rFonts w:ascii="Times New Roman" w:hAnsi="Times New Roman" w:cs="Times New Roman"/>
          <w:sz w:val="24"/>
          <w:szCs w:val="24"/>
        </w:rPr>
        <w:t>s</w:t>
      </w:r>
      <w:r w:rsidR="00406706" w:rsidRPr="00BB0301">
        <w:rPr>
          <w:rFonts w:ascii="Times New Roman" w:hAnsi="Times New Roman" w:cs="Times New Roman"/>
          <w:sz w:val="24"/>
          <w:szCs w:val="24"/>
        </w:rPr>
        <w:t xml:space="preserve"> are included.  Once again, weighting strengthens the Percent Friday Course variable and weakens the SAT variable a little.  </w:t>
      </w:r>
      <w:proofErr w:type="gramStart"/>
      <w:r w:rsidR="00406706" w:rsidRPr="00BB0301">
        <w:rPr>
          <w:rFonts w:ascii="Times New Roman" w:hAnsi="Times New Roman" w:cs="Times New Roman"/>
          <w:sz w:val="24"/>
          <w:szCs w:val="24"/>
        </w:rPr>
        <w:t>And</w:t>
      </w:r>
      <w:proofErr w:type="gramEnd"/>
      <w:r w:rsidR="00406706" w:rsidRPr="00BB0301">
        <w:rPr>
          <w:rFonts w:ascii="Times New Roman" w:hAnsi="Times New Roman" w:cs="Times New Roman"/>
          <w:sz w:val="24"/>
          <w:szCs w:val="24"/>
        </w:rPr>
        <w:t xml:space="preserve"> this happens again in Equation 4 of Table </w:t>
      </w:r>
      <w:r w:rsidR="00ED7AF6">
        <w:rPr>
          <w:rFonts w:ascii="Times New Roman" w:hAnsi="Times New Roman" w:cs="Times New Roman"/>
          <w:sz w:val="24"/>
          <w:szCs w:val="24"/>
        </w:rPr>
        <w:t>5</w:t>
      </w:r>
      <w:r w:rsidR="001A6130" w:rsidRPr="00BB0301">
        <w:rPr>
          <w:rFonts w:ascii="Times New Roman" w:hAnsi="Times New Roman" w:cs="Times New Roman"/>
          <w:sz w:val="24"/>
          <w:szCs w:val="24"/>
        </w:rPr>
        <w:t xml:space="preserve">.  Of note in Equation 4, however, the </w:t>
      </w:r>
      <w:r w:rsidR="00D05DFE" w:rsidRPr="00BB0301">
        <w:rPr>
          <w:rFonts w:ascii="Times New Roman" w:hAnsi="Times New Roman" w:cs="Times New Roman"/>
          <w:sz w:val="24"/>
          <w:szCs w:val="24"/>
        </w:rPr>
        <w:t>school size</w:t>
      </w:r>
      <w:r w:rsidR="001A6130" w:rsidRPr="00BB0301">
        <w:rPr>
          <w:rFonts w:ascii="Times New Roman" w:hAnsi="Times New Roman" w:cs="Times New Roman"/>
          <w:sz w:val="24"/>
          <w:szCs w:val="24"/>
        </w:rPr>
        <w:t xml:space="preserve"> ef</w:t>
      </w:r>
      <w:r w:rsidR="00D05DFE" w:rsidRPr="00BB0301">
        <w:rPr>
          <w:rFonts w:ascii="Times New Roman" w:hAnsi="Times New Roman" w:cs="Times New Roman"/>
          <w:sz w:val="24"/>
          <w:szCs w:val="24"/>
        </w:rPr>
        <w:t>fect is substantially stronger</w:t>
      </w:r>
      <w:r w:rsidR="001A6130" w:rsidRPr="00BB0301">
        <w:rPr>
          <w:rFonts w:ascii="Times New Roman" w:hAnsi="Times New Roman" w:cs="Times New Roman"/>
          <w:sz w:val="24"/>
          <w:szCs w:val="24"/>
        </w:rPr>
        <w:t>.  The private school effect is somewhat stronger and the church affiliation effect somewhat weaker.</w:t>
      </w:r>
    </w:p>
    <w:p w:rsidR="00374583" w:rsidRDefault="00EF307A" w:rsidP="002A42AC">
      <w:pPr>
        <w:spacing w:line="480" w:lineRule="auto"/>
        <w:rPr>
          <w:rFonts w:ascii="Times New Roman" w:hAnsi="Times New Roman" w:cs="Times New Roman"/>
          <w:sz w:val="24"/>
          <w:szCs w:val="24"/>
        </w:rPr>
      </w:pPr>
      <w:r w:rsidRPr="00BB0301">
        <w:rPr>
          <w:rFonts w:ascii="Times New Roman" w:hAnsi="Times New Roman" w:cs="Times New Roman"/>
          <w:sz w:val="24"/>
          <w:szCs w:val="24"/>
        </w:rPr>
        <w:tab/>
      </w:r>
      <w:r w:rsidR="007E2C27" w:rsidRPr="00BB0301">
        <w:rPr>
          <w:rFonts w:ascii="Times New Roman" w:hAnsi="Times New Roman" w:cs="Times New Roman"/>
          <w:sz w:val="24"/>
          <w:szCs w:val="24"/>
        </w:rPr>
        <w:t>The regressions in Table</w:t>
      </w:r>
      <w:r w:rsidR="00ED7AF6">
        <w:rPr>
          <w:rFonts w:ascii="Times New Roman" w:hAnsi="Times New Roman" w:cs="Times New Roman"/>
          <w:sz w:val="24"/>
          <w:szCs w:val="24"/>
        </w:rPr>
        <w:t>s</w:t>
      </w:r>
      <w:r w:rsidR="007E2C27" w:rsidRPr="00BB0301">
        <w:rPr>
          <w:rFonts w:ascii="Times New Roman" w:hAnsi="Times New Roman" w:cs="Times New Roman"/>
          <w:sz w:val="24"/>
          <w:szCs w:val="24"/>
        </w:rPr>
        <w:t xml:space="preserve"> </w:t>
      </w:r>
      <w:r w:rsidR="00ED7AF6">
        <w:rPr>
          <w:rFonts w:ascii="Times New Roman" w:hAnsi="Times New Roman" w:cs="Times New Roman"/>
          <w:sz w:val="24"/>
          <w:szCs w:val="24"/>
        </w:rPr>
        <w:t>3 and 4</w:t>
      </w:r>
      <w:r w:rsidR="007E2C27" w:rsidRPr="00BB0301">
        <w:rPr>
          <w:rFonts w:ascii="Times New Roman" w:hAnsi="Times New Roman" w:cs="Times New Roman"/>
          <w:sz w:val="24"/>
          <w:szCs w:val="24"/>
        </w:rPr>
        <w:t xml:space="preserve"> </w:t>
      </w:r>
      <w:proofErr w:type="gramStart"/>
      <w:r w:rsidR="007E2C27" w:rsidRPr="00BB0301">
        <w:rPr>
          <w:rFonts w:ascii="Times New Roman" w:hAnsi="Times New Roman" w:cs="Times New Roman"/>
          <w:sz w:val="24"/>
          <w:szCs w:val="24"/>
        </w:rPr>
        <w:t>were done</w:t>
      </w:r>
      <w:proofErr w:type="gramEnd"/>
      <w:r w:rsidR="007E2C27" w:rsidRPr="00BB0301">
        <w:rPr>
          <w:rFonts w:ascii="Times New Roman" w:hAnsi="Times New Roman" w:cs="Times New Roman"/>
          <w:sz w:val="24"/>
          <w:szCs w:val="24"/>
        </w:rPr>
        <w:t xml:space="preserve"> primarily to explore the cause of the unexpected positive effect of school size on retention found in Table</w:t>
      </w:r>
      <w:r w:rsidR="00ED7AF6">
        <w:rPr>
          <w:rFonts w:ascii="Times New Roman" w:hAnsi="Times New Roman" w:cs="Times New Roman"/>
          <w:sz w:val="24"/>
          <w:szCs w:val="24"/>
        </w:rPr>
        <w:t>s</w:t>
      </w:r>
      <w:r w:rsidR="007E2C27" w:rsidRPr="00BB0301">
        <w:rPr>
          <w:rFonts w:ascii="Times New Roman" w:hAnsi="Times New Roman" w:cs="Times New Roman"/>
          <w:sz w:val="24"/>
          <w:szCs w:val="24"/>
        </w:rPr>
        <w:t xml:space="preserve"> 1</w:t>
      </w:r>
      <w:r w:rsidR="00ED7AF6">
        <w:rPr>
          <w:rFonts w:ascii="Times New Roman" w:hAnsi="Times New Roman" w:cs="Times New Roman"/>
          <w:sz w:val="24"/>
          <w:szCs w:val="24"/>
        </w:rPr>
        <w:t xml:space="preserve"> and 2</w:t>
      </w:r>
      <w:r w:rsidR="007E2C27" w:rsidRPr="00BB0301">
        <w:rPr>
          <w:rFonts w:ascii="Times New Roman" w:hAnsi="Times New Roman" w:cs="Times New Roman"/>
          <w:sz w:val="24"/>
          <w:szCs w:val="24"/>
        </w:rPr>
        <w:t xml:space="preserve">.  The fear was that </w:t>
      </w:r>
      <w:r w:rsidR="0013740E" w:rsidRPr="00BB0301">
        <w:rPr>
          <w:rFonts w:ascii="Times New Roman" w:hAnsi="Times New Roman" w:cs="Times New Roman"/>
          <w:sz w:val="24"/>
          <w:szCs w:val="24"/>
        </w:rPr>
        <w:t>this unexpected finding cast doubt on the validity of the rest of the correlations.  In Table</w:t>
      </w:r>
      <w:r w:rsidR="0013740E">
        <w:rPr>
          <w:rFonts w:ascii="Times New Roman" w:hAnsi="Times New Roman" w:cs="Times New Roman"/>
          <w:sz w:val="24"/>
          <w:szCs w:val="24"/>
        </w:rPr>
        <w:t>s</w:t>
      </w:r>
      <w:r w:rsidR="0013740E" w:rsidRPr="00BB0301">
        <w:rPr>
          <w:rFonts w:ascii="Times New Roman" w:hAnsi="Times New Roman" w:cs="Times New Roman"/>
          <w:sz w:val="24"/>
          <w:szCs w:val="24"/>
        </w:rPr>
        <w:t xml:space="preserve"> </w:t>
      </w:r>
      <w:r w:rsidR="0013740E">
        <w:rPr>
          <w:rFonts w:ascii="Times New Roman" w:hAnsi="Times New Roman" w:cs="Times New Roman"/>
          <w:sz w:val="24"/>
          <w:szCs w:val="24"/>
        </w:rPr>
        <w:t>3 and 4</w:t>
      </w:r>
      <w:r w:rsidR="0013740E" w:rsidRPr="00BB0301">
        <w:rPr>
          <w:rFonts w:ascii="Times New Roman" w:hAnsi="Times New Roman" w:cs="Times New Roman"/>
          <w:sz w:val="24"/>
          <w:szCs w:val="24"/>
        </w:rPr>
        <w:t xml:space="preserve"> the more traditional control for student ability, SAT, </w:t>
      </w:r>
      <w:proofErr w:type="gramStart"/>
      <w:r w:rsidR="0013740E" w:rsidRPr="00BB0301">
        <w:rPr>
          <w:rFonts w:ascii="Times New Roman" w:hAnsi="Times New Roman" w:cs="Times New Roman"/>
          <w:sz w:val="24"/>
          <w:szCs w:val="24"/>
        </w:rPr>
        <w:t>was used</w:t>
      </w:r>
      <w:proofErr w:type="gramEnd"/>
      <w:r w:rsidR="0013740E" w:rsidRPr="00BB0301">
        <w:rPr>
          <w:rFonts w:ascii="Times New Roman" w:hAnsi="Times New Roman" w:cs="Times New Roman"/>
          <w:sz w:val="24"/>
          <w:szCs w:val="24"/>
        </w:rPr>
        <w:t xml:space="preserve"> in spite of the fact that it limits the sample to schools that are willing to publish this information about their school.  Of primary </w:t>
      </w:r>
      <w:proofErr w:type="gramStart"/>
      <w:r w:rsidR="0013740E" w:rsidRPr="00BB0301">
        <w:rPr>
          <w:rFonts w:ascii="Times New Roman" w:hAnsi="Times New Roman" w:cs="Times New Roman"/>
          <w:sz w:val="24"/>
          <w:szCs w:val="24"/>
        </w:rPr>
        <w:t>importance</w:t>
      </w:r>
      <w:proofErr w:type="gramEnd"/>
      <w:r w:rsidR="0013740E" w:rsidRPr="00BB0301">
        <w:rPr>
          <w:rFonts w:ascii="Times New Roman" w:hAnsi="Times New Roman" w:cs="Times New Roman"/>
          <w:sz w:val="24"/>
          <w:szCs w:val="24"/>
        </w:rPr>
        <w:t xml:space="preserve"> the Percent Friday Course effect remains robustly significant in Table</w:t>
      </w:r>
      <w:r w:rsidR="0013740E">
        <w:rPr>
          <w:rFonts w:ascii="Times New Roman" w:hAnsi="Times New Roman" w:cs="Times New Roman"/>
          <w:sz w:val="24"/>
          <w:szCs w:val="24"/>
        </w:rPr>
        <w:t>s</w:t>
      </w:r>
      <w:r w:rsidR="0013740E" w:rsidRPr="00BB0301">
        <w:rPr>
          <w:rFonts w:ascii="Times New Roman" w:hAnsi="Times New Roman" w:cs="Times New Roman"/>
          <w:sz w:val="24"/>
          <w:szCs w:val="24"/>
        </w:rPr>
        <w:t xml:space="preserve"> </w:t>
      </w:r>
      <w:r w:rsidR="0013740E">
        <w:rPr>
          <w:rFonts w:ascii="Times New Roman" w:hAnsi="Times New Roman" w:cs="Times New Roman"/>
          <w:sz w:val="24"/>
          <w:szCs w:val="24"/>
        </w:rPr>
        <w:t>3 and 4</w:t>
      </w:r>
      <w:r w:rsidR="0013740E" w:rsidRPr="00BB0301">
        <w:rPr>
          <w:rFonts w:ascii="Times New Roman" w:hAnsi="Times New Roman" w:cs="Times New Roman"/>
          <w:sz w:val="24"/>
          <w:szCs w:val="24"/>
        </w:rPr>
        <w:t>, although size of its effect is smaller than in Table</w:t>
      </w:r>
      <w:r w:rsidR="0013740E">
        <w:rPr>
          <w:rFonts w:ascii="Times New Roman" w:hAnsi="Times New Roman" w:cs="Times New Roman"/>
          <w:sz w:val="24"/>
          <w:szCs w:val="24"/>
        </w:rPr>
        <w:t>s</w:t>
      </w:r>
      <w:r w:rsidR="0013740E" w:rsidRPr="00BB0301">
        <w:rPr>
          <w:rFonts w:ascii="Times New Roman" w:hAnsi="Times New Roman" w:cs="Times New Roman"/>
          <w:sz w:val="24"/>
          <w:szCs w:val="24"/>
        </w:rPr>
        <w:t xml:space="preserve"> 1</w:t>
      </w:r>
      <w:r w:rsidR="0013740E">
        <w:rPr>
          <w:rFonts w:ascii="Times New Roman" w:hAnsi="Times New Roman" w:cs="Times New Roman"/>
          <w:sz w:val="24"/>
          <w:szCs w:val="24"/>
        </w:rPr>
        <w:t xml:space="preserve"> and 2</w:t>
      </w:r>
      <w:r w:rsidR="0013740E" w:rsidRPr="00BB0301">
        <w:rPr>
          <w:rFonts w:ascii="Times New Roman" w:hAnsi="Times New Roman" w:cs="Times New Roman"/>
          <w:sz w:val="24"/>
          <w:szCs w:val="24"/>
        </w:rPr>
        <w:t xml:space="preserve">. In Table </w:t>
      </w:r>
      <w:r w:rsidR="0013740E">
        <w:rPr>
          <w:rFonts w:ascii="Times New Roman" w:hAnsi="Times New Roman" w:cs="Times New Roman"/>
          <w:sz w:val="24"/>
          <w:szCs w:val="24"/>
        </w:rPr>
        <w:t>5</w:t>
      </w:r>
      <w:r w:rsidR="0013740E" w:rsidRPr="00BB0301">
        <w:rPr>
          <w:rFonts w:ascii="Times New Roman" w:hAnsi="Times New Roman" w:cs="Times New Roman"/>
          <w:sz w:val="24"/>
          <w:szCs w:val="24"/>
        </w:rPr>
        <w:t xml:space="preserve"> where weighting is used the effects are somewhat larger, but still less than in Table</w:t>
      </w:r>
      <w:r w:rsidR="0013740E">
        <w:rPr>
          <w:rFonts w:ascii="Times New Roman" w:hAnsi="Times New Roman" w:cs="Times New Roman"/>
          <w:sz w:val="24"/>
          <w:szCs w:val="24"/>
        </w:rPr>
        <w:t>s</w:t>
      </w:r>
      <w:r w:rsidR="0013740E" w:rsidRPr="00BB0301">
        <w:rPr>
          <w:rFonts w:ascii="Times New Roman" w:hAnsi="Times New Roman" w:cs="Times New Roman"/>
          <w:sz w:val="24"/>
          <w:szCs w:val="24"/>
        </w:rPr>
        <w:t xml:space="preserve"> 1</w:t>
      </w:r>
      <w:r w:rsidR="0013740E">
        <w:rPr>
          <w:rFonts w:ascii="Times New Roman" w:hAnsi="Times New Roman" w:cs="Times New Roman"/>
          <w:sz w:val="24"/>
          <w:szCs w:val="24"/>
        </w:rPr>
        <w:t xml:space="preserve"> and 2</w:t>
      </w:r>
      <w:r w:rsidR="0013740E" w:rsidRPr="00BB0301">
        <w:rPr>
          <w:rFonts w:ascii="Times New Roman" w:hAnsi="Times New Roman" w:cs="Times New Roman"/>
          <w:sz w:val="24"/>
          <w:szCs w:val="24"/>
        </w:rPr>
        <w:t>.  The school size effect is not</w:t>
      </w:r>
      <w:r w:rsidR="0013740E" w:rsidRPr="0013740E">
        <w:rPr>
          <w:rFonts w:ascii="Times New Roman" w:hAnsi="Times New Roman" w:cs="Times New Roman"/>
          <w:sz w:val="24"/>
          <w:szCs w:val="24"/>
        </w:rPr>
        <w:t xml:space="preserve"> </w:t>
      </w:r>
      <w:r w:rsidR="0013740E" w:rsidRPr="00BB0301">
        <w:rPr>
          <w:rFonts w:ascii="Times New Roman" w:hAnsi="Times New Roman" w:cs="Times New Roman"/>
          <w:sz w:val="24"/>
          <w:szCs w:val="24"/>
        </w:rPr>
        <w:t>robust in Table</w:t>
      </w:r>
      <w:r w:rsidR="0013740E">
        <w:rPr>
          <w:rFonts w:ascii="Times New Roman" w:hAnsi="Times New Roman" w:cs="Times New Roman"/>
          <w:sz w:val="24"/>
          <w:szCs w:val="24"/>
        </w:rPr>
        <w:t>s</w:t>
      </w:r>
      <w:r w:rsidR="0013740E" w:rsidRPr="00BB0301">
        <w:rPr>
          <w:rFonts w:ascii="Times New Roman" w:hAnsi="Times New Roman" w:cs="Times New Roman"/>
          <w:sz w:val="24"/>
          <w:szCs w:val="24"/>
        </w:rPr>
        <w:t xml:space="preserve"> </w:t>
      </w:r>
      <w:r w:rsidR="0013740E">
        <w:rPr>
          <w:rFonts w:ascii="Times New Roman" w:hAnsi="Times New Roman" w:cs="Times New Roman"/>
          <w:sz w:val="24"/>
          <w:szCs w:val="24"/>
        </w:rPr>
        <w:t>3 and 4</w:t>
      </w:r>
      <w:r w:rsidR="0013740E" w:rsidRPr="00BB0301">
        <w:rPr>
          <w:rFonts w:ascii="Times New Roman" w:hAnsi="Times New Roman" w:cs="Times New Roman"/>
          <w:sz w:val="24"/>
          <w:szCs w:val="24"/>
        </w:rPr>
        <w:t xml:space="preserve"> but the positive effects that are found can be reconciled with the</w:t>
      </w:r>
    </w:p>
    <w:p w:rsidR="00847BE3" w:rsidRPr="00BB0301" w:rsidRDefault="00847BE3" w:rsidP="00847BE3">
      <w:pPr>
        <w:tabs>
          <w:tab w:val="center" w:pos="43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BB0301">
        <w:rPr>
          <w:rFonts w:ascii="Times New Roman" w:hAnsi="Times New Roman" w:cs="Times New Roman"/>
          <w:sz w:val="24"/>
          <w:szCs w:val="24"/>
        </w:rPr>
        <w:t xml:space="preserve">Table </w:t>
      </w:r>
      <w:r>
        <w:rPr>
          <w:rFonts w:ascii="Times New Roman" w:hAnsi="Times New Roman" w:cs="Times New Roman"/>
          <w:sz w:val="24"/>
          <w:szCs w:val="24"/>
        </w:rPr>
        <w:t>5</w:t>
      </w:r>
    </w:p>
    <w:p w:rsidR="00847BE3" w:rsidRDefault="00847BE3" w:rsidP="00847BE3">
      <w:pPr>
        <w:tabs>
          <w:tab w:val="center" w:pos="4500"/>
          <w:tab w:val="left" w:pos="8730"/>
        </w:tabs>
        <w:spacing w:line="240" w:lineRule="auto"/>
        <w:rPr>
          <w:rFonts w:ascii="Times New Roman" w:hAnsi="Times New Roman" w:cs="Times New Roman"/>
          <w:sz w:val="24"/>
          <w:szCs w:val="24"/>
        </w:rPr>
      </w:pPr>
      <w:r w:rsidRPr="00BB0301">
        <w:rPr>
          <w:rFonts w:ascii="Times New Roman" w:hAnsi="Times New Roman" w:cs="Times New Roman"/>
          <w:sz w:val="24"/>
          <w:szCs w:val="24"/>
        </w:rPr>
        <w:tab/>
        <w:t>Weighted Retention and Graduation Rate Regressions with SAT’s</w:t>
      </w:r>
      <w:r w:rsidRPr="00BB0301">
        <w:rPr>
          <w:rFonts w:ascii="Times New Roman" w:hAnsi="Times New Roman" w:cs="Times New Roman"/>
          <w:sz w:val="24"/>
          <w:szCs w:val="24"/>
        </w:rPr>
        <w:tab/>
      </w:r>
      <w:r w:rsidRPr="00BB0301">
        <w:rPr>
          <w:rFonts w:ascii="Times New Roman" w:hAnsi="Times New Roman" w:cs="Times New Roman"/>
          <w:sz w:val="24"/>
          <w:szCs w:val="24"/>
        </w:rPr>
        <w:tab/>
      </w:r>
      <w:r w:rsidRPr="00BB0301">
        <w:rPr>
          <w:rFonts w:ascii="Times New Roman" w:hAnsi="Times New Roman" w:cs="Times New Roman"/>
          <w:sz w:val="24"/>
          <w:szCs w:val="24"/>
        </w:rPr>
        <w:tab/>
      </w:r>
      <w:r w:rsidRPr="00BB0301">
        <w:rPr>
          <w:rFonts w:ascii="Times New Roman" w:hAnsi="Times New Roman" w:cs="Times New Roman"/>
          <w:sz w:val="24"/>
          <w:szCs w:val="24"/>
        </w:rPr>
        <w:tab/>
      </w:r>
    </w:p>
    <w:p w:rsidR="00847BE3" w:rsidRPr="00BB0301" w:rsidRDefault="00847BE3" w:rsidP="00847BE3">
      <w:pPr>
        <w:tabs>
          <w:tab w:val="center" w:pos="3690"/>
          <w:tab w:val="center" w:pos="5400"/>
          <w:tab w:val="center" w:pos="6840"/>
          <w:tab w:val="center" w:pos="8280"/>
        </w:tabs>
        <w:spacing w:line="240" w:lineRule="auto"/>
        <w:rPr>
          <w:rFonts w:ascii="Times New Roman" w:hAnsi="Times New Roman" w:cs="Times New Roman"/>
          <w:sz w:val="24"/>
          <w:szCs w:val="24"/>
        </w:rPr>
      </w:pPr>
      <w:r w:rsidRPr="00BB0301">
        <w:rPr>
          <w:rFonts w:ascii="Times New Roman" w:hAnsi="Times New Roman" w:cs="Times New Roman"/>
          <w:sz w:val="24"/>
          <w:szCs w:val="24"/>
        </w:rPr>
        <w:t>Equation</w:t>
      </w:r>
      <w:r>
        <w:rPr>
          <w:rFonts w:ascii="Times New Roman" w:hAnsi="Times New Roman" w:cs="Times New Roman"/>
          <w:sz w:val="24"/>
          <w:szCs w:val="24"/>
        </w:rPr>
        <w:t xml:space="preserve"> </w:t>
      </w:r>
      <w:r w:rsidRPr="00BB0301">
        <w:rPr>
          <w:rFonts w:ascii="Times New Roman" w:hAnsi="Times New Roman" w:cs="Times New Roman"/>
          <w:sz w:val="24"/>
          <w:szCs w:val="24"/>
        </w:rPr>
        <w:t>Number</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847BE3" w:rsidRDefault="00847BE3" w:rsidP="00847BE3">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Dependent </w:t>
      </w:r>
      <w:r w:rsidRPr="00BB0301">
        <w:rPr>
          <w:rFonts w:ascii="Times New Roman" w:hAnsi="Times New Roman" w:cs="Times New Roman"/>
          <w:sz w:val="24"/>
          <w:szCs w:val="24"/>
        </w:rPr>
        <w:t>Variable</w:t>
      </w:r>
      <w:r>
        <w:rPr>
          <w:rFonts w:ascii="Times New Roman" w:hAnsi="Times New Roman" w:cs="Times New Roman"/>
          <w:sz w:val="24"/>
          <w:szCs w:val="24"/>
        </w:rPr>
        <w:tab/>
      </w:r>
      <w:r w:rsidRPr="00BB0301">
        <w:rPr>
          <w:rFonts w:ascii="Times New Roman" w:hAnsi="Times New Roman" w:cs="Times New Roman"/>
          <w:sz w:val="24"/>
          <w:szCs w:val="24"/>
        </w:rPr>
        <w:t xml:space="preserve">Retention </w:t>
      </w:r>
      <w:r>
        <w:rPr>
          <w:rFonts w:ascii="Times New Roman" w:hAnsi="Times New Roman" w:cs="Times New Roman"/>
          <w:sz w:val="24"/>
          <w:szCs w:val="24"/>
        </w:rPr>
        <w:tab/>
      </w:r>
      <w:proofErr w:type="spellStart"/>
      <w:r w:rsidRPr="00BB0301">
        <w:rPr>
          <w:rFonts w:ascii="Times New Roman" w:hAnsi="Times New Roman" w:cs="Times New Roman"/>
          <w:sz w:val="24"/>
          <w:szCs w:val="24"/>
        </w:rPr>
        <w:t>Retention</w:t>
      </w:r>
      <w:proofErr w:type="spellEnd"/>
      <w:r w:rsidRPr="00BB0301">
        <w:rPr>
          <w:rFonts w:ascii="Times New Roman" w:hAnsi="Times New Roman" w:cs="Times New Roman"/>
          <w:sz w:val="24"/>
          <w:szCs w:val="24"/>
        </w:rPr>
        <w:t xml:space="preserve"> </w:t>
      </w:r>
      <w:r>
        <w:rPr>
          <w:rFonts w:ascii="Times New Roman" w:hAnsi="Times New Roman" w:cs="Times New Roman"/>
          <w:sz w:val="24"/>
          <w:szCs w:val="24"/>
        </w:rPr>
        <w:tab/>
        <w:t xml:space="preserve">Graduation </w:t>
      </w:r>
      <w:r>
        <w:rPr>
          <w:rFonts w:ascii="Times New Roman" w:hAnsi="Times New Roman" w:cs="Times New Roman"/>
          <w:sz w:val="24"/>
          <w:szCs w:val="24"/>
        </w:rPr>
        <w:tab/>
      </w:r>
      <w:proofErr w:type="spellStart"/>
      <w:r>
        <w:rPr>
          <w:rFonts w:ascii="Times New Roman" w:hAnsi="Times New Roman" w:cs="Times New Roman"/>
          <w:sz w:val="24"/>
          <w:szCs w:val="24"/>
        </w:rPr>
        <w:t>Graduation</w:t>
      </w:r>
      <w:proofErr w:type="spellEnd"/>
    </w:p>
    <w:p w:rsidR="00847BE3" w:rsidRDefault="00847BE3" w:rsidP="00847BE3">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ab/>
      </w:r>
      <w:r w:rsidRPr="00BB0301">
        <w:rPr>
          <w:rFonts w:ascii="Times New Roman" w:hAnsi="Times New Roman" w:cs="Times New Roman"/>
          <w:sz w:val="24"/>
          <w:szCs w:val="24"/>
        </w:rPr>
        <w:t>Rate</w:t>
      </w:r>
      <w:r>
        <w:rPr>
          <w:rFonts w:ascii="Times New Roman" w:hAnsi="Times New Roman" w:cs="Times New Roman"/>
          <w:sz w:val="24"/>
          <w:szCs w:val="24"/>
        </w:rPr>
        <w:tab/>
      </w:r>
      <w:proofErr w:type="spellStart"/>
      <w:r w:rsidRPr="00BB0301">
        <w:rPr>
          <w:rFonts w:ascii="Times New Roman" w:hAnsi="Times New Roman" w:cs="Times New Roman"/>
          <w:sz w:val="24"/>
          <w:szCs w:val="24"/>
        </w:rPr>
        <w:t>Rate</w:t>
      </w:r>
      <w:proofErr w:type="spellEnd"/>
      <w:r>
        <w:rPr>
          <w:rFonts w:ascii="Times New Roman" w:hAnsi="Times New Roman" w:cs="Times New Roman"/>
          <w:sz w:val="24"/>
          <w:szCs w:val="24"/>
        </w:rPr>
        <w:tab/>
      </w:r>
      <w:proofErr w:type="spellStart"/>
      <w:r w:rsidRPr="00BB0301">
        <w:rPr>
          <w:rFonts w:ascii="Times New Roman" w:hAnsi="Times New Roman" w:cs="Times New Roman"/>
          <w:sz w:val="24"/>
          <w:szCs w:val="24"/>
        </w:rPr>
        <w:t>Rate</w:t>
      </w:r>
      <w:proofErr w:type="spellEnd"/>
      <w:r>
        <w:rPr>
          <w:rFonts w:ascii="Times New Roman" w:hAnsi="Times New Roman" w:cs="Times New Roman"/>
          <w:sz w:val="24"/>
          <w:szCs w:val="24"/>
        </w:rPr>
        <w:tab/>
      </w:r>
      <w:proofErr w:type="spellStart"/>
      <w:r w:rsidRPr="00BB0301">
        <w:rPr>
          <w:rFonts w:ascii="Times New Roman" w:hAnsi="Times New Roman" w:cs="Times New Roman"/>
          <w:sz w:val="24"/>
          <w:szCs w:val="24"/>
        </w:rPr>
        <w:t>Rate</w:t>
      </w:r>
      <w:proofErr w:type="spellEnd"/>
    </w:p>
    <w:p w:rsidR="00847BE3" w:rsidRDefault="00847BE3" w:rsidP="00847BE3">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ab/>
      </w:r>
      <w:r w:rsidRPr="00BB0301">
        <w:rPr>
          <w:rFonts w:ascii="Times New Roman" w:hAnsi="Times New Roman" w:cs="Times New Roman"/>
          <w:sz w:val="24"/>
          <w:szCs w:val="24"/>
        </w:rPr>
        <w:t>B (t stat)</w:t>
      </w:r>
      <w:r>
        <w:rPr>
          <w:rFonts w:ascii="Times New Roman" w:hAnsi="Times New Roman" w:cs="Times New Roman"/>
          <w:sz w:val="24"/>
          <w:szCs w:val="24"/>
        </w:rPr>
        <w:tab/>
      </w:r>
      <w:r w:rsidRPr="00BB0301">
        <w:rPr>
          <w:rFonts w:ascii="Times New Roman" w:hAnsi="Times New Roman" w:cs="Times New Roman"/>
          <w:sz w:val="24"/>
          <w:szCs w:val="24"/>
        </w:rPr>
        <w:t>B (t stat)</w:t>
      </w:r>
      <w:r>
        <w:rPr>
          <w:rFonts w:ascii="Times New Roman" w:hAnsi="Times New Roman" w:cs="Times New Roman"/>
          <w:sz w:val="24"/>
          <w:szCs w:val="24"/>
        </w:rPr>
        <w:tab/>
      </w:r>
      <w:r w:rsidRPr="00BB0301">
        <w:rPr>
          <w:rFonts w:ascii="Times New Roman" w:hAnsi="Times New Roman" w:cs="Times New Roman"/>
          <w:sz w:val="24"/>
          <w:szCs w:val="24"/>
        </w:rPr>
        <w:t>B (t stat)</w:t>
      </w:r>
      <w:r>
        <w:rPr>
          <w:rFonts w:ascii="Times New Roman" w:hAnsi="Times New Roman" w:cs="Times New Roman"/>
          <w:sz w:val="24"/>
          <w:szCs w:val="24"/>
        </w:rPr>
        <w:tab/>
      </w:r>
      <w:r w:rsidRPr="00BB0301">
        <w:rPr>
          <w:rFonts w:ascii="Times New Roman" w:hAnsi="Times New Roman" w:cs="Times New Roman"/>
          <w:sz w:val="24"/>
          <w:szCs w:val="24"/>
        </w:rPr>
        <w:t>B (t stat)</w:t>
      </w:r>
    </w:p>
    <w:p w:rsidR="00847BE3" w:rsidRDefault="00847BE3" w:rsidP="00847BE3">
      <w:pPr>
        <w:tabs>
          <w:tab w:val="center" w:pos="3600"/>
          <w:tab w:val="center" w:pos="5400"/>
          <w:tab w:val="center" w:pos="6840"/>
          <w:tab w:val="center" w:pos="819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Constant </w:t>
      </w:r>
      <w:r>
        <w:rPr>
          <w:rFonts w:ascii="Times New Roman" w:hAnsi="Times New Roman" w:cs="Times New Roman"/>
          <w:sz w:val="24"/>
          <w:szCs w:val="24"/>
        </w:rPr>
        <w:tab/>
        <w:t xml:space="preserve">   </w:t>
      </w:r>
      <w:r w:rsidRPr="00BB0301">
        <w:rPr>
          <w:rFonts w:ascii="Times New Roman" w:hAnsi="Times New Roman" w:cs="Times New Roman"/>
          <w:sz w:val="24"/>
          <w:szCs w:val="24"/>
        </w:rPr>
        <w:t>24.3 (8.94)</w:t>
      </w:r>
      <w:r>
        <w:rPr>
          <w:rFonts w:ascii="Times New Roman" w:hAnsi="Times New Roman" w:cs="Times New Roman"/>
          <w:sz w:val="24"/>
          <w:szCs w:val="24"/>
        </w:rPr>
        <w:tab/>
      </w:r>
      <w:r w:rsidRPr="00BB0301">
        <w:rPr>
          <w:rFonts w:ascii="Times New Roman" w:hAnsi="Times New Roman" w:cs="Times New Roman"/>
          <w:sz w:val="24"/>
          <w:szCs w:val="24"/>
        </w:rPr>
        <w:t>23.7 (8.74)</w:t>
      </w:r>
      <w:r>
        <w:rPr>
          <w:rFonts w:ascii="Times New Roman" w:hAnsi="Times New Roman" w:cs="Times New Roman"/>
          <w:sz w:val="24"/>
          <w:szCs w:val="24"/>
        </w:rPr>
        <w:tab/>
        <w:t xml:space="preserve"> </w:t>
      </w:r>
      <w:r w:rsidRPr="00BB0301">
        <w:rPr>
          <w:rFonts w:ascii="Times New Roman" w:hAnsi="Times New Roman" w:cs="Times New Roman"/>
          <w:sz w:val="24"/>
          <w:szCs w:val="24"/>
        </w:rPr>
        <w:t>-46.7 (-8.62)</w:t>
      </w:r>
      <w:r>
        <w:rPr>
          <w:rFonts w:ascii="Times New Roman" w:hAnsi="Times New Roman" w:cs="Times New Roman"/>
          <w:sz w:val="24"/>
          <w:szCs w:val="24"/>
        </w:rPr>
        <w:tab/>
        <w:t xml:space="preserve">    </w:t>
      </w:r>
      <w:r w:rsidRPr="00BB0301">
        <w:rPr>
          <w:rFonts w:ascii="Times New Roman" w:hAnsi="Times New Roman" w:cs="Times New Roman"/>
          <w:sz w:val="24"/>
          <w:szCs w:val="24"/>
        </w:rPr>
        <w:t>-42.2 (-7.57)</w:t>
      </w:r>
    </w:p>
    <w:p w:rsidR="00847BE3" w:rsidRDefault="00847BE3" w:rsidP="00847BE3">
      <w:pPr>
        <w:tabs>
          <w:tab w:val="center" w:pos="378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Percent Courses w Friday </w:t>
      </w:r>
      <w:proofErr w:type="gramStart"/>
      <w:r>
        <w:rPr>
          <w:rFonts w:ascii="Times New Roman" w:hAnsi="Times New Roman" w:cs="Times New Roman"/>
          <w:sz w:val="24"/>
          <w:szCs w:val="24"/>
        </w:rPr>
        <w:t xml:space="preserve">Class </w:t>
      </w:r>
      <w:r w:rsidRPr="00BB0301">
        <w:rPr>
          <w:rFonts w:ascii="Times New Roman" w:hAnsi="Times New Roman" w:cs="Times New Roman"/>
          <w:sz w:val="24"/>
          <w:szCs w:val="24"/>
        </w:rPr>
        <w:t xml:space="preserve"> .</w:t>
      </w:r>
      <w:proofErr w:type="gramEnd"/>
      <w:r w:rsidRPr="00BB0301">
        <w:rPr>
          <w:rFonts w:ascii="Times New Roman" w:hAnsi="Times New Roman" w:cs="Times New Roman"/>
          <w:sz w:val="24"/>
          <w:szCs w:val="24"/>
        </w:rPr>
        <w:t>122 (4.47)</w:t>
      </w:r>
      <w:r>
        <w:rPr>
          <w:rFonts w:ascii="Times New Roman" w:hAnsi="Times New Roman" w:cs="Times New Roman"/>
          <w:sz w:val="24"/>
          <w:szCs w:val="24"/>
        </w:rPr>
        <w:tab/>
      </w:r>
      <w:r w:rsidRPr="00BB0301">
        <w:rPr>
          <w:rFonts w:ascii="Times New Roman" w:hAnsi="Times New Roman" w:cs="Times New Roman"/>
          <w:sz w:val="24"/>
          <w:szCs w:val="24"/>
        </w:rPr>
        <w:t>.097 (3.83)</w:t>
      </w:r>
      <w:r>
        <w:rPr>
          <w:rFonts w:ascii="Times New Roman" w:hAnsi="Times New Roman" w:cs="Times New Roman"/>
          <w:sz w:val="24"/>
          <w:szCs w:val="24"/>
        </w:rPr>
        <w:tab/>
        <w:t xml:space="preserve"> </w:t>
      </w:r>
      <w:r w:rsidRPr="00BB0301">
        <w:rPr>
          <w:rFonts w:ascii="Times New Roman" w:hAnsi="Times New Roman" w:cs="Times New Roman"/>
          <w:sz w:val="24"/>
          <w:szCs w:val="24"/>
        </w:rPr>
        <w:t>.359 (6.61)</w:t>
      </w:r>
      <w:r>
        <w:rPr>
          <w:rFonts w:ascii="Times New Roman" w:hAnsi="Times New Roman" w:cs="Times New Roman"/>
          <w:sz w:val="24"/>
          <w:szCs w:val="24"/>
        </w:rPr>
        <w:tab/>
      </w:r>
      <w:r w:rsidRPr="00BB0301">
        <w:rPr>
          <w:rFonts w:ascii="Times New Roman" w:hAnsi="Times New Roman" w:cs="Times New Roman"/>
          <w:sz w:val="24"/>
          <w:szCs w:val="24"/>
        </w:rPr>
        <w:t>.311 (5.96)</w:t>
      </w:r>
    </w:p>
    <w:p w:rsidR="00847BE3" w:rsidRDefault="00847BE3" w:rsidP="00847BE3">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SAT Average</w:t>
      </w:r>
      <w:r>
        <w:rPr>
          <w:rFonts w:ascii="Times New Roman" w:hAnsi="Times New Roman" w:cs="Times New Roman"/>
          <w:sz w:val="24"/>
          <w:szCs w:val="24"/>
        </w:rPr>
        <w:tab/>
      </w:r>
      <w:r w:rsidRPr="00BB0301">
        <w:rPr>
          <w:rFonts w:ascii="Times New Roman" w:hAnsi="Times New Roman" w:cs="Times New Roman"/>
          <w:sz w:val="24"/>
          <w:szCs w:val="24"/>
        </w:rPr>
        <w:t>.048 (21.1)</w:t>
      </w:r>
      <w:r>
        <w:rPr>
          <w:rFonts w:ascii="Times New Roman" w:hAnsi="Times New Roman" w:cs="Times New Roman"/>
          <w:sz w:val="24"/>
          <w:szCs w:val="24"/>
        </w:rPr>
        <w:tab/>
      </w:r>
      <w:r w:rsidRPr="00BB0301">
        <w:rPr>
          <w:rFonts w:ascii="Times New Roman" w:hAnsi="Times New Roman" w:cs="Times New Roman"/>
          <w:sz w:val="24"/>
          <w:szCs w:val="24"/>
        </w:rPr>
        <w:t>.047 (18.5)</w:t>
      </w:r>
      <w:r>
        <w:rPr>
          <w:rFonts w:ascii="Times New Roman" w:hAnsi="Times New Roman" w:cs="Times New Roman"/>
          <w:sz w:val="24"/>
          <w:szCs w:val="24"/>
        </w:rPr>
        <w:tab/>
      </w:r>
      <w:r w:rsidRPr="00BB0301">
        <w:rPr>
          <w:rFonts w:ascii="Times New Roman" w:hAnsi="Times New Roman" w:cs="Times New Roman"/>
          <w:sz w:val="24"/>
          <w:szCs w:val="24"/>
        </w:rPr>
        <w:t xml:space="preserve">  .088 (19.3)</w:t>
      </w:r>
      <w:r>
        <w:rPr>
          <w:rFonts w:ascii="Times New Roman" w:hAnsi="Times New Roman" w:cs="Times New Roman"/>
          <w:sz w:val="24"/>
          <w:szCs w:val="24"/>
        </w:rPr>
        <w:tab/>
      </w:r>
      <w:r w:rsidRPr="00BB0301">
        <w:rPr>
          <w:rFonts w:ascii="Times New Roman" w:hAnsi="Times New Roman" w:cs="Times New Roman"/>
          <w:sz w:val="24"/>
          <w:szCs w:val="24"/>
        </w:rPr>
        <w:t>.078 (15.1)</w:t>
      </w:r>
    </w:p>
    <w:p w:rsidR="00847BE3" w:rsidRDefault="00847BE3" w:rsidP="00847BE3">
      <w:pPr>
        <w:tabs>
          <w:tab w:val="center" w:pos="3690"/>
          <w:tab w:val="center" w:pos="540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Church </w:t>
      </w:r>
      <w:r w:rsidRPr="00BB0301">
        <w:rPr>
          <w:rFonts w:ascii="Times New Roman" w:hAnsi="Times New Roman" w:cs="Times New Roman"/>
          <w:sz w:val="24"/>
          <w:szCs w:val="24"/>
        </w:rPr>
        <w:t>School</w:t>
      </w:r>
      <w:r>
        <w:rPr>
          <w:rFonts w:ascii="Times New Roman" w:hAnsi="Times New Roman" w:cs="Times New Roman"/>
          <w:sz w:val="24"/>
          <w:szCs w:val="24"/>
        </w:rPr>
        <w:tab/>
      </w:r>
      <w:r>
        <w:rPr>
          <w:rFonts w:ascii="Times New Roman" w:hAnsi="Times New Roman" w:cs="Times New Roman"/>
          <w:sz w:val="24"/>
          <w:szCs w:val="24"/>
        </w:rPr>
        <w:tab/>
      </w:r>
      <w:r w:rsidRPr="00BB0301">
        <w:rPr>
          <w:rFonts w:ascii="Times New Roman" w:hAnsi="Times New Roman" w:cs="Times New Roman"/>
          <w:sz w:val="24"/>
          <w:szCs w:val="24"/>
        </w:rPr>
        <w:t>3.03 (2.72)</w:t>
      </w:r>
      <w:r>
        <w:rPr>
          <w:rFonts w:ascii="Times New Roman" w:hAnsi="Times New Roman" w:cs="Times New Roman"/>
          <w:sz w:val="24"/>
          <w:szCs w:val="24"/>
        </w:rPr>
        <w:tab/>
      </w:r>
      <w:r w:rsidRPr="00BB0301">
        <w:rPr>
          <w:rFonts w:ascii="Times New Roman" w:hAnsi="Times New Roman" w:cs="Times New Roman"/>
          <w:sz w:val="24"/>
          <w:szCs w:val="24"/>
        </w:rPr>
        <w:t>4.00 (1.78)</w:t>
      </w:r>
    </w:p>
    <w:p w:rsidR="00847BE3" w:rsidRDefault="00847BE3" w:rsidP="00847BE3">
      <w:pPr>
        <w:tabs>
          <w:tab w:val="center" w:pos="3690"/>
          <w:tab w:val="center" w:pos="5400"/>
          <w:tab w:val="center" w:pos="837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Private </w:t>
      </w:r>
      <w:r w:rsidRPr="00BB0301">
        <w:rPr>
          <w:rFonts w:ascii="Times New Roman" w:hAnsi="Times New Roman" w:cs="Times New Roman"/>
          <w:sz w:val="24"/>
          <w:szCs w:val="24"/>
        </w:rPr>
        <w:t>School</w:t>
      </w:r>
      <w:r>
        <w:rPr>
          <w:rFonts w:ascii="Times New Roman" w:hAnsi="Times New Roman" w:cs="Times New Roman"/>
          <w:sz w:val="24"/>
          <w:szCs w:val="24"/>
        </w:rPr>
        <w:tab/>
      </w:r>
      <w:r>
        <w:rPr>
          <w:rFonts w:ascii="Times New Roman" w:hAnsi="Times New Roman" w:cs="Times New Roman"/>
          <w:sz w:val="24"/>
          <w:szCs w:val="24"/>
        </w:rPr>
        <w:tab/>
      </w:r>
      <w:r w:rsidRPr="00BB0301">
        <w:rPr>
          <w:rFonts w:ascii="Times New Roman" w:hAnsi="Times New Roman" w:cs="Times New Roman"/>
          <w:sz w:val="24"/>
          <w:szCs w:val="24"/>
        </w:rPr>
        <w:t>0.22 (0.15)</w:t>
      </w:r>
      <w:r>
        <w:rPr>
          <w:rFonts w:ascii="Times New Roman" w:hAnsi="Times New Roman" w:cs="Times New Roman"/>
          <w:sz w:val="24"/>
          <w:szCs w:val="24"/>
        </w:rPr>
        <w:tab/>
      </w:r>
      <w:r w:rsidRPr="00BB0301">
        <w:rPr>
          <w:rFonts w:ascii="Times New Roman" w:hAnsi="Times New Roman" w:cs="Times New Roman"/>
          <w:sz w:val="24"/>
          <w:szCs w:val="24"/>
        </w:rPr>
        <w:t>6.67 (3.56)</w:t>
      </w:r>
    </w:p>
    <w:p w:rsidR="00847BE3" w:rsidRDefault="00847BE3" w:rsidP="00847BE3">
      <w:pPr>
        <w:tabs>
          <w:tab w:val="center" w:pos="3690"/>
          <w:tab w:val="center" w:pos="540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 xml:space="preserve">Enrollment </w:t>
      </w:r>
      <w:r w:rsidRPr="00BB0301">
        <w:rPr>
          <w:rFonts w:ascii="Times New Roman" w:hAnsi="Times New Roman" w:cs="Times New Roman"/>
          <w:sz w:val="24"/>
          <w:szCs w:val="24"/>
        </w:rPr>
        <w:t>(1000’s)</w:t>
      </w:r>
      <w:r>
        <w:rPr>
          <w:rFonts w:ascii="Times New Roman" w:hAnsi="Times New Roman" w:cs="Times New Roman"/>
          <w:sz w:val="24"/>
          <w:szCs w:val="24"/>
        </w:rPr>
        <w:tab/>
      </w:r>
      <w:r>
        <w:rPr>
          <w:rFonts w:ascii="Times New Roman" w:hAnsi="Times New Roman" w:cs="Times New Roman"/>
          <w:sz w:val="24"/>
          <w:szCs w:val="24"/>
        </w:rPr>
        <w:tab/>
      </w:r>
      <w:r w:rsidRPr="00BB0301">
        <w:rPr>
          <w:rFonts w:ascii="Times New Roman" w:hAnsi="Times New Roman" w:cs="Times New Roman"/>
          <w:sz w:val="24"/>
          <w:szCs w:val="24"/>
        </w:rPr>
        <w:t>.240 (6.77)</w:t>
      </w:r>
      <w:r>
        <w:rPr>
          <w:rFonts w:ascii="Times New Roman" w:hAnsi="Times New Roman" w:cs="Times New Roman"/>
          <w:sz w:val="24"/>
          <w:szCs w:val="24"/>
        </w:rPr>
        <w:tab/>
      </w:r>
      <w:r w:rsidRPr="00BB0301">
        <w:rPr>
          <w:rFonts w:ascii="Times New Roman" w:hAnsi="Times New Roman" w:cs="Times New Roman"/>
          <w:sz w:val="24"/>
          <w:szCs w:val="24"/>
        </w:rPr>
        <w:t>.375 (5.19)</w:t>
      </w:r>
    </w:p>
    <w:p w:rsidR="00847BE3" w:rsidRDefault="00847BE3" w:rsidP="00847BE3">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sidRPr="00BB0301">
        <w:rPr>
          <w:rFonts w:ascii="Times New Roman" w:hAnsi="Times New Roman" w:cs="Times New Roman"/>
          <w:sz w:val="24"/>
          <w:szCs w:val="24"/>
        </w:rPr>
        <w:t>R</w:t>
      </w:r>
      <w:r w:rsidRPr="00BB0301">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.64</w:t>
      </w:r>
      <w:r>
        <w:rPr>
          <w:rFonts w:ascii="Times New Roman" w:hAnsi="Times New Roman" w:cs="Times New Roman"/>
          <w:sz w:val="24"/>
          <w:szCs w:val="24"/>
        </w:rPr>
        <w:tab/>
      </w:r>
      <w:r w:rsidRPr="00BB0301">
        <w:rPr>
          <w:rFonts w:ascii="Times New Roman" w:hAnsi="Times New Roman" w:cs="Times New Roman"/>
          <w:sz w:val="24"/>
          <w:szCs w:val="24"/>
        </w:rPr>
        <w:t>.70</w:t>
      </w:r>
      <w:r>
        <w:rPr>
          <w:rFonts w:ascii="Times New Roman" w:hAnsi="Times New Roman" w:cs="Times New Roman"/>
          <w:sz w:val="24"/>
          <w:szCs w:val="24"/>
        </w:rPr>
        <w:tab/>
      </w:r>
      <w:r w:rsidRPr="00BB0301">
        <w:rPr>
          <w:rFonts w:ascii="Times New Roman" w:hAnsi="Times New Roman" w:cs="Times New Roman"/>
          <w:sz w:val="24"/>
          <w:szCs w:val="24"/>
        </w:rPr>
        <w:t>.61</w:t>
      </w:r>
      <w:r>
        <w:rPr>
          <w:rFonts w:ascii="Times New Roman" w:hAnsi="Times New Roman" w:cs="Times New Roman"/>
          <w:sz w:val="24"/>
          <w:szCs w:val="24"/>
        </w:rPr>
        <w:tab/>
      </w:r>
      <w:r w:rsidRPr="00BB0301">
        <w:rPr>
          <w:rFonts w:ascii="Times New Roman" w:hAnsi="Times New Roman" w:cs="Times New Roman"/>
          <w:sz w:val="24"/>
          <w:szCs w:val="24"/>
        </w:rPr>
        <w:t>.66</w:t>
      </w:r>
    </w:p>
    <w:p w:rsidR="00847BE3" w:rsidRDefault="00847BE3" w:rsidP="00847BE3">
      <w:pPr>
        <w:tabs>
          <w:tab w:val="center" w:pos="3690"/>
          <w:tab w:val="center" w:pos="5400"/>
          <w:tab w:val="center" w:pos="6840"/>
          <w:tab w:val="center" w:pos="8280"/>
          <w:tab w:val="left" w:pos="8730"/>
        </w:tabs>
        <w:spacing w:line="240" w:lineRule="auto"/>
        <w:rPr>
          <w:rFonts w:ascii="Times New Roman" w:hAnsi="Times New Roman" w:cs="Times New Roman"/>
          <w:sz w:val="24"/>
          <w:szCs w:val="24"/>
        </w:rPr>
      </w:pPr>
      <w:r>
        <w:rPr>
          <w:rFonts w:ascii="Times New Roman" w:hAnsi="Times New Roman" w:cs="Times New Roman"/>
          <w:sz w:val="24"/>
          <w:szCs w:val="24"/>
        </w:rPr>
        <w:t>Sample Size</w:t>
      </w:r>
      <w:r>
        <w:rPr>
          <w:rFonts w:ascii="Times New Roman" w:hAnsi="Times New Roman" w:cs="Times New Roman"/>
          <w:sz w:val="24"/>
          <w:szCs w:val="24"/>
        </w:rPr>
        <w:tab/>
        <w:t>282</w:t>
      </w:r>
      <w:r>
        <w:rPr>
          <w:rFonts w:ascii="Times New Roman" w:hAnsi="Times New Roman" w:cs="Times New Roman"/>
          <w:sz w:val="24"/>
          <w:szCs w:val="24"/>
        </w:rPr>
        <w:tab/>
        <w:t>282</w:t>
      </w:r>
      <w:r>
        <w:rPr>
          <w:rFonts w:ascii="Times New Roman" w:hAnsi="Times New Roman" w:cs="Times New Roman"/>
          <w:sz w:val="24"/>
          <w:szCs w:val="24"/>
        </w:rPr>
        <w:tab/>
        <w:t>284</w:t>
      </w:r>
      <w:r>
        <w:rPr>
          <w:rFonts w:ascii="Times New Roman" w:hAnsi="Times New Roman" w:cs="Times New Roman"/>
          <w:sz w:val="24"/>
          <w:szCs w:val="24"/>
        </w:rPr>
        <w:tab/>
        <w:t>284</w:t>
      </w:r>
    </w:p>
    <w:p w:rsidR="00847BE3" w:rsidRDefault="00847BE3" w:rsidP="00847BE3">
      <w:pPr>
        <w:spacing w:line="480" w:lineRule="auto"/>
        <w:rPr>
          <w:rFonts w:ascii="Times New Roman" w:hAnsi="Times New Roman" w:cs="Times New Roman"/>
          <w:sz w:val="24"/>
          <w:szCs w:val="24"/>
        </w:rPr>
      </w:pPr>
      <w:r w:rsidRPr="00BB0301">
        <w:rPr>
          <w:rFonts w:ascii="Times New Roman" w:hAnsi="Times New Roman" w:cs="Times New Roman"/>
          <w:sz w:val="24"/>
          <w:szCs w:val="24"/>
        </w:rPr>
        <w:tab/>
      </w:r>
      <w:r w:rsidRPr="00BB0301">
        <w:rPr>
          <w:rFonts w:ascii="Times New Roman" w:hAnsi="Times New Roman" w:cs="Times New Roman"/>
          <w:sz w:val="24"/>
          <w:szCs w:val="24"/>
        </w:rPr>
        <w:tab/>
        <w:t xml:space="preserve">  </w:t>
      </w:r>
      <w:r w:rsidRPr="00BB0301">
        <w:rPr>
          <w:rFonts w:ascii="Times New Roman" w:hAnsi="Times New Roman" w:cs="Times New Roman"/>
          <w:sz w:val="24"/>
          <w:szCs w:val="24"/>
        </w:rPr>
        <w:tab/>
      </w:r>
      <w:r w:rsidRPr="00BB0301">
        <w:rPr>
          <w:rFonts w:ascii="Times New Roman" w:hAnsi="Times New Roman" w:cs="Times New Roman"/>
          <w:sz w:val="24"/>
          <w:szCs w:val="24"/>
        </w:rPr>
        <w:tab/>
      </w:r>
      <w:r w:rsidRPr="00BB0301">
        <w:rPr>
          <w:rFonts w:ascii="Times New Roman" w:hAnsi="Times New Roman" w:cs="Times New Roman"/>
          <w:sz w:val="24"/>
          <w:szCs w:val="24"/>
        </w:rPr>
        <w:tab/>
      </w:r>
      <w:r w:rsidRPr="00BB0301">
        <w:rPr>
          <w:rFonts w:ascii="Times New Roman" w:hAnsi="Times New Roman" w:cs="Times New Roman"/>
          <w:sz w:val="24"/>
          <w:szCs w:val="24"/>
        </w:rPr>
        <w:tab/>
      </w:r>
    </w:p>
    <w:p w:rsidR="00CB2B61" w:rsidRPr="00BB0301" w:rsidRDefault="00EF307A" w:rsidP="00F34832">
      <w:pPr>
        <w:spacing w:line="480" w:lineRule="auto"/>
        <w:rPr>
          <w:rFonts w:ascii="Times New Roman" w:eastAsia="Times New Roman" w:hAnsi="Times New Roman" w:cs="Times New Roman"/>
          <w:sz w:val="24"/>
          <w:szCs w:val="24"/>
        </w:rPr>
      </w:pPr>
      <w:proofErr w:type="gramStart"/>
      <w:r w:rsidRPr="00BB0301">
        <w:rPr>
          <w:rFonts w:ascii="Times New Roman" w:hAnsi="Times New Roman" w:cs="Times New Roman"/>
          <w:sz w:val="24"/>
          <w:szCs w:val="24"/>
        </w:rPr>
        <w:t>previous</w:t>
      </w:r>
      <w:proofErr w:type="gramEnd"/>
      <w:r w:rsidRPr="00BB0301">
        <w:rPr>
          <w:rFonts w:ascii="Times New Roman" w:hAnsi="Times New Roman" w:cs="Times New Roman"/>
          <w:sz w:val="24"/>
          <w:szCs w:val="24"/>
        </w:rPr>
        <w:t xml:space="preserve"> literature in the following way</w:t>
      </w:r>
      <w:r w:rsidR="00A80F48" w:rsidRPr="00BB0301">
        <w:rPr>
          <w:rFonts w:ascii="Times New Roman" w:hAnsi="Times New Roman" w:cs="Times New Roman"/>
          <w:sz w:val="24"/>
          <w:szCs w:val="24"/>
        </w:rPr>
        <w:t xml:space="preserve">.  </w:t>
      </w:r>
      <w:r w:rsidR="00C51B9C" w:rsidRPr="00BB0301">
        <w:rPr>
          <w:rFonts w:ascii="Times New Roman" w:hAnsi="Times New Roman" w:cs="Times New Roman"/>
          <w:sz w:val="24"/>
          <w:szCs w:val="24"/>
        </w:rPr>
        <w:t>First, the negative</w:t>
      </w:r>
      <w:r w:rsidR="00F36FD7" w:rsidRPr="00BB0301">
        <w:rPr>
          <w:rFonts w:ascii="Times New Roman" w:hAnsi="Times New Roman" w:cs="Times New Roman"/>
          <w:sz w:val="24"/>
          <w:szCs w:val="24"/>
        </w:rPr>
        <w:t xml:space="preserve"> e</w:t>
      </w:r>
      <w:r w:rsidR="00764A4C" w:rsidRPr="00BB0301">
        <w:rPr>
          <w:rFonts w:ascii="Times New Roman" w:hAnsi="Times New Roman" w:cs="Times New Roman"/>
          <w:sz w:val="24"/>
          <w:szCs w:val="24"/>
        </w:rPr>
        <w:t>f</w:t>
      </w:r>
      <w:r w:rsidR="00F36FD7" w:rsidRPr="00BB0301">
        <w:rPr>
          <w:rFonts w:ascii="Times New Roman" w:hAnsi="Times New Roman" w:cs="Times New Roman"/>
          <w:sz w:val="24"/>
          <w:szCs w:val="24"/>
        </w:rPr>
        <w:t>fect</w:t>
      </w:r>
      <w:r w:rsidR="00C51B9C" w:rsidRPr="00BB0301">
        <w:rPr>
          <w:rFonts w:ascii="Times New Roman" w:hAnsi="Times New Roman" w:cs="Times New Roman"/>
          <w:sz w:val="24"/>
          <w:szCs w:val="24"/>
        </w:rPr>
        <w:t xml:space="preserve"> is only found in studies such as (</w:t>
      </w:r>
      <w:proofErr w:type="spellStart"/>
      <w:r w:rsidR="00C51B9C" w:rsidRPr="00BB0301">
        <w:rPr>
          <w:rFonts w:ascii="Times New Roman" w:hAnsi="Times New Roman" w:cs="Times New Roman"/>
          <w:sz w:val="24"/>
          <w:szCs w:val="24"/>
        </w:rPr>
        <w:t>Astin</w:t>
      </w:r>
      <w:proofErr w:type="spellEnd"/>
      <w:r w:rsidR="00C51B9C" w:rsidRPr="00BB0301">
        <w:rPr>
          <w:rFonts w:ascii="Times New Roman" w:hAnsi="Times New Roman" w:cs="Times New Roman"/>
          <w:sz w:val="24"/>
          <w:szCs w:val="24"/>
        </w:rPr>
        <w:t>, 1993) where student survey data is used, not school retention rates like</w:t>
      </w:r>
      <w:r w:rsidR="006D422C" w:rsidRPr="00BB0301">
        <w:rPr>
          <w:rFonts w:ascii="Times New Roman" w:hAnsi="Times New Roman" w:cs="Times New Roman"/>
          <w:sz w:val="24"/>
          <w:szCs w:val="24"/>
        </w:rPr>
        <w:t xml:space="preserve"> in this paper</w:t>
      </w:r>
      <w:r w:rsidR="00C51B9C" w:rsidRPr="00BB0301">
        <w:rPr>
          <w:rFonts w:ascii="Times New Roman" w:hAnsi="Times New Roman" w:cs="Times New Roman"/>
          <w:sz w:val="24"/>
          <w:szCs w:val="24"/>
        </w:rPr>
        <w:t xml:space="preserve"> and others (</w:t>
      </w:r>
      <w:proofErr w:type="spellStart"/>
      <w:r w:rsidR="00152F4E" w:rsidRPr="00BB0301">
        <w:rPr>
          <w:rFonts w:ascii="Times New Roman" w:eastAsia="Times New Roman" w:hAnsi="Times New Roman" w:cs="Times New Roman"/>
          <w:sz w:val="24"/>
          <w:szCs w:val="24"/>
        </w:rPr>
        <w:t>Gansemer-Topf</w:t>
      </w:r>
      <w:proofErr w:type="spellEnd"/>
      <w:r w:rsidR="00152F4E" w:rsidRPr="00BB0301">
        <w:rPr>
          <w:rFonts w:ascii="Times New Roman" w:eastAsia="Times New Roman" w:hAnsi="Times New Roman" w:cs="Times New Roman"/>
          <w:sz w:val="24"/>
          <w:szCs w:val="24"/>
        </w:rPr>
        <w:t xml:space="preserve"> &amp; </w:t>
      </w:r>
      <w:proofErr w:type="spellStart"/>
      <w:r w:rsidR="00152F4E" w:rsidRPr="00BB0301">
        <w:rPr>
          <w:rFonts w:ascii="Times New Roman" w:eastAsia="Times New Roman" w:hAnsi="Times New Roman" w:cs="Times New Roman"/>
          <w:sz w:val="24"/>
          <w:szCs w:val="24"/>
        </w:rPr>
        <w:t>Schuh</w:t>
      </w:r>
      <w:proofErr w:type="spellEnd"/>
      <w:r w:rsidR="00152F4E" w:rsidRPr="00BB0301">
        <w:rPr>
          <w:rFonts w:ascii="Times New Roman" w:eastAsia="Times New Roman" w:hAnsi="Times New Roman" w:cs="Times New Roman"/>
          <w:sz w:val="24"/>
          <w:szCs w:val="24"/>
        </w:rPr>
        <w:t xml:space="preserve">, 2006; Raikes, </w:t>
      </w:r>
      <w:proofErr w:type="spellStart"/>
      <w:r w:rsidR="00152F4E" w:rsidRPr="00BB0301">
        <w:rPr>
          <w:rFonts w:ascii="Times New Roman" w:eastAsia="Times New Roman" w:hAnsi="Times New Roman" w:cs="Times New Roman"/>
          <w:sz w:val="24"/>
          <w:szCs w:val="24"/>
        </w:rPr>
        <w:t>Berling</w:t>
      </w:r>
      <w:proofErr w:type="spellEnd"/>
      <w:r w:rsidR="00152F4E" w:rsidRPr="00BB0301">
        <w:rPr>
          <w:rFonts w:ascii="Times New Roman" w:eastAsia="Times New Roman" w:hAnsi="Times New Roman" w:cs="Times New Roman"/>
          <w:sz w:val="24"/>
          <w:szCs w:val="24"/>
        </w:rPr>
        <w:t xml:space="preserve"> &amp; Davis, 2012; </w:t>
      </w:r>
      <w:proofErr w:type="spellStart"/>
      <w:r w:rsidR="00152F4E" w:rsidRPr="00BB0301">
        <w:rPr>
          <w:rFonts w:ascii="Times New Roman" w:eastAsia="Times New Roman" w:hAnsi="Times New Roman" w:cs="Times New Roman"/>
          <w:sz w:val="24"/>
          <w:szCs w:val="24"/>
        </w:rPr>
        <w:t>Goenner</w:t>
      </w:r>
      <w:proofErr w:type="spellEnd"/>
      <w:r w:rsidR="00152F4E" w:rsidRPr="00BB0301">
        <w:rPr>
          <w:rFonts w:ascii="Times New Roman" w:eastAsia="Times New Roman" w:hAnsi="Times New Roman" w:cs="Times New Roman"/>
          <w:sz w:val="24"/>
          <w:szCs w:val="24"/>
        </w:rPr>
        <w:t xml:space="preserve"> &amp; </w:t>
      </w:r>
      <w:proofErr w:type="spellStart"/>
      <w:r w:rsidR="00152F4E" w:rsidRPr="00BB0301">
        <w:rPr>
          <w:rFonts w:ascii="Times New Roman" w:eastAsia="Times New Roman" w:hAnsi="Times New Roman" w:cs="Times New Roman"/>
          <w:sz w:val="24"/>
          <w:szCs w:val="24"/>
        </w:rPr>
        <w:t>Snaith</w:t>
      </w:r>
      <w:proofErr w:type="spellEnd"/>
      <w:r w:rsidR="00152F4E" w:rsidRPr="00BB0301">
        <w:rPr>
          <w:rFonts w:ascii="Times New Roman" w:eastAsia="Times New Roman" w:hAnsi="Times New Roman" w:cs="Times New Roman"/>
          <w:sz w:val="24"/>
          <w:szCs w:val="24"/>
        </w:rPr>
        <w:t xml:space="preserve">, 2004).  These other studies </w:t>
      </w:r>
      <w:proofErr w:type="gramStart"/>
      <w:r w:rsidR="00152F4E" w:rsidRPr="00BB0301">
        <w:rPr>
          <w:rFonts w:ascii="Times New Roman" w:eastAsia="Times New Roman" w:hAnsi="Times New Roman" w:cs="Times New Roman"/>
          <w:sz w:val="24"/>
          <w:szCs w:val="24"/>
        </w:rPr>
        <w:t>don’t</w:t>
      </w:r>
      <w:proofErr w:type="gramEnd"/>
      <w:r w:rsidR="00152F4E" w:rsidRPr="00BB0301">
        <w:rPr>
          <w:rFonts w:ascii="Times New Roman" w:eastAsia="Times New Roman" w:hAnsi="Times New Roman" w:cs="Times New Roman"/>
          <w:sz w:val="24"/>
          <w:szCs w:val="24"/>
        </w:rPr>
        <w:t xml:space="preserve"> include a school size variable.  In the </w:t>
      </w:r>
      <w:proofErr w:type="gramStart"/>
      <w:r w:rsidR="00152F4E" w:rsidRPr="00BB0301">
        <w:rPr>
          <w:rFonts w:ascii="Times New Roman" w:eastAsia="Times New Roman" w:hAnsi="Times New Roman" w:cs="Times New Roman"/>
          <w:sz w:val="24"/>
          <w:szCs w:val="24"/>
        </w:rPr>
        <w:t>survey</w:t>
      </w:r>
      <w:proofErr w:type="gramEnd"/>
      <w:r w:rsidR="00152F4E" w:rsidRPr="00BB0301">
        <w:rPr>
          <w:rFonts w:ascii="Times New Roman" w:eastAsia="Times New Roman" w:hAnsi="Times New Roman" w:cs="Times New Roman"/>
          <w:sz w:val="24"/>
          <w:szCs w:val="24"/>
        </w:rPr>
        <w:t xml:space="preserve"> studies that sometimes find a negative</w:t>
      </w:r>
      <w:r w:rsidR="00764A4C" w:rsidRPr="00BB0301">
        <w:rPr>
          <w:rFonts w:ascii="Times New Roman" w:eastAsia="Times New Roman" w:hAnsi="Times New Roman" w:cs="Times New Roman"/>
          <w:sz w:val="24"/>
          <w:szCs w:val="24"/>
        </w:rPr>
        <w:t xml:space="preserve"> or insignificant</w:t>
      </w:r>
      <w:r w:rsidR="00152F4E" w:rsidRPr="00BB0301">
        <w:rPr>
          <w:rFonts w:ascii="Times New Roman" w:eastAsia="Times New Roman" w:hAnsi="Times New Roman" w:cs="Times New Roman"/>
          <w:sz w:val="24"/>
          <w:szCs w:val="24"/>
        </w:rPr>
        <w:t xml:space="preserve"> effect</w:t>
      </w:r>
      <w:r w:rsidR="00544D5F" w:rsidRPr="00BB0301">
        <w:rPr>
          <w:rFonts w:ascii="Times New Roman" w:eastAsia="Times New Roman" w:hAnsi="Times New Roman" w:cs="Times New Roman"/>
          <w:sz w:val="24"/>
          <w:szCs w:val="24"/>
        </w:rPr>
        <w:t xml:space="preserve"> there are numerous other variables that may </w:t>
      </w:r>
      <w:r w:rsidR="00CB2B61" w:rsidRPr="00BB0301">
        <w:rPr>
          <w:rFonts w:ascii="Times New Roman" w:eastAsia="Times New Roman" w:hAnsi="Times New Roman" w:cs="Times New Roman"/>
          <w:sz w:val="24"/>
          <w:szCs w:val="24"/>
        </w:rPr>
        <w:t>captu</w:t>
      </w:r>
      <w:r w:rsidR="006D422C" w:rsidRPr="00BB0301">
        <w:rPr>
          <w:rFonts w:ascii="Times New Roman" w:eastAsia="Times New Roman" w:hAnsi="Times New Roman" w:cs="Times New Roman"/>
          <w:sz w:val="24"/>
          <w:szCs w:val="24"/>
        </w:rPr>
        <w:t>re the positive effect found in this study</w:t>
      </w:r>
      <w:r w:rsidR="00CB2B61" w:rsidRPr="00BB0301">
        <w:rPr>
          <w:rFonts w:ascii="Times New Roman" w:eastAsia="Times New Roman" w:hAnsi="Times New Roman" w:cs="Times New Roman"/>
          <w:sz w:val="24"/>
          <w:szCs w:val="24"/>
        </w:rPr>
        <w:t>.  What we probably have in this study is just the correlation of school size with flagship and Ivy League schools</w:t>
      </w:r>
      <w:r w:rsidR="006D422C" w:rsidRPr="00BB0301">
        <w:rPr>
          <w:rFonts w:ascii="Times New Roman" w:eastAsia="Times New Roman" w:hAnsi="Times New Roman" w:cs="Times New Roman"/>
          <w:sz w:val="24"/>
          <w:szCs w:val="24"/>
        </w:rPr>
        <w:t>, both of which are large for schools of their type (private or public)</w:t>
      </w:r>
      <w:r w:rsidR="00CB2B61" w:rsidRPr="00BB0301">
        <w:rPr>
          <w:rFonts w:ascii="Times New Roman" w:eastAsia="Times New Roman" w:hAnsi="Times New Roman" w:cs="Times New Roman"/>
          <w:sz w:val="24"/>
          <w:szCs w:val="24"/>
        </w:rPr>
        <w:t>.  Degrees from these schools have a premium of value that gives students an extra incentive to persist.</w:t>
      </w:r>
      <w:r w:rsidR="006D422C" w:rsidRPr="00BB0301">
        <w:rPr>
          <w:rFonts w:ascii="Times New Roman" w:eastAsia="Times New Roman" w:hAnsi="Times New Roman" w:cs="Times New Roman"/>
          <w:sz w:val="24"/>
          <w:szCs w:val="24"/>
        </w:rPr>
        <w:t xml:space="preserve">  </w:t>
      </w:r>
      <w:r w:rsidR="00CB2B61" w:rsidRPr="00BB0301">
        <w:rPr>
          <w:rFonts w:ascii="Times New Roman" w:eastAsia="Times New Roman" w:hAnsi="Times New Roman" w:cs="Times New Roman"/>
          <w:sz w:val="24"/>
          <w:szCs w:val="24"/>
        </w:rPr>
        <w:t xml:space="preserve">The focus of this paper is on the Friday class effect and it </w:t>
      </w:r>
      <w:proofErr w:type="gramStart"/>
      <w:r w:rsidR="00CB2B61" w:rsidRPr="00BB0301">
        <w:rPr>
          <w:rFonts w:ascii="Times New Roman" w:eastAsia="Times New Roman" w:hAnsi="Times New Roman" w:cs="Times New Roman"/>
          <w:sz w:val="24"/>
          <w:szCs w:val="24"/>
        </w:rPr>
        <w:t>is found</w:t>
      </w:r>
      <w:proofErr w:type="gramEnd"/>
      <w:r w:rsidR="00CB2B61" w:rsidRPr="00BB0301">
        <w:rPr>
          <w:rFonts w:ascii="Times New Roman" w:eastAsia="Times New Roman" w:hAnsi="Times New Roman" w:cs="Times New Roman"/>
          <w:sz w:val="24"/>
          <w:szCs w:val="24"/>
        </w:rPr>
        <w:t xml:space="preserve"> to be robust.  Regardless of how the </w:t>
      </w:r>
      <w:r w:rsidR="00176C78" w:rsidRPr="00BB0301">
        <w:rPr>
          <w:rFonts w:ascii="Times New Roman" w:eastAsia="Times New Roman" w:hAnsi="Times New Roman" w:cs="Times New Roman"/>
          <w:sz w:val="24"/>
          <w:szCs w:val="24"/>
        </w:rPr>
        <w:t>ability</w:t>
      </w:r>
      <w:r w:rsidR="00CB2B61" w:rsidRPr="00BB0301">
        <w:rPr>
          <w:rFonts w:ascii="Times New Roman" w:eastAsia="Times New Roman" w:hAnsi="Times New Roman" w:cs="Times New Roman"/>
          <w:sz w:val="24"/>
          <w:szCs w:val="24"/>
        </w:rPr>
        <w:t xml:space="preserve"> of students is </w:t>
      </w:r>
      <w:proofErr w:type="gramStart"/>
      <w:r w:rsidR="00CB2B61" w:rsidRPr="00BB0301">
        <w:rPr>
          <w:rFonts w:ascii="Times New Roman" w:eastAsia="Times New Roman" w:hAnsi="Times New Roman" w:cs="Times New Roman"/>
          <w:sz w:val="24"/>
          <w:szCs w:val="24"/>
        </w:rPr>
        <w:t xml:space="preserve">controlled or how </w:t>
      </w:r>
      <w:r w:rsidR="00CB2B61" w:rsidRPr="00BB0301">
        <w:rPr>
          <w:rFonts w:ascii="Times New Roman" w:eastAsia="Times New Roman" w:hAnsi="Times New Roman" w:cs="Times New Roman"/>
          <w:sz w:val="24"/>
          <w:szCs w:val="24"/>
        </w:rPr>
        <w:lastRenderedPageBreak/>
        <w:t>other exogenous variables</w:t>
      </w:r>
      <w:r w:rsidR="00764A4C" w:rsidRPr="00BB0301">
        <w:rPr>
          <w:rFonts w:ascii="Times New Roman" w:eastAsia="Times New Roman" w:hAnsi="Times New Roman" w:cs="Times New Roman"/>
          <w:sz w:val="24"/>
          <w:szCs w:val="24"/>
        </w:rPr>
        <w:t xml:space="preserve"> are</w:t>
      </w:r>
      <w:r w:rsidR="00CB2B61" w:rsidRPr="00BB0301">
        <w:rPr>
          <w:rFonts w:ascii="Times New Roman" w:eastAsia="Times New Roman" w:hAnsi="Times New Roman" w:cs="Times New Roman"/>
          <w:sz w:val="24"/>
          <w:szCs w:val="24"/>
        </w:rPr>
        <w:t xml:space="preserve"> specified</w:t>
      </w:r>
      <w:proofErr w:type="gramEnd"/>
      <w:r w:rsidR="000722D0" w:rsidRPr="00BB0301">
        <w:rPr>
          <w:rFonts w:ascii="Times New Roman" w:eastAsia="Times New Roman" w:hAnsi="Times New Roman" w:cs="Times New Roman"/>
          <w:sz w:val="24"/>
          <w:szCs w:val="24"/>
        </w:rPr>
        <w:t xml:space="preserve"> or how the ob</w:t>
      </w:r>
      <w:r w:rsidR="00081304" w:rsidRPr="00BB0301">
        <w:rPr>
          <w:rFonts w:ascii="Times New Roman" w:eastAsia="Times New Roman" w:hAnsi="Times New Roman" w:cs="Times New Roman"/>
          <w:sz w:val="24"/>
          <w:szCs w:val="24"/>
        </w:rPr>
        <w:t>s</w:t>
      </w:r>
      <w:r w:rsidR="000722D0" w:rsidRPr="00BB0301">
        <w:rPr>
          <w:rFonts w:ascii="Times New Roman" w:eastAsia="Times New Roman" w:hAnsi="Times New Roman" w:cs="Times New Roman"/>
          <w:sz w:val="24"/>
          <w:szCs w:val="24"/>
        </w:rPr>
        <w:t>ervations are weighted</w:t>
      </w:r>
      <w:r w:rsidR="00CB2B61" w:rsidRPr="00BB0301">
        <w:rPr>
          <w:rFonts w:ascii="Times New Roman" w:eastAsia="Times New Roman" w:hAnsi="Times New Roman" w:cs="Times New Roman"/>
          <w:sz w:val="24"/>
          <w:szCs w:val="24"/>
        </w:rPr>
        <w:t>, a significant effect is found on both graduation and retention rates.</w:t>
      </w:r>
    </w:p>
    <w:p w:rsidR="00AB50F7" w:rsidRPr="00BB0301" w:rsidRDefault="003146E9" w:rsidP="00ED7AF6">
      <w:pPr>
        <w:tabs>
          <w:tab w:val="center" w:pos="4590"/>
        </w:tabs>
        <w:spacing w:line="480" w:lineRule="auto"/>
        <w:rPr>
          <w:rFonts w:ascii="Times New Roman" w:hAnsi="Times New Roman" w:cs="Times New Roman"/>
          <w:b/>
          <w:sz w:val="24"/>
          <w:szCs w:val="24"/>
        </w:rPr>
      </w:pPr>
      <w:r w:rsidRPr="00BB0301">
        <w:rPr>
          <w:rFonts w:ascii="Times New Roman" w:hAnsi="Times New Roman" w:cs="Times New Roman"/>
          <w:sz w:val="24"/>
          <w:szCs w:val="24"/>
        </w:rPr>
        <w:tab/>
      </w:r>
      <w:r w:rsidR="00AB50F7" w:rsidRPr="00BB0301">
        <w:rPr>
          <w:rFonts w:ascii="Times New Roman" w:hAnsi="Times New Roman" w:cs="Times New Roman"/>
          <w:b/>
          <w:sz w:val="24"/>
          <w:szCs w:val="24"/>
        </w:rPr>
        <w:t>Discussion</w:t>
      </w:r>
    </w:p>
    <w:p w:rsidR="00497033" w:rsidRPr="00BB0301" w:rsidRDefault="00894861" w:rsidP="00A04B37">
      <w:pPr>
        <w:spacing w:line="480" w:lineRule="auto"/>
        <w:rPr>
          <w:rFonts w:ascii="Times New Roman" w:hAnsi="Times New Roman" w:cs="Times New Roman"/>
          <w:sz w:val="24"/>
          <w:szCs w:val="24"/>
        </w:rPr>
      </w:pPr>
      <w:r w:rsidRPr="00BB0301">
        <w:rPr>
          <w:rFonts w:ascii="Times New Roman" w:hAnsi="Times New Roman" w:cs="Times New Roman"/>
          <w:sz w:val="24"/>
          <w:szCs w:val="24"/>
        </w:rPr>
        <w:tab/>
      </w:r>
      <w:r w:rsidR="00DF597C" w:rsidRPr="00BB0301">
        <w:rPr>
          <w:rFonts w:ascii="Times New Roman" w:hAnsi="Times New Roman" w:cs="Times New Roman"/>
          <w:sz w:val="24"/>
          <w:szCs w:val="24"/>
        </w:rPr>
        <w:t xml:space="preserve">The </w:t>
      </w:r>
      <w:r w:rsidR="0087204E" w:rsidRPr="00BB0301">
        <w:rPr>
          <w:rFonts w:ascii="Times New Roman" w:hAnsi="Times New Roman" w:cs="Times New Roman"/>
          <w:sz w:val="24"/>
          <w:szCs w:val="24"/>
        </w:rPr>
        <w:t xml:space="preserve">weighted average of </w:t>
      </w:r>
      <w:r w:rsidR="00A10B34" w:rsidRPr="00BB0301">
        <w:rPr>
          <w:rFonts w:ascii="Times New Roman" w:hAnsi="Times New Roman" w:cs="Times New Roman"/>
          <w:sz w:val="24"/>
          <w:szCs w:val="24"/>
        </w:rPr>
        <w:t>the</w:t>
      </w:r>
      <w:r w:rsidR="0087204E" w:rsidRPr="00BB0301">
        <w:rPr>
          <w:rFonts w:ascii="Times New Roman" w:hAnsi="Times New Roman" w:cs="Times New Roman"/>
          <w:sz w:val="24"/>
          <w:szCs w:val="24"/>
        </w:rPr>
        <w:t xml:space="preserve"> percentage for courses with c</w:t>
      </w:r>
      <w:r w:rsidR="00B401D2" w:rsidRPr="00BB0301">
        <w:rPr>
          <w:rFonts w:ascii="Times New Roman" w:hAnsi="Times New Roman" w:cs="Times New Roman"/>
          <w:sz w:val="24"/>
          <w:szCs w:val="24"/>
        </w:rPr>
        <w:t>lass on Friday in the sample is</w:t>
      </w:r>
      <w:r w:rsidR="002B3892" w:rsidRPr="00BB0301">
        <w:rPr>
          <w:rFonts w:ascii="Times New Roman" w:hAnsi="Times New Roman" w:cs="Times New Roman"/>
          <w:sz w:val="24"/>
          <w:szCs w:val="24"/>
        </w:rPr>
        <w:t xml:space="preserve"> </w:t>
      </w:r>
      <w:r w:rsidR="00A10B34" w:rsidRPr="00BB0301">
        <w:rPr>
          <w:rFonts w:ascii="Times New Roman" w:hAnsi="Times New Roman" w:cs="Times New Roman"/>
          <w:sz w:val="24"/>
          <w:szCs w:val="24"/>
        </w:rPr>
        <w:t>3</w:t>
      </w:r>
      <w:r w:rsidR="002E2BEE" w:rsidRPr="00BB0301">
        <w:rPr>
          <w:rFonts w:ascii="Times New Roman" w:hAnsi="Times New Roman" w:cs="Times New Roman"/>
          <w:sz w:val="24"/>
          <w:szCs w:val="24"/>
        </w:rPr>
        <w:t>5</w:t>
      </w:r>
      <w:r w:rsidR="008571DA" w:rsidRPr="00BB0301">
        <w:rPr>
          <w:rFonts w:ascii="Times New Roman" w:hAnsi="Times New Roman" w:cs="Times New Roman"/>
          <w:sz w:val="24"/>
          <w:szCs w:val="24"/>
        </w:rPr>
        <w:t xml:space="preserve">, </w:t>
      </w:r>
      <w:r w:rsidR="00921B85" w:rsidRPr="00BB0301">
        <w:rPr>
          <w:rFonts w:ascii="Times New Roman" w:hAnsi="Times New Roman" w:cs="Times New Roman"/>
          <w:sz w:val="24"/>
          <w:szCs w:val="24"/>
        </w:rPr>
        <w:t>suggesting substantial room for improvement of schedules.  Obv</w:t>
      </w:r>
      <w:r w:rsidR="00D05DFE" w:rsidRPr="00BB0301">
        <w:rPr>
          <w:rFonts w:ascii="Times New Roman" w:hAnsi="Times New Roman" w:cs="Times New Roman"/>
          <w:sz w:val="24"/>
          <w:szCs w:val="24"/>
        </w:rPr>
        <w:t>iously, class on Friday and a five-</w:t>
      </w:r>
      <w:r w:rsidR="00921B85" w:rsidRPr="00BB0301">
        <w:rPr>
          <w:rFonts w:ascii="Times New Roman" w:hAnsi="Times New Roman" w:cs="Times New Roman"/>
          <w:sz w:val="24"/>
          <w:szCs w:val="24"/>
        </w:rPr>
        <w:t xml:space="preserve">day class week are not popular and there will </w:t>
      </w:r>
      <w:r w:rsidR="00B401D2" w:rsidRPr="00BB0301">
        <w:rPr>
          <w:rFonts w:ascii="Times New Roman" w:hAnsi="Times New Roman" w:cs="Times New Roman"/>
          <w:sz w:val="24"/>
          <w:szCs w:val="24"/>
        </w:rPr>
        <w:t xml:space="preserve">be </w:t>
      </w:r>
      <w:r w:rsidR="00921B85" w:rsidRPr="00BB0301">
        <w:rPr>
          <w:rFonts w:ascii="Times New Roman" w:hAnsi="Times New Roman" w:cs="Times New Roman"/>
          <w:sz w:val="24"/>
          <w:szCs w:val="24"/>
        </w:rPr>
        <w:t xml:space="preserve">resistance to demands for a longer class week.  </w:t>
      </w:r>
      <w:proofErr w:type="gramStart"/>
      <w:r w:rsidR="00921B85" w:rsidRPr="00BB0301">
        <w:rPr>
          <w:rFonts w:ascii="Times New Roman" w:hAnsi="Times New Roman" w:cs="Times New Roman"/>
          <w:sz w:val="24"/>
          <w:szCs w:val="24"/>
        </w:rPr>
        <w:t>But</w:t>
      </w:r>
      <w:proofErr w:type="gramEnd"/>
      <w:r w:rsidR="00921B85" w:rsidRPr="00BB0301">
        <w:rPr>
          <w:rFonts w:ascii="Times New Roman" w:hAnsi="Times New Roman" w:cs="Times New Roman"/>
          <w:sz w:val="24"/>
          <w:szCs w:val="24"/>
        </w:rPr>
        <w:t xml:space="preserve"> schools that do this unpopular thing get substantial rewards:  more and</w:t>
      </w:r>
      <w:r w:rsidR="00F473EE" w:rsidRPr="00BB0301">
        <w:rPr>
          <w:rFonts w:ascii="Times New Roman" w:hAnsi="Times New Roman" w:cs="Times New Roman"/>
          <w:sz w:val="24"/>
          <w:szCs w:val="24"/>
        </w:rPr>
        <w:t>/or</w:t>
      </w:r>
      <w:r w:rsidR="00921B85" w:rsidRPr="00BB0301">
        <w:rPr>
          <w:rFonts w:ascii="Times New Roman" w:hAnsi="Times New Roman" w:cs="Times New Roman"/>
          <w:sz w:val="24"/>
          <w:szCs w:val="24"/>
        </w:rPr>
        <w:t xml:space="preserve"> better students and the</w:t>
      </w:r>
      <w:r w:rsidR="00B401D2" w:rsidRPr="00BB0301">
        <w:rPr>
          <w:rFonts w:ascii="Times New Roman" w:hAnsi="Times New Roman" w:cs="Times New Roman"/>
          <w:sz w:val="24"/>
          <w:szCs w:val="24"/>
        </w:rPr>
        <w:t>ir tuition</w:t>
      </w:r>
      <w:r w:rsidR="00921B85" w:rsidRPr="00BB0301">
        <w:rPr>
          <w:rFonts w:ascii="Times New Roman" w:hAnsi="Times New Roman" w:cs="Times New Roman"/>
          <w:sz w:val="24"/>
          <w:szCs w:val="24"/>
        </w:rPr>
        <w:t xml:space="preserve"> and more and better learning, the purpose of higher education.  </w:t>
      </w:r>
      <w:proofErr w:type="gramStart"/>
      <w:r w:rsidR="00D05DFE" w:rsidRPr="00BB0301">
        <w:rPr>
          <w:rFonts w:ascii="Times New Roman" w:hAnsi="Times New Roman" w:cs="Times New Roman"/>
          <w:sz w:val="24"/>
          <w:szCs w:val="24"/>
        </w:rPr>
        <w:t>And</w:t>
      </w:r>
      <w:proofErr w:type="gramEnd"/>
      <w:r w:rsidR="00D05DFE" w:rsidRPr="00BB0301">
        <w:rPr>
          <w:rFonts w:ascii="Times New Roman" w:hAnsi="Times New Roman" w:cs="Times New Roman"/>
          <w:sz w:val="24"/>
          <w:szCs w:val="24"/>
        </w:rPr>
        <w:t xml:space="preserve"> a five-</w:t>
      </w:r>
      <w:r w:rsidR="00615002" w:rsidRPr="00BB0301">
        <w:rPr>
          <w:rFonts w:ascii="Times New Roman" w:hAnsi="Times New Roman" w:cs="Times New Roman"/>
          <w:sz w:val="24"/>
          <w:szCs w:val="24"/>
        </w:rPr>
        <w:t xml:space="preserve">day week does not have to be a traditional one with only MWF and </w:t>
      </w:r>
      <w:proofErr w:type="spellStart"/>
      <w:r w:rsidR="00615002" w:rsidRPr="00BB0301">
        <w:rPr>
          <w:rFonts w:ascii="Times New Roman" w:hAnsi="Times New Roman" w:cs="Times New Roman"/>
          <w:sz w:val="24"/>
          <w:szCs w:val="24"/>
        </w:rPr>
        <w:t>TTh</w:t>
      </w:r>
      <w:proofErr w:type="spellEnd"/>
      <w:r w:rsidR="00615002" w:rsidRPr="00BB0301">
        <w:rPr>
          <w:rFonts w:ascii="Times New Roman" w:hAnsi="Times New Roman" w:cs="Times New Roman"/>
          <w:sz w:val="24"/>
          <w:szCs w:val="24"/>
        </w:rPr>
        <w:t xml:space="preserve"> classes.  Some schools have MF and WF classes.  A few schools have MTh and TF classes making W the off day.  While this still packs the classes into 4 days, students </w:t>
      </w:r>
      <w:r w:rsidR="000D1F95" w:rsidRPr="00BB0301">
        <w:rPr>
          <w:rFonts w:ascii="Times New Roman" w:hAnsi="Times New Roman" w:cs="Times New Roman"/>
          <w:sz w:val="24"/>
          <w:szCs w:val="24"/>
        </w:rPr>
        <w:t>are still at school Monday through Friday with the beneficial contact with faculty, staff and other students</w:t>
      </w:r>
      <w:r w:rsidR="00615002" w:rsidRPr="00BB0301">
        <w:rPr>
          <w:rFonts w:ascii="Times New Roman" w:hAnsi="Times New Roman" w:cs="Times New Roman"/>
          <w:sz w:val="24"/>
          <w:szCs w:val="24"/>
        </w:rPr>
        <w:t>.</w:t>
      </w:r>
      <w:r w:rsidR="000D1F95" w:rsidRPr="00BB0301">
        <w:rPr>
          <w:rFonts w:ascii="Times New Roman" w:hAnsi="Times New Roman" w:cs="Times New Roman"/>
          <w:sz w:val="24"/>
          <w:szCs w:val="24"/>
        </w:rPr>
        <w:t xml:space="preserve">  The point is that faculty can</w:t>
      </w:r>
      <w:r w:rsidR="00615002" w:rsidRPr="00BB0301">
        <w:rPr>
          <w:rFonts w:ascii="Times New Roman" w:hAnsi="Times New Roman" w:cs="Times New Roman"/>
          <w:sz w:val="24"/>
          <w:szCs w:val="24"/>
        </w:rPr>
        <w:t xml:space="preserve"> to be required to spread the </w:t>
      </w:r>
      <w:proofErr w:type="gramStart"/>
      <w:r w:rsidR="00615002" w:rsidRPr="00BB0301">
        <w:rPr>
          <w:rFonts w:ascii="Times New Roman" w:hAnsi="Times New Roman" w:cs="Times New Roman"/>
          <w:sz w:val="24"/>
          <w:szCs w:val="24"/>
        </w:rPr>
        <w:t>work week</w:t>
      </w:r>
      <w:proofErr w:type="gramEnd"/>
      <w:r w:rsidR="00615002" w:rsidRPr="00BB0301">
        <w:rPr>
          <w:rFonts w:ascii="Times New Roman" w:hAnsi="Times New Roman" w:cs="Times New Roman"/>
          <w:sz w:val="24"/>
          <w:szCs w:val="24"/>
        </w:rPr>
        <w:t xml:space="preserve"> over five days.  </w:t>
      </w:r>
      <w:proofErr w:type="gramStart"/>
      <w:r w:rsidR="000D1F95" w:rsidRPr="00BB0301">
        <w:rPr>
          <w:rFonts w:ascii="Times New Roman" w:hAnsi="Times New Roman" w:cs="Times New Roman"/>
          <w:sz w:val="24"/>
          <w:szCs w:val="24"/>
        </w:rPr>
        <w:t>And</w:t>
      </w:r>
      <w:proofErr w:type="gramEnd"/>
      <w:r w:rsidR="000D1F95" w:rsidRPr="00BB0301">
        <w:rPr>
          <w:rFonts w:ascii="Times New Roman" w:hAnsi="Times New Roman" w:cs="Times New Roman"/>
          <w:sz w:val="24"/>
          <w:szCs w:val="24"/>
        </w:rPr>
        <w:t xml:space="preserve"> if they aren’t, counselors can at least try to get troubled students into Friday courses and lacking that, be on guard for academic problems.  </w:t>
      </w:r>
      <w:r w:rsidR="00615002" w:rsidRPr="00BB0301">
        <w:rPr>
          <w:rFonts w:ascii="Times New Roman" w:hAnsi="Times New Roman" w:cs="Times New Roman"/>
          <w:sz w:val="24"/>
          <w:szCs w:val="24"/>
        </w:rPr>
        <w:t>Whatever the case</w:t>
      </w:r>
      <w:r w:rsidR="002E2AE7" w:rsidRPr="00BB0301">
        <w:rPr>
          <w:rFonts w:ascii="Times New Roman" w:hAnsi="Times New Roman" w:cs="Times New Roman"/>
          <w:sz w:val="24"/>
          <w:szCs w:val="24"/>
        </w:rPr>
        <w:t xml:space="preserve">, </w:t>
      </w:r>
      <w:r w:rsidR="001E17D0" w:rsidRPr="00BB0301">
        <w:rPr>
          <w:rFonts w:ascii="Times New Roman" w:hAnsi="Times New Roman" w:cs="Times New Roman"/>
          <w:sz w:val="24"/>
          <w:szCs w:val="24"/>
        </w:rPr>
        <w:t>the potential for improved achievement for students and revenues for schools is large.</w:t>
      </w:r>
    </w:p>
    <w:p w:rsidR="007F554C" w:rsidRPr="00BB0301" w:rsidRDefault="0052686C" w:rsidP="0052686C">
      <w:pPr>
        <w:tabs>
          <w:tab w:val="center" w:pos="6030"/>
        </w:tabs>
        <w:spacing w:line="480" w:lineRule="auto"/>
        <w:rPr>
          <w:rFonts w:ascii="Times New Roman" w:hAnsi="Times New Roman" w:cs="Times New Roman"/>
          <w:sz w:val="24"/>
          <w:szCs w:val="24"/>
        </w:rPr>
      </w:pPr>
      <w:r w:rsidRPr="00BB0301">
        <w:rPr>
          <w:rFonts w:ascii="Times New Roman" w:hAnsi="Times New Roman" w:cs="Times New Roman"/>
          <w:sz w:val="24"/>
          <w:szCs w:val="24"/>
        </w:rPr>
        <w:tab/>
      </w:r>
    </w:p>
    <w:p w:rsidR="00F37C7D" w:rsidRDefault="00F37C7D">
      <w:pPr>
        <w:rPr>
          <w:rFonts w:ascii="Times New Roman" w:hAnsi="Times New Roman" w:cs="Times New Roman"/>
          <w:sz w:val="24"/>
          <w:szCs w:val="24"/>
        </w:rPr>
      </w:pPr>
      <w:r>
        <w:rPr>
          <w:rFonts w:ascii="Times New Roman" w:hAnsi="Times New Roman" w:cs="Times New Roman"/>
          <w:sz w:val="24"/>
          <w:szCs w:val="24"/>
        </w:rPr>
        <w:br w:type="page"/>
      </w:r>
    </w:p>
    <w:p w:rsidR="007F554C" w:rsidRPr="00BB0301" w:rsidRDefault="007F554C">
      <w:pPr>
        <w:rPr>
          <w:rFonts w:ascii="Times New Roman" w:hAnsi="Times New Roman" w:cs="Times New Roman"/>
          <w:sz w:val="24"/>
          <w:szCs w:val="24"/>
        </w:rPr>
      </w:pPr>
    </w:p>
    <w:p w:rsidR="009C50A5" w:rsidRPr="00BB0301" w:rsidRDefault="007F554C" w:rsidP="003107E7">
      <w:pPr>
        <w:tabs>
          <w:tab w:val="center" w:pos="4230"/>
        </w:tabs>
        <w:spacing w:line="480" w:lineRule="auto"/>
        <w:rPr>
          <w:rFonts w:ascii="Times New Roman" w:hAnsi="Times New Roman" w:cs="Times New Roman"/>
          <w:b/>
          <w:sz w:val="24"/>
          <w:szCs w:val="24"/>
        </w:rPr>
      </w:pPr>
      <w:r w:rsidRPr="00BB0301">
        <w:rPr>
          <w:rFonts w:ascii="Times New Roman" w:hAnsi="Times New Roman" w:cs="Times New Roman"/>
          <w:b/>
          <w:sz w:val="24"/>
          <w:szCs w:val="24"/>
        </w:rPr>
        <w:tab/>
      </w:r>
      <w:r w:rsidR="0052686C" w:rsidRPr="00BB0301">
        <w:rPr>
          <w:rFonts w:ascii="Times New Roman" w:hAnsi="Times New Roman" w:cs="Times New Roman"/>
          <w:b/>
          <w:sz w:val="24"/>
          <w:szCs w:val="24"/>
        </w:rPr>
        <w:t>References</w:t>
      </w:r>
    </w:p>
    <w:p w:rsidR="009C50A5" w:rsidRPr="00254F72" w:rsidRDefault="009C50A5" w:rsidP="00A22ED0">
      <w:pPr>
        <w:spacing w:line="360" w:lineRule="auto"/>
        <w:rPr>
          <w:rFonts w:ascii="Times New Roman" w:hAnsi="Times New Roman" w:cs="Times New Roman"/>
          <w:i/>
          <w:iCs/>
          <w:sz w:val="24"/>
          <w:szCs w:val="24"/>
        </w:rPr>
      </w:pPr>
      <w:r w:rsidRPr="00BB0301">
        <w:rPr>
          <w:rFonts w:ascii="Times New Roman" w:hAnsi="Times New Roman" w:cs="Times New Roman"/>
          <w:sz w:val="24"/>
          <w:szCs w:val="24"/>
        </w:rPr>
        <w:t xml:space="preserve">Adelman, C. (1999). </w:t>
      </w:r>
      <w:r w:rsidRPr="00FA08A6">
        <w:rPr>
          <w:rFonts w:ascii="Times New Roman" w:hAnsi="Times New Roman" w:cs="Times New Roman"/>
          <w:i/>
          <w:iCs/>
          <w:sz w:val="24"/>
          <w:szCs w:val="24"/>
        </w:rPr>
        <w:t xml:space="preserve">Answers in the </w:t>
      </w:r>
      <w:proofErr w:type="gramStart"/>
      <w:r w:rsidRPr="00FA08A6">
        <w:rPr>
          <w:rFonts w:ascii="Times New Roman" w:hAnsi="Times New Roman" w:cs="Times New Roman"/>
          <w:i/>
          <w:iCs/>
          <w:sz w:val="24"/>
          <w:szCs w:val="24"/>
        </w:rPr>
        <w:t>tool box</w:t>
      </w:r>
      <w:proofErr w:type="gramEnd"/>
      <w:r w:rsidRPr="00FA08A6">
        <w:rPr>
          <w:rFonts w:ascii="Times New Roman" w:hAnsi="Times New Roman" w:cs="Times New Roman"/>
          <w:i/>
          <w:iCs/>
          <w:sz w:val="24"/>
          <w:szCs w:val="24"/>
        </w:rPr>
        <w:t xml:space="preserve">: Academic intensity, attendance patterns, </w:t>
      </w:r>
      <w:r w:rsidR="00642384" w:rsidRPr="00FA08A6">
        <w:rPr>
          <w:rFonts w:ascii="Times New Roman" w:hAnsi="Times New Roman" w:cs="Times New Roman"/>
          <w:i/>
          <w:iCs/>
          <w:sz w:val="24"/>
          <w:szCs w:val="24"/>
        </w:rPr>
        <w:t xml:space="preserve">and </w:t>
      </w:r>
      <w:r w:rsidR="00220257">
        <w:rPr>
          <w:rFonts w:ascii="Times New Roman" w:hAnsi="Times New Roman" w:cs="Times New Roman"/>
          <w:i/>
          <w:iCs/>
          <w:sz w:val="24"/>
          <w:szCs w:val="24"/>
        </w:rPr>
        <w:tab/>
      </w:r>
      <w:r w:rsidR="00642384" w:rsidRPr="00FA08A6">
        <w:rPr>
          <w:rFonts w:ascii="Times New Roman" w:hAnsi="Times New Roman" w:cs="Times New Roman"/>
          <w:i/>
          <w:iCs/>
          <w:sz w:val="24"/>
          <w:szCs w:val="24"/>
        </w:rPr>
        <w:t>bachelor's degree attainment</w:t>
      </w:r>
      <w:r w:rsidR="00642384">
        <w:rPr>
          <w:rFonts w:ascii="Times New Roman" w:hAnsi="Times New Roman" w:cs="Times New Roman"/>
          <w:iCs/>
          <w:sz w:val="24"/>
          <w:szCs w:val="24"/>
        </w:rPr>
        <w:t xml:space="preserve">. </w:t>
      </w:r>
      <w:proofErr w:type="gramStart"/>
      <w:r w:rsidRPr="00BB0301">
        <w:rPr>
          <w:rFonts w:ascii="Times New Roman" w:hAnsi="Times New Roman" w:cs="Times New Roman"/>
          <w:sz w:val="24"/>
          <w:szCs w:val="24"/>
        </w:rPr>
        <w:t xml:space="preserve">Washington, D.C.: Office of Education Research and </w:t>
      </w:r>
      <w:r w:rsidR="00220257">
        <w:rPr>
          <w:rFonts w:ascii="Times New Roman" w:hAnsi="Times New Roman" w:cs="Times New Roman"/>
          <w:sz w:val="24"/>
          <w:szCs w:val="24"/>
        </w:rPr>
        <w:tab/>
      </w:r>
      <w:r w:rsidRPr="00BB0301">
        <w:rPr>
          <w:rFonts w:ascii="Times New Roman" w:hAnsi="Times New Roman" w:cs="Times New Roman"/>
          <w:sz w:val="24"/>
          <w:szCs w:val="24"/>
        </w:rPr>
        <w:t>Improvements, U.S. Department of Education.</w:t>
      </w:r>
      <w:proofErr w:type="gramEnd"/>
    </w:p>
    <w:p w:rsidR="00D05DFE" w:rsidRPr="00BB0301" w:rsidRDefault="00D05DFE" w:rsidP="007B1560">
      <w:pPr>
        <w:spacing w:line="360" w:lineRule="auto"/>
        <w:rPr>
          <w:rFonts w:ascii="Times New Roman" w:hAnsi="Times New Roman" w:cs="Times New Roman"/>
          <w:b/>
          <w:sz w:val="24"/>
          <w:szCs w:val="24"/>
        </w:rPr>
      </w:pPr>
      <w:proofErr w:type="spellStart"/>
      <w:r w:rsidRPr="00BB0301">
        <w:rPr>
          <w:rFonts w:ascii="Times New Roman" w:hAnsi="Times New Roman" w:cs="Times New Roman"/>
          <w:sz w:val="24"/>
          <w:szCs w:val="24"/>
        </w:rPr>
        <w:t>Astin</w:t>
      </w:r>
      <w:proofErr w:type="spellEnd"/>
      <w:r w:rsidRPr="00BB0301">
        <w:rPr>
          <w:rFonts w:ascii="Times New Roman" w:hAnsi="Times New Roman" w:cs="Times New Roman"/>
          <w:sz w:val="24"/>
          <w:szCs w:val="24"/>
        </w:rPr>
        <w:t xml:space="preserve">, A. (1993). </w:t>
      </w:r>
      <w:r w:rsidRPr="00625996">
        <w:rPr>
          <w:rFonts w:ascii="Times New Roman" w:hAnsi="Times New Roman" w:cs="Times New Roman"/>
          <w:i/>
          <w:sz w:val="24"/>
          <w:szCs w:val="24"/>
        </w:rPr>
        <w:t>What matters in college? Four critical years revisited.</w:t>
      </w:r>
      <w:r w:rsidRPr="00BB0301">
        <w:rPr>
          <w:rFonts w:ascii="Times New Roman" w:hAnsi="Times New Roman" w:cs="Times New Roman"/>
          <w:sz w:val="24"/>
          <w:szCs w:val="24"/>
        </w:rPr>
        <w:t xml:space="preserve">  San Francisco: </w:t>
      </w:r>
      <w:proofErr w:type="spellStart"/>
      <w:r w:rsidRPr="00BB0301">
        <w:rPr>
          <w:rFonts w:ascii="Times New Roman" w:hAnsi="Times New Roman" w:cs="Times New Roman"/>
          <w:sz w:val="24"/>
          <w:szCs w:val="24"/>
        </w:rPr>
        <w:t>Jossey</w:t>
      </w:r>
      <w:proofErr w:type="spellEnd"/>
      <w:r w:rsidRPr="00BB0301">
        <w:rPr>
          <w:rFonts w:ascii="Times New Roman" w:hAnsi="Times New Roman" w:cs="Times New Roman"/>
          <w:sz w:val="24"/>
          <w:szCs w:val="24"/>
        </w:rPr>
        <w:t>-</w:t>
      </w:r>
      <w:r w:rsidR="00220257">
        <w:rPr>
          <w:rFonts w:ascii="Times New Roman" w:hAnsi="Times New Roman" w:cs="Times New Roman"/>
          <w:sz w:val="24"/>
          <w:szCs w:val="24"/>
        </w:rPr>
        <w:tab/>
      </w:r>
      <w:r w:rsidRPr="00BB0301">
        <w:rPr>
          <w:rFonts w:ascii="Times New Roman" w:hAnsi="Times New Roman" w:cs="Times New Roman"/>
          <w:sz w:val="24"/>
          <w:szCs w:val="24"/>
        </w:rPr>
        <w:t>Bass.</w:t>
      </w:r>
    </w:p>
    <w:p w:rsidR="009C50A5" w:rsidRPr="00BB0301" w:rsidRDefault="009C50A5" w:rsidP="00A22ED0">
      <w:pPr>
        <w:spacing w:line="360" w:lineRule="auto"/>
        <w:rPr>
          <w:rFonts w:ascii="Times New Roman" w:hAnsi="Times New Roman" w:cs="Times New Roman"/>
          <w:sz w:val="24"/>
          <w:szCs w:val="24"/>
        </w:rPr>
      </w:pPr>
      <w:r w:rsidRPr="00BB0301">
        <w:rPr>
          <w:rFonts w:ascii="Times New Roman" w:hAnsi="Times New Roman" w:cs="Times New Roman"/>
          <w:sz w:val="24"/>
          <w:szCs w:val="24"/>
        </w:rPr>
        <w:t xml:space="preserve">Bean, J. (1980). </w:t>
      </w:r>
      <w:proofErr w:type="gramStart"/>
      <w:r w:rsidRPr="00BB0301">
        <w:rPr>
          <w:rFonts w:ascii="Times New Roman" w:hAnsi="Times New Roman" w:cs="Times New Roman"/>
          <w:sz w:val="24"/>
          <w:szCs w:val="24"/>
        </w:rPr>
        <w:t xml:space="preserve">Dropouts and Turnover: The Synthesis and Test of a Causal Model of Student </w:t>
      </w:r>
      <w:r w:rsidR="00220257">
        <w:rPr>
          <w:rFonts w:ascii="Times New Roman" w:hAnsi="Times New Roman" w:cs="Times New Roman"/>
          <w:sz w:val="24"/>
          <w:szCs w:val="24"/>
        </w:rPr>
        <w:tab/>
      </w:r>
      <w:r w:rsidRPr="00BB0301">
        <w:rPr>
          <w:rFonts w:ascii="Times New Roman" w:hAnsi="Times New Roman" w:cs="Times New Roman"/>
          <w:sz w:val="24"/>
          <w:szCs w:val="24"/>
        </w:rPr>
        <w:t>Attrition.</w:t>
      </w:r>
      <w:proofErr w:type="gramEnd"/>
      <w:r w:rsidRPr="00BB0301">
        <w:rPr>
          <w:rFonts w:ascii="Times New Roman" w:hAnsi="Times New Roman" w:cs="Times New Roman"/>
          <w:sz w:val="24"/>
          <w:szCs w:val="24"/>
        </w:rPr>
        <w:t xml:space="preserve"> </w:t>
      </w:r>
      <w:proofErr w:type="gramStart"/>
      <w:r w:rsidRPr="00625996">
        <w:rPr>
          <w:rFonts w:ascii="Times New Roman" w:hAnsi="Times New Roman" w:cs="Times New Roman"/>
          <w:i/>
          <w:iCs/>
          <w:sz w:val="24"/>
          <w:szCs w:val="24"/>
        </w:rPr>
        <w:t>Research in Higher Education</w:t>
      </w:r>
      <w:r w:rsidRPr="00BB0301">
        <w:rPr>
          <w:rFonts w:ascii="Times New Roman" w:hAnsi="Times New Roman" w:cs="Times New Roman"/>
          <w:sz w:val="24"/>
          <w:szCs w:val="24"/>
        </w:rPr>
        <w:t xml:space="preserve">, </w:t>
      </w:r>
      <w:r w:rsidRPr="00BB0301">
        <w:rPr>
          <w:rFonts w:ascii="Times New Roman" w:hAnsi="Times New Roman" w:cs="Times New Roman"/>
          <w:i/>
          <w:iCs/>
          <w:sz w:val="24"/>
          <w:szCs w:val="24"/>
        </w:rPr>
        <w:t>12</w:t>
      </w:r>
      <w:r w:rsidRPr="00BB0301">
        <w:rPr>
          <w:rFonts w:ascii="Times New Roman" w:hAnsi="Times New Roman" w:cs="Times New Roman"/>
          <w:sz w:val="24"/>
          <w:szCs w:val="24"/>
        </w:rPr>
        <w:t>(2), 155-87.</w:t>
      </w:r>
      <w:proofErr w:type="gramEnd"/>
    </w:p>
    <w:p w:rsidR="0052686C" w:rsidRPr="004F7A34" w:rsidRDefault="0052686C" w:rsidP="007B1560">
      <w:pPr>
        <w:spacing w:line="360" w:lineRule="auto"/>
        <w:rPr>
          <w:rStyle w:val="cit-last-page"/>
          <w:rFonts w:ascii="Times New Roman" w:hAnsi="Times New Roman" w:cs="Times New Roman"/>
          <w:color w:val="0000FF"/>
          <w:sz w:val="24"/>
          <w:szCs w:val="24"/>
          <w:u w:val="single"/>
        </w:rPr>
      </w:pPr>
      <w:r w:rsidRPr="00BB0301">
        <w:rPr>
          <w:rFonts w:ascii="Times New Roman" w:eastAsia="Times New Roman" w:hAnsi="Times New Roman" w:cs="Times New Roman"/>
          <w:sz w:val="24"/>
          <w:szCs w:val="24"/>
        </w:rPr>
        <w:t>Claycombe, R. (201</w:t>
      </w:r>
      <w:r w:rsidR="00141BB6" w:rsidRPr="00BB0301">
        <w:rPr>
          <w:rFonts w:ascii="Times New Roman" w:eastAsia="Times New Roman" w:hAnsi="Times New Roman" w:cs="Times New Roman"/>
          <w:sz w:val="24"/>
          <w:szCs w:val="24"/>
        </w:rPr>
        <w:t>6</w:t>
      </w:r>
      <w:r w:rsidR="00E163BB">
        <w:rPr>
          <w:rFonts w:ascii="Times New Roman" w:eastAsia="Times New Roman" w:hAnsi="Times New Roman" w:cs="Times New Roman"/>
          <w:sz w:val="24"/>
          <w:szCs w:val="24"/>
        </w:rPr>
        <w:t xml:space="preserve">). </w:t>
      </w:r>
      <w:proofErr w:type="gramStart"/>
      <w:r w:rsidR="00E163BB" w:rsidRPr="00E36647">
        <w:rPr>
          <w:rFonts w:ascii="Times New Roman" w:eastAsia="Times New Roman" w:hAnsi="Times New Roman" w:cs="Times New Roman"/>
          <w:sz w:val="24"/>
          <w:szCs w:val="24"/>
        </w:rPr>
        <w:t>Four day</w:t>
      </w:r>
      <w:proofErr w:type="gramEnd"/>
      <w:r w:rsidR="00E163BB" w:rsidRPr="00E36647">
        <w:rPr>
          <w:rFonts w:ascii="Times New Roman" w:eastAsia="Times New Roman" w:hAnsi="Times New Roman" w:cs="Times New Roman"/>
          <w:sz w:val="24"/>
          <w:szCs w:val="24"/>
        </w:rPr>
        <w:t xml:space="preserve"> week</w:t>
      </w:r>
      <w:r w:rsidR="00E163BB">
        <w:rPr>
          <w:rFonts w:ascii="Times New Roman" w:eastAsia="Times New Roman" w:hAnsi="Times New Roman" w:cs="Times New Roman"/>
          <w:sz w:val="24"/>
          <w:szCs w:val="24"/>
        </w:rPr>
        <w:t xml:space="preserve">. </w:t>
      </w:r>
      <w:r w:rsidR="006E683D">
        <w:rPr>
          <w:rFonts w:ascii="Times New Roman" w:eastAsia="Times New Roman" w:hAnsi="Times New Roman" w:cs="Times New Roman"/>
          <w:sz w:val="24"/>
          <w:szCs w:val="24"/>
        </w:rPr>
        <w:t>Retrieved from</w:t>
      </w:r>
      <w:r w:rsidR="002A42AC">
        <w:rPr>
          <w:rFonts w:ascii="Times New Roman" w:eastAsia="Times New Roman" w:hAnsi="Times New Roman" w:cs="Times New Roman"/>
          <w:sz w:val="24"/>
          <w:szCs w:val="24"/>
        </w:rPr>
        <w:t xml:space="preserve"> </w:t>
      </w:r>
      <w:r w:rsidR="00220257">
        <w:rPr>
          <w:rFonts w:ascii="Times New Roman" w:eastAsia="Times New Roman" w:hAnsi="Times New Roman" w:cs="Times New Roman"/>
          <w:sz w:val="24"/>
          <w:szCs w:val="24"/>
        </w:rPr>
        <w:tab/>
      </w:r>
      <w:hyperlink r:id="rId9" w:history="1">
        <w:r w:rsidR="00913862" w:rsidRPr="009E7262">
          <w:rPr>
            <w:rStyle w:val="Hyperlink"/>
            <w:rFonts w:ascii="Times New Roman" w:eastAsia="Times New Roman" w:hAnsi="Times New Roman" w:cs="Times New Roman"/>
            <w:color w:val="auto"/>
            <w:sz w:val="24"/>
            <w:szCs w:val="24"/>
            <w:u w:val="none"/>
          </w:rPr>
          <w:t>http://</w:t>
        </w:r>
        <w:r w:rsidR="00913862" w:rsidRPr="009E7262">
          <w:rPr>
            <w:rStyle w:val="Hyperlink"/>
            <w:rFonts w:ascii="Times New Roman" w:hAnsi="Times New Roman" w:cs="Times New Roman"/>
            <w:color w:val="auto"/>
            <w:sz w:val="24"/>
            <w:szCs w:val="24"/>
            <w:u w:val="none"/>
          </w:rPr>
          <w:t>www2.mcdaniel.edu/Bus_Econ/FourDay.html</w:t>
        </w:r>
      </w:hyperlink>
    </w:p>
    <w:p w:rsidR="0064291B" w:rsidRPr="00AA4084" w:rsidRDefault="0052686C" w:rsidP="0064291B">
      <w:pPr>
        <w:spacing w:line="360" w:lineRule="auto"/>
        <w:rPr>
          <w:rFonts w:ascii="Times New Roman" w:eastAsia="Times New Roman" w:hAnsi="Times New Roman" w:cs="Times New Roman"/>
          <w:sz w:val="24"/>
          <w:szCs w:val="24"/>
        </w:rPr>
      </w:pPr>
      <w:proofErr w:type="gramStart"/>
      <w:r w:rsidRPr="00BB0301">
        <w:rPr>
          <w:rFonts w:ascii="Times New Roman" w:hAnsi="Times New Roman" w:cs="Times New Roman"/>
          <w:sz w:val="24"/>
          <w:szCs w:val="24"/>
        </w:rPr>
        <w:t xml:space="preserve">Gallo, M., &amp; </w:t>
      </w:r>
      <w:proofErr w:type="spellStart"/>
      <w:r w:rsidRPr="00BB0301">
        <w:rPr>
          <w:rFonts w:ascii="Times New Roman" w:hAnsi="Times New Roman" w:cs="Times New Roman"/>
          <w:sz w:val="24"/>
          <w:szCs w:val="24"/>
        </w:rPr>
        <w:t>Odu</w:t>
      </w:r>
      <w:proofErr w:type="spellEnd"/>
      <w:r w:rsidRPr="00BB0301">
        <w:rPr>
          <w:rFonts w:ascii="Times New Roman" w:hAnsi="Times New Roman" w:cs="Times New Roman"/>
          <w:sz w:val="24"/>
          <w:szCs w:val="24"/>
        </w:rPr>
        <w:t>, M. (2009).</w:t>
      </w:r>
      <w:proofErr w:type="gramEnd"/>
      <w:r w:rsidRPr="00BB0301">
        <w:rPr>
          <w:rFonts w:ascii="Times New Roman" w:hAnsi="Times New Roman" w:cs="Times New Roman"/>
          <w:sz w:val="24"/>
          <w:szCs w:val="24"/>
        </w:rPr>
        <w:t xml:space="preserve"> </w:t>
      </w:r>
      <w:proofErr w:type="gramStart"/>
      <w:r w:rsidRPr="00BB0301">
        <w:rPr>
          <w:rFonts w:ascii="Times New Roman" w:hAnsi="Times New Roman" w:cs="Times New Roman"/>
          <w:sz w:val="24"/>
          <w:szCs w:val="24"/>
        </w:rPr>
        <w:t xml:space="preserve">Examining the relationship between class scheduling and student </w:t>
      </w:r>
      <w:r w:rsidR="00220257">
        <w:rPr>
          <w:rFonts w:ascii="Times New Roman" w:hAnsi="Times New Roman" w:cs="Times New Roman"/>
          <w:sz w:val="24"/>
          <w:szCs w:val="24"/>
        </w:rPr>
        <w:tab/>
      </w:r>
      <w:r w:rsidRPr="00BB0301">
        <w:rPr>
          <w:rFonts w:ascii="Times New Roman" w:hAnsi="Times New Roman" w:cs="Times New Roman"/>
          <w:sz w:val="24"/>
          <w:szCs w:val="24"/>
        </w:rPr>
        <w:t>achievement in college algebra.</w:t>
      </w:r>
      <w:proofErr w:type="gramEnd"/>
      <w:r w:rsidRPr="00BB0301">
        <w:rPr>
          <w:rFonts w:ascii="Times New Roman" w:hAnsi="Times New Roman" w:cs="Times New Roman"/>
          <w:sz w:val="24"/>
          <w:szCs w:val="24"/>
        </w:rPr>
        <w:t xml:space="preserve"> </w:t>
      </w:r>
      <w:hyperlink r:id="rId10" w:history="1">
        <w:r w:rsidRPr="00625996">
          <w:rPr>
            <w:rStyle w:val="Hyperlink"/>
            <w:rFonts w:ascii="Times New Roman" w:hAnsi="Times New Roman" w:cs="Times New Roman"/>
            <w:i/>
            <w:color w:val="auto"/>
            <w:sz w:val="24"/>
            <w:szCs w:val="24"/>
            <w:u w:val="none"/>
          </w:rPr>
          <w:t>Community College Review</w:t>
        </w:r>
      </w:hyperlink>
      <w:r w:rsidRPr="00BB0301">
        <w:rPr>
          <w:rStyle w:val="Hyperlink"/>
          <w:rFonts w:ascii="Times New Roman" w:hAnsi="Times New Roman" w:cs="Times New Roman"/>
          <w:i/>
          <w:color w:val="auto"/>
          <w:sz w:val="24"/>
          <w:szCs w:val="24"/>
          <w:u w:val="none"/>
        </w:rPr>
        <w:t>,</w:t>
      </w:r>
      <w:r w:rsidRPr="00BB0301">
        <w:rPr>
          <w:rFonts w:ascii="Times New Roman" w:eastAsia="Times New Roman" w:hAnsi="Times New Roman" w:cs="Times New Roman"/>
          <w:i/>
          <w:sz w:val="24"/>
          <w:szCs w:val="24"/>
        </w:rPr>
        <w:t xml:space="preserve"> 36</w:t>
      </w:r>
      <w:r w:rsidRPr="00BB0301">
        <w:rPr>
          <w:rFonts w:ascii="Times New Roman" w:eastAsia="Times New Roman" w:hAnsi="Times New Roman" w:cs="Times New Roman"/>
          <w:sz w:val="24"/>
          <w:szCs w:val="24"/>
        </w:rPr>
        <w:t xml:space="preserve">, 299-325. </w:t>
      </w:r>
    </w:p>
    <w:p w:rsidR="0052686C" w:rsidRPr="00BB0301" w:rsidRDefault="0064291B" w:rsidP="00642384">
      <w:pPr>
        <w:spacing w:line="360" w:lineRule="auto"/>
        <w:rPr>
          <w:rFonts w:ascii="Times New Roman" w:eastAsia="Times New Roman" w:hAnsi="Times New Roman" w:cs="Times New Roman"/>
          <w:sz w:val="24"/>
          <w:szCs w:val="24"/>
        </w:rPr>
      </w:pPr>
      <w:r>
        <w:t xml:space="preserve"> </w:t>
      </w:r>
      <w:proofErr w:type="spellStart"/>
      <w:r w:rsidR="0052686C" w:rsidRPr="00BB0301">
        <w:rPr>
          <w:rFonts w:ascii="Times New Roman" w:eastAsia="Times New Roman" w:hAnsi="Times New Roman" w:cs="Times New Roman"/>
          <w:sz w:val="24"/>
          <w:szCs w:val="24"/>
        </w:rPr>
        <w:t>Gansemer-Topf</w:t>
      </w:r>
      <w:proofErr w:type="spellEnd"/>
      <w:r w:rsidR="0052686C" w:rsidRPr="00BB0301">
        <w:rPr>
          <w:rFonts w:ascii="Times New Roman" w:eastAsia="Times New Roman" w:hAnsi="Times New Roman" w:cs="Times New Roman"/>
          <w:sz w:val="24"/>
          <w:szCs w:val="24"/>
        </w:rPr>
        <w:t xml:space="preserve">, A. M., </w:t>
      </w:r>
      <w:proofErr w:type="gramStart"/>
      <w:r w:rsidR="0052686C" w:rsidRPr="00BB0301">
        <w:rPr>
          <w:rFonts w:ascii="Times New Roman" w:eastAsia="Times New Roman" w:hAnsi="Times New Roman" w:cs="Times New Roman"/>
          <w:sz w:val="24"/>
          <w:szCs w:val="24"/>
        </w:rPr>
        <w:t xml:space="preserve">&amp;  </w:t>
      </w:r>
      <w:proofErr w:type="spellStart"/>
      <w:r w:rsidR="0052686C" w:rsidRPr="00BB0301">
        <w:rPr>
          <w:rFonts w:ascii="Times New Roman" w:eastAsia="Times New Roman" w:hAnsi="Times New Roman" w:cs="Times New Roman"/>
          <w:sz w:val="24"/>
          <w:szCs w:val="24"/>
        </w:rPr>
        <w:t>Schuh</w:t>
      </w:r>
      <w:proofErr w:type="spellEnd"/>
      <w:proofErr w:type="gramEnd"/>
      <w:r w:rsidR="0052686C" w:rsidRPr="00BB0301">
        <w:rPr>
          <w:rFonts w:ascii="Times New Roman" w:eastAsia="Times New Roman" w:hAnsi="Times New Roman" w:cs="Times New Roman"/>
          <w:sz w:val="24"/>
          <w:szCs w:val="24"/>
        </w:rPr>
        <w:t xml:space="preserve">, J. H. (2006). </w:t>
      </w:r>
      <w:proofErr w:type="gramStart"/>
      <w:r w:rsidR="0052686C" w:rsidRPr="00BB0301">
        <w:rPr>
          <w:rFonts w:ascii="Times New Roman" w:eastAsia="Times New Roman" w:hAnsi="Times New Roman" w:cs="Times New Roman"/>
          <w:sz w:val="24"/>
          <w:szCs w:val="24"/>
        </w:rPr>
        <w:t xml:space="preserve">Institutional selectivity and institutional </w:t>
      </w:r>
      <w:r w:rsidR="00220257">
        <w:rPr>
          <w:rFonts w:ascii="Times New Roman" w:eastAsia="Times New Roman" w:hAnsi="Times New Roman" w:cs="Times New Roman"/>
          <w:sz w:val="24"/>
          <w:szCs w:val="24"/>
        </w:rPr>
        <w:tab/>
      </w:r>
      <w:r w:rsidR="0052686C" w:rsidRPr="00BB0301">
        <w:rPr>
          <w:rFonts w:ascii="Times New Roman" w:eastAsia="Times New Roman" w:hAnsi="Times New Roman" w:cs="Times New Roman"/>
          <w:sz w:val="24"/>
          <w:szCs w:val="24"/>
        </w:rPr>
        <w:t xml:space="preserve">expenditures: examining organizational factors that contribute to retention and </w:t>
      </w:r>
      <w:r w:rsidR="00220257">
        <w:rPr>
          <w:rFonts w:ascii="Times New Roman" w:eastAsia="Times New Roman" w:hAnsi="Times New Roman" w:cs="Times New Roman"/>
          <w:sz w:val="24"/>
          <w:szCs w:val="24"/>
        </w:rPr>
        <w:tab/>
      </w:r>
      <w:r w:rsidR="0052686C" w:rsidRPr="00BB0301">
        <w:rPr>
          <w:rFonts w:ascii="Times New Roman" w:eastAsia="Times New Roman" w:hAnsi="Times New Roman" w:cs="Times New Roman"/>
          <w:sz w:val="24"/>
          <w:szCs w:val="24"/>
        </w:rPr>
        <w:t>graduation.</w:t>
      </w:r>
      <w:proofErr w:type="gramEnd"/>
      <w:r w:rsidR="0052686C" w:rsidRPr="00BB0301">
        <w:rPr>
          <w:rFonts w:ascii="Times New Roman" w:eastAsia="Times New Roman" w:hAnsi="Times New Roman" w:cs="Times New Roman"/>
          <w:sz w:val="24"/>
          <w:szCs w:val="24"/>
        </w:rPr>
        <w:t xml:space="preserve"> </w:t>
      </w:r>
      <w:r w:rsidR="0052686C" w:rsidRPr="00625996">
        <w:rPr>
          <w:rFonts w:ascii="Times New Roman" w:eastAsia="Times New Roman" w:hAnsi="Times New Roman" w:cs="Times New Roman"/>
          <w:i/>
          <w:sz w:val="24"/>
          <w:szCs w:val="24"/>
        </w:rPr>
        <w:t>Research in Higher Education</w:t>
      </w:r>
      <w:r w:rsidR="0052686C" w:rsidRPr="00BB0301">
        <w:rPr>
          <w:rFonts w:ascii="Times New Roman" w:eastAsia="Times New Roman" w:hAnsi="Times New Roman" w:cs="Times New Roman"/>
          <w:sz w:val="24"/>
          <w:szCs w:val="24"/>
        </w:rPr>
        <w:t xml:space="preserve">, </w:t>
      </w:r>
      <w:r w:rsidR="0052686C" w:rsidRPr="00BB0301">
        <w:rPr>
          <w:rFonts w:ascii="Times New Roman" w:eastAsia="Times New Roman" w:hAnsi="Times New Roman" w:cs="Times New Roman"/>
          <w:i/>
          <w:sz w:val="24"/>
          <w:szCs w:val="24"/>
        </w:rPr>
        <w:t>47</w:t>
      </w:r>
      <w:r w:rsidR="0052686C" w:rsidRPr="00BB0301">
        <w:rPr>
          <w:rFonts w:ascii="Times New Roman" w:eastAsia="Times New Roman" w:hAnsi="Times New Roman" w:cs="Times New Roman"/>
          <w:sz w:val="24"/>
          <w:szCs w:val="24"/>
        </w:rPr>
        <w:t>(6), 613-642.</w:t>
      </w:r>
      <w:r w:rsidR="00642384" w:rsidRPr="00642384">
        <w:rPr>
          <w:rFonts w:ascii="Times New Roman" w:eastAsia="Times New Roman" w:hAnsi="Times New Roman" w:cs="Times New Roman"/>
          <w:sz w:val="24"/>
          <w:szCs w:val="24"/>
        </w:rPr>
        <w:t xml:space="preserve"> </w:t>
      </w:r>
      <w:r w:rsidR="00642384" w:rsidRPr="00BB0301">
        <w:rPr>
          <w:rFonts w:ascii="Times New Roman" w:eastAsia="Times New Roman" w:hAnsi="Times New Roman" w:cs="Times New Roman"/>
          <w:sz w:val="24"/>
          <w:szCs w:val="24"/>
        </w:rPr>
        <w:t xml:space="preserve"> </w:t>
      </w:r>
      <w:r w:rsidR="00642384" w:rsidRPr="00642384">
        <w:rPr>
          <w:rFonts w:ascii="Times New Roman" w:hAnsi="Times New Roman" w:cs="Times New Roman"/>
          <w:sz w:val="24"/>
          <w:szCs w:val="24"/>
        </w:rPr>
        <w:t xml:space="preserve"> </w:t>
      </w:r>
      <w:r w:rsidR="0052686C" w:rsidRPr="00BB0301">
        <w:rPr>
          <w:rFonts w:ascii="Times New Roman" w:eastAsia="Times New Roman" w:hAnsi="Times New Roman" w:cs="Times New Roman"/>
          <w:sz w:val="24"/>
          <w:szCs w:val="24"/>
        </w:rPr>
        <w:t xml:space="preserve">  </w:t>
      </w:r>
    </w:p>
    <w:p w:rsidR="0052686C" w:rsidRPr="00642384" w:rsidRDefault="0052686C" w:rsidP="007B1560">
      <w:pPr>
        <w:spacing w:line="360" w:lineRule="auto"/>
        <w:rPr>
          <w:rFonts w:ascii="Times New Roman" w:eastAsia="Times New Roman" w:hAnsi="Times New Roman" w:cs="Times New Roman"/>
          <w:sz w:val="24"/>
          <w:szCs w:val="24"/>
        </w:rPr>
      </w:pPr>
      <w:proofErr w:type="spellStart"/>
      <w:proofErr w:type="gramStart"/>
      <w:r w:rsidRPr="00BB0301">
        <w:rPr>
          <w:rFonts w:ascii="Times New Roman" w:eastAsia="Times New Roman" w:hAnsi="Times New Roman" w:cs="Times New Roman"/>
          <w:sz w:val="24"/>
          <w:szCs w:val="24"/>
        </w:rPr>
        <w:t>Goenner</w:t>
      </w:r>
      <w:proofErr w:type="spellEnd"/>
      <w:r w:rsidRPr="00BB0301">
        <w:rPr>
          <w:rFonts w:ascii="Times New Roman" w:eastAsia="Times New Roman" w:hAnsi="Times New Roman" w:cs="Times New Roman"/>
          <w:sz w:val="24"/>
          <w:szCs w:val="24"/>
        </w:rPr>
        <w:t xml:space="preserve">, C. F., &amp; </w:t>
      </w:r>
      <w:proofErr w:type="spellStart"/>
      <w:r w:rsidRPr="00BB0301">
        <w:rPr>
          <w:rFonts w:ascii="Times New Roman" w:eastAsia="Times New Roman" w:hAnsi="Times New Roman" w:cs="Times New Roman"/>
          <w:sz w:val="24"/>
          <w:szCs w:val="24"/>
        </w:rPr>
        <w:t>Snaith</w:t>
      </w:r>
      <w:proofErr w:type="spellEnd"/>
      <w:r w:rsidRPr="00BB0301">
        <w:rPr>
          <w:rFonts w:ascii="Times New Roman" w:eastAsia="Times New Roman" w:hAnsi="Times New Roman" w:cs="Times New Roman"/>
          <w:sz w:val="24"/>
          <w:szCs w:val="24"/>
        </w:rPr>
        <w:t>, S. M. (2004).</w:t>
      </w:r>
      <w:proofErr w:type="gramEnd"/>
      <w:r w:rsidRPr="00BB0301">
        <w:rPr>
          <w:rFonts w:ascii="Times New Roman" w:eastAsia="Times New Roman" w:hAnsi="Times New Roman" w:cs="Times New Roman"/>
          <w:sz w:val="24"/>
          <w:szCs w:val="24"/>
        </w:rPr>
        <w:t xml:space="preserve"> </w:t>
      </w:r>
      <w:proofErr w:type="gramStart"/>
      <w:r w:rsidRPr="00BB0301">
        <w:rPr>
          <w:rFonts w:ascii="Times New Roman" w:eastAsia="Times New Roman" w:hAnsi="Times New Roman" w:cs="Times New Roman"/>
          <w:sz w:val="24"/>
          <w:szCs w:val="24"/>
        </w:rPr>
        <w:t xml:space="preserve">Predicting graduation rates: An analysis of student and </w:t>
      </w:r>
      <w:r w:rsidR="00220257">
        <w:rPr>
          <w:rFonts w:ascii="Times New Roman" w:eastAsia="Times New Roman" w:hAnsi="Times New Roman" w:cs="Times New Roman"/>
          <w:sz w:val="24"/>
          <w:szCs w:val="24"/>
        </w:rPr>
        <w:tab/>
      </w:r>
      <w:r w:rsidRPr="00BB0301">
        <w:rPr>
          <w:rFonts w:ascii="Times New Roman" w:eastAsia="Times New Roman" w:hAnsi="Times New Roman" w:cs="Times New Roman"/>
          <w:sz w:val="24"/>
          <w:szCs w:val="24"/>
        </w:rPr>
        <w:t>institutional factors at doctoral universities.</w:t>
      </w:r>
      <w:proofErr w:type="gramEnd"/>
      <w:r w:rsidRPr="00BB0301">
        <w:rPr>
          <w:rFonts w:ascii="Times New Roman" w:eastAsia="Times New Roman" w:hAnsi="Times New Roman" w:cs="Times New Roman"/>
          <w:sz w:val="24"/>
          <w:szCs w:val="24"/>
        </w:rPr>
        <w:t xml:space="preserve"> </w:t>
      </w:r>
      <w:r w:rsidRPr="00625996">
        <w:rPr>
          <w:rFonts w:ascii="Times New Roman" w:eastAsia="Times New Roman" w:hAnsi="Times New Roman" w:cs="Times New Roman"/>
          <w:i/>
          <w:sz w:val="24"/>
          <w:szCs w:val="24"/>
        </w:rPr>
        <w:t xml:space="preserve">Journal of College Student Retention: </w:t>
      </w:r>
      <w:r w:rsidR="00220257">
        <w:rPr>
          <w:rFonts w:ascii="Times New Roman" w:eastAsia="Times New Roman" w:hAnsi="Times New Roman" w:cs="Times New Roman"/>
          <w:i/>
          <w:sz w:val="24"/>
          <w:szCs w:val="24"/>
        </w:rPr>
        <w:tab/>
      </w:r>
      <w:r w:rsidRPr="00625996">
        <w:rPr>
          <w:rFonts w:ascii="Times New Roman" w:eastAsia="Times New Roman" w:hAnsi="Times New Roman" w:cs="Times New Roman"/>
          <w:i/>
          <w:sz w:val="24"/>
          <w:szCs w:val="24"/>
        </w:rPr>
        <w:t>Research, Theory &amp; Practice</w:t>
      </w:r>
      <w:r w:rsidRPr="00BB0301">
        <w:rPr>
          <w:rFonts w:ascii="Times New Roman" w:eastAsia="Times New Roman" w:hAnsi="Times New Roman" w:cs="Times New Roman"/>
          <w:sz w:val="24"/>
          <w:szCs w:val="24"/>
        </w:rPr>
        <w:t xml:space="preserve">, </w:t>
      </w:r>
      <w:r w:rsidRPr="000B3859">
        <w:rPr>
          <w:rFonts w:ascii="Times New Roman" w:eastAsia="Times New Roman" w:hAnsi="Times New Roman" w:cs="Times New Roman"/>
          <w:sz w:val="24"/>
          <w:szCs w:val="24"/>
        </w:rPr>
        <w:t>5(4),</w:t>
      </w:r>
      <w:r w:rsidRPr="00BB0301">
        <w:rPr>
          <w:rFonts w:ascii="Times New Roman" w:eastAsia="Times New Roman" w:hAnsi="Times New Roman" w:cs="Times New Roman"/>
          <w:sz w:val="24"/>
          <w:szCs w:val="24"/>
        </w:rPr>
        <w:t xml:space="preserve"> 409-420. </w:t>
      </w:r>
    </w:p>
    <w:p w:rsidR="00AA4084" w:rsidRPr="00642384" w:rsidRDefault="00AA4084" w:rsidP="00AA4084">
      <w:pPr>
        <w:spacing w:line="360" w:lineRule="auto"/>
        <w:rPr>
          <w:rFonts w:ascii="Times New Roman" w:eastAsia="Times New Roman" w:hAnsi="Times New Roman" w:cs="Times New Roman"/>
          <w:sz w:val="24"/>
          <w:szCs w:val="24"/>
        </w:rPr>
      </w:pPr>
      <w:proofErr w:type="spellStart"/>
      <w:proofErr w:type="gramStart"/>
      <w:r w:rsidRPr="00642384">
        <w:rPr>
          <w:rFonts w:ascii="Times New Roman" w:hAnsi="Times New Roman" w:cs="Times New Roman"/>
          <w:sz w:val="24"/>
          <w:szCs w:val="24"/>
        </w:rPr>
        <w:t>Komarraju</w:t>
      </w:r>
      <w:proofErr w:type="spellEnd"/>
      <w:r w:rsidRPr="00642384">
        <w:rPr>
          <w:rFonts w:ascii="Times New Roman" w:hAnsi="Times New Roman" w:cs="Times New Roman"/>
          <w:sz w:val="24"/>
          <w:szCs w:val="24"/>
        </w:rPr>
        <w:t xml:space="preserve">, M., </w:t>
      </w:r>
      <w:proofErr w:type="spellStart"/>
      <w:r w:rsidRPr="00642384">
        <w:rPr>
          <w:rFonts w:ascii="Times New Roman" w:hAnsi="Times New Roman" w:cs="Times New Roman"/>
          <w:sz w:val="24"/>
          <w:szCs w:val="24"/>
        </w:rPr>
        <w:t>Musulkin</w:t>
      </w:r>
      <w:proofErr w:type="spellEnd"/>
      <w:r w:rsidRPr="00642384">
        <w:rPr>
          <w:rFonts w:ascii="Times New Roman" w:hAnsi="Times New Roman" w:cs="Times New Roman"/>
          <w:sz w:val="24"/>
          <w:szCs w:val="24"/>
        </w:rPr>
        <w:t>, S., &amp; Bhattacharya, G. (2010).</w:t>
      </w:r>
      <w:proofErr w:type="gramEnd"/>
      <w:r w:rsidRPr="00642384">
        <w:rPr>
          <w:rFonts w:ascii="Times New Roman" w:hAnsi="Times New Roman" w:cs="Times New Roman"/>
          <w:sz w:val="24"/>
          <w:szCs w:val="24"/>
        </w:rPr>
        <w:t xml:space="preserve"> </w:t>
      </w:r>
      <w:proofErr w:type="gramStart"/>
      <w:r w:rsidRPr="00642384">
        <w:rPr>
          <w:rFonts w:ascii="Times New Roman" w:hAnsi="Times New Roman" w:cs="Times New Roman"/>
          <w:sz w:val="24"/>
          <w:szCs w:val="24"/>
        </w:rPr>
        <w:t xml:space="preserve">Role of Student-Faculty Interactions in </w:t>
      </w:r>
      <w:r w:rsidR="00220257">
        <w:rPr>
          <w:rFonts w:ascii="Times New Roman" w:hAnsi="Times New Roman" w:cs="Times New Roman"/>
          <w:sz w:val="24"/>
          <w:szCs w:val="24"/>
        </w:rPr>
        <w:tab/>
      </w:r>
      <w:r w:rsidRPr="00642384">
        <w:rPr>
          <w:rFonts w:ascii="Times New Roman" w:hAnsi="Times New Roman" w:cs="Times New Roman"/>
          <w:sz w:val="24"/>
          <w:szCs w:val="24"/>
        </w:rPr>
        <w:t>Developing College Students' Academic Self-Concept, Motivation, and Achievement.</w:t>
      </w:r>
      <w:proofErr w:type="gramEnd"/>
      <w:r w:rsidRPr="00642384">
        <w:rPr>
          <w:rFonts w:ascii="Times New Roman" w:hAnsi="Times New Roman" w:cs="Times New Roman"/>
          <w:sz w:val="24"/>
          <w:szCs w:val="24"/>
        </w:rPr>
        <w:t xml:space="preserve"> </w:t>
      </w:r>
      <w:r w:rsidR="00220257">
        <w:rPr>
          <w:rFonts w:ascii="Times New Roman" w:hAnsi="Times New Roman" w:cs="Times New Roman"/>
          <w:sz w:val="24"/>
          <w:szCs w:val="24"/>
        </w:rPr>
        <w:tab/>
      </w:r>
      <w:r w:rsidRPr="00625996">
        <w:rPr>
          <w:rFonts w:ascii="Times New Roman" w:hAnsi="Times New Roman" w:cs="Times New Roman"/>
          <w:i/>
          <w:iCs/>
          <w:sz w:val="24"/>
          <w:szCs w:val="24"/>
        </w:rPr>
        <w:t>Journal of College Student Development</w:t>
      </w:r>
      <w:r w:rsidRPr="00642384">
        <w:rPr>
          <w:rFonts w:ascii="Times New Roman" w:hAnsi="Times New Roman" w:cs="Times New Roman"/>
          <w:sz w:val="24"/>
          <w:szCs w:val="24"/>
        </w:rPr>
        <w:t xml:space="preserve">, </w:t>
      </w:r>
      <w:r w:rsidRPr="000B3859">
        <w:rPr>
          <w:rFonts w:ascii="Times New Roman" w:hAnsi="Times New Roman" w:cs="Times New Roman"/>
          <w:iCs/>
          <w:sz w:val="24"/>
          <w:szCs w:val="24"/>
        </w:rPr>
        <w:t>51</w:t>
      </w:r>
      <w:r w:rsidRPr="000B3859">
        <w:rPr>
          <w:rFonts w:ascii="Times New Roman" w:hAnsi="Times New Roman" w:cs="Times New Roman"/>
          <w:sz w:val="24"/>
          <w:szCs w:val="24"/>
        </w:rPr>
        <w:t>(3)</w:t>
      </w:r>
      <w:r w:rsidRPr="00642384">
        <w:rPr>
          <w:rFonts w:ascii="Times New Roman" w:hAnsi="Times New Roman" w:cs="Times New Roman"/>
          <w:sz w:val="24"/>
          <w:szCs w:val="24"/>
        </w:rPr>
        <w:t>, 332-342.</w:t>
      </w:r>
      <w:r w:rsidRPr="00642384">
        <w:rPr>
          <w:rFonts w:ascii="Times New Roman" w:eastAsia="Times New Roman" w:hAnsi="Times New Roman" w:cs="Times New Roman"/>
          <w:sz w:val="24"/>
          <w:szCs w:val="24"/>
        </w:rPr>
        <w:t xml:space="preserve"> </w:t>
      </w:r>
    </w:p>
    <w:p w:rsidR="00AA4084" w:rsidRPr="00642384" w:rsidRDefault="00A42E9E" w:rsidP="00AA4084">
      <w:pPr>
        <w:spacing w:line="360" w:lineRule="auto"/>
        <w:rPr>
          <w:rFonts w:ascii="Times New Roman" w:eastAsia="Times New Roman" w:hAnsi="Times New Roman" w:cs="Times New Roman"/>
          <w:sz w:val="24"/>
          <w:szCs w:val="24"/>
        </w:rPr>
      </w:pPr>
      <w:proofErr w:type="gramStart"/>
      <w:r w:rsidRPr="00642384">
        <w:rPr>
          <w:rStyle w:val="Hyperlink"/>
          <w:rFonts w:ascii="Times New Roman" w:hAnsi="Times New Roman" w:cs="Times New Roman"/>
          <w:color w:val="auto"/>
          <w:sz w:val="24"/>
          <w:szCs w:val="24"/>
          <w:u w:val="none"/>
        </w:rPr>
        <w:t>Nat</w:t>
      </w:r>
      <w:r w:rsidR="00AA4084" w:rsidRPr="00642384">
        <w:rPr>
          <w:rStyle w:val="Hyperlink"/>
          <w:rFonts w:ascii="Times New Roman" w:hAnsi="Times New Roman" w:cs="Times New Roman"/>
          <w:color w:val="auto"/>
          <w:sz w:val="24"/>
          <w:szCs w:val="24"/>
          <w:u w:val="none"/>
        </w:rPr>
        <w:t>ional Center for Education Statistics</w:t>
      </w:r>
      <w:r w:rsidR="00642384" w:rsidRPr="00642384">
        <w:rPr>
          <w:rStyle w:val="Hyperlink"/>
          <w:rFonts w:ascii="Times New Roman" w:hAnsi="Times New Roman" w:cs="Times New Roman"/>
          <w:color w:val="auto"/>
          <w:sz w:val="24"/>
          <w:szCs w:val="24"/>
          <w:u w:val="none"/>
        </w:rPr>
        <w:t>.</w:t>
      </w:r>
      <w:proofErr w:type="gramEnd"/>
      <w:r w:rsidR="00625996">
        <w:rPr>
          <w:rStyle w:val="Hyperlink"/>
          <w:rFonts w:ascii="Times New Roman" w:hAnsi="Times New Roman" w:cs="Times New Roman"/>
          <w:color w:val="auto"/>
          <w:sz w:val="24"/>
          <w:szCs w:val="24"/>
          <w:u w:val="none"/>
        </w:rPr>
        <w:t xml:space="preserve"> </w:t>
      </w:r>
      <w:proofErr w:type="gramStart"/>
      <w:r w:rsidR="00625996">
        <w:rPr>
          <w:rStyle w:val="Hyperlink"/>
          <w:rFonts w:ascii="Times New Roman" w:hAnsi="Times New Roman" w:cs="Times New Roman"/>
          <w:color w:val="auto"/>
          <w:sz w:val="24"/>
          <w:szCs w:val="24"/>
          <w:u w:val="none"/>
        </w:rPr>
        <w:t xml:space="preserve">(2016). </w:t>
      </w:r>
      <w:r w:rsidR="00AA4084" w:rsidRPr="00E36647">
        <w:rPr>
          <w:rStyle w:val="Hyperlink"/>
          <w:rFonts w:ascii="Times New Roman" w:hAnsi="Times New Roman" w:cs="Times New Roman"/>
          <w:color w:val="auto"/>
          <w:sz w:val="24"/>
          <w:szCs w:val="24"/>
          <w:u w:val="none"/>
        </w:rPr>
        <w:t>College Navigator</w:t>
      </w:r>
      <w:r w:rsidR="00AA4084" w:rsidRPr="00642384">
        <w:rPr>
          <w:rStyle w:val="Hyperlink"/>
          <w:rFonts w:ascii="Times New Roman" w:hAnsi="Times New Roman" w:cs="Times New Roman"/>
          <w:color w:val="auto"/>
          <w:sz w:val="24"/>
          <w:szCs w:val="24"/>
          <w:u w:val="none"/>
        </w:rPr>
        <w:t>.</w:t>
      </w:r>
      <w:proofErr w:type="gramEnd"/>
      <w:r w:rsidR="00AA4084" w:rsidRPr="00642384">
        <w:rPr>
          <w:rStyle w:val="Hyperlink"/>
          <w:rFonts w:ascii="Times New Roman" w:hAnsi="Times New Roman" w:cs="Times New Roman"/>
          <w:color w:val="auto"/>
          <w:sz w:val="24"/>
          <w:szCs w:val="24"/>
          <w:u w:val="none"/>
        </w:rPr>
        <w:t xml:space="preserve"> </w:t>
      </w:r>
      <w:r w:rsidR="00AA4084" w:rsidRPr="00642384">
        <w:rPr>
          <w:rFonts w:ascii="Times New Roman" w:hAnsi="Times New Roman" w:cs="Times New Roman"/>
          <w:sz w:val="24"/>
          <w:szCs w:val="24"/>
        </w:rPr>
        <w:t>Retrieved from</w:t>
      </w:r>
      <w:r w:rsidR="00AA4084" w:rsidRPr="00642384">
        <w:rPr>
          <w:rStyle w:val="Hyperlink"/>
          <w:rFonts w:ascii="Times New Roman" w:hAnsi="Times New Roman" w:cs="Times New Roman"/>
          <w:color w:val="auto"/>
          <w:sz w:val="24"/>
          <w:szCs w:val="24"/>
          <w:u w:val="none"/>
        </w:rPr>
        <w:t xml:space="preserve"> </w:t>
      </w:r>
      <w:r w:rsidR="00220257">
        <w:rPr>
          <w:rStyle w:val="Hyperlink"/>
          <w:rFonts w:ascii="Times New Roman" w:hAnsi="Times New Roman" w:cs="Times New Roman"/>
          <w:color w:val="auto"/>
          <w:sz w:val="24"/>
          <w:szCs w:val="24"/>
          <w:u w:val="none"/>
        </w:rPr>
        <w:tab/>
      </w:r>
      <w:hyperlink r:id="rId11" w:history="1">
        <w:r w:rsidR="00AA4084" w:rsidRPr="000B3859">
          <w:rPr>
            <w:rStyle w:val="Hyperlink"/>
            <w:rFonts w:ascii="Times New Roman" w:hAnsi="Times New Roman" w:cs="Times New Roman"/>
            <w:color w:val="auto"/>
            <w:sz w:val="24"/>
            <w:szCs w:val="24"/>
            <w:u w:val="none"/>
          </w:rPr>
          <w:t>http://nces.ed.gov/collegenavigator/</w:t>
        </w:r>
      </w:hyperlink>
      <w:r w:rsidR="00AA4084" w:rsidRPr="000B3859">
        <w:rPr>
          <w:rFonts w:ascii="Times New Roman" w:eastAsia="Times New Roman" w:hAnsi="Times New Roman" w:cs="Times New Roman"/>
          <w:sz w:val="24"/>
          <w:szCs w:val="24"/>
        </w:rPr>
        <w:t xml:space="preserve"> </w:t>
      </w:r>
    </w:p>
    <w:p w:rsidR="00AA4084" w:rsidRPr="00642384" w:rsidRDefault="00AA4084" w:rsidP="00AA4084">
      <w:pPr>
        <w:spacing w:line="360" w:lineRule="auto"/>
        <w:rPr>
          <w:rFonts w:ascii="Times New Roman" w:eastAsia="Times New Roman" w:hAnsi="Times New Roman" w:cs="Times New Roman"/>
          <w:sz w:val="24"/>
          <w:szCs w:val="24"/>
        </w:rPr>
      </w:pPr>
      <w:r w:rsidRPr="00E36647">
        <w:rPr>
          <w:rFonts w:ascii="Times New Roman" w:hAnsi="Times New Roman" w:cs="Times New Roman"/>
          <w:sz w:val="24"/>
          <w:szCs w:val="24"/>
        </w:rPr>
        <w:t>Open Education Data Base</w:t>
      </w:r>
      <w:r w:rsidRPr="00642384">
        <w:rPr>
          <w:rFonts w:ascii="Times New Roman" w:hAnsi="Times New Roman" w:cs="Times New Roman"/>
          <w:sz w:val="24"/>
          <w:szCs w:val="24"/>
        </w:rPr>
        <w:t xml:space="preserve">. </w:t>
      </w:r>
      <w:proofErr w:type="gramStart"/>
      <w:r w:rsidRPr="00642384">
        <w:rPr>
          <w:rFonts w:ascii="Times New Roman" w:hAnsi="Times New Roman" w:cs="Times New Roman"/>
          <w:sz w:val="24"/>
          <w:szCs w:val="24"/>
        </w:rPr>
        <w:t xml:space="preserve">(2015). Retrieved at </w:t>
      </w:r>
      <w:hyperlink r:id="rId12" w:history="1">
        <w:r w:rsidRPr="00642384">
          <w:rPr>
            <w:rStyle w:val="Hyperlink"/>
            <w:rFonts w:ascii="Times New Roman" w:hAnsi="Times New Roman" w:cs="Times New Roman"/>
            <w:color w:val="auto"/>
            <w:sz w:val="24"/>
            <w:szCs w:val="24"/>
            <w:u w:val="none"/>
          </w:rPr>
          <w:t>http://oedb.org/rankings/</w:t>
        </w:r>
      </w:hyperlink>
      <w:r w:rsidRPr="00642384">
        <w:rPr>
          <w:rFonts w:ascii="Times New Roman" w:eastAsia="Times New Roman" w:hAnsi="Times New Roman" w:cs="Times New Roman"/>
          <w:sz w:val="24"/>
          <w:szCs w:val="24"/>
        </w:rPr>
        <w:t>.</w:t>
      </w:r>
      <w:proofErr w:type="gramEnd"/>
      <w:r w:rsidRPr="00642384">
        <w:rPr>
          <w:rFonts w:ascii="Times New Roman" w:eastAsia="Times New Roman" w:hAnsi="Times New Roman" w:cs="Times New Roman"/>
          <w:sz w:val="24"/>
          <w:szCs w:val="24"/>
        </w:rPr>
        <w:t xml:space="preserve"> </w:t>
      </w:r>
    </w:p>
    <w:p w:rsidR="00AA4084" w:rsidRPr="00642384" w:rsidRDefault="00094C3A" w:rsidP="00AA4084">
      <w:pPr>
        <w:spacing w:line="360" w:lineRule="auto"/>
        <w:rPr>
          <w:rFonts w:ascii="Times New Roman" w:eastAsia="Times New Roman" w:hAnsi="Times New Roman" w:cs="Times New Roman"/>
          <w:sz w:val="24"/>
          <w:szCs w:val="24"/>
        </w:rPr>
      </w:pPr>
      <w:proofErr w:type="spellStart"/>
      <w:proofErr w:type="gramStart"/>
      <w:r w:rsidRPr="00AA4084">
        <w:rPr>
          <w:rFonts w:ascii="Times New Roman" w:hAnsi="Times New Roman" w:cs="Times New Roman"/>
          <w:color w:val="000000"/>
          <w:sz w:val="24"/>
          <w:szCs w:val="24"/>
        </w:rPr>
        <w:lastRenderedPageBreak/>
        <w:t>Pascarella</w:t>
      </w:r>
      <w:proofErr w:type="spellEnd"/>
      <w:r w:rsidRPr="00AA4084">
        <w:rPr>
          <w:rFonts w:ascii="Times New Roman" w:hAnsi="Times New Roman" w:cs="Times New Roman"/>
          <w:color w:val="000000"/>
          <w:sz w:val="24"/>
          <w:szCs w:val="24"/>
        </w:rPr>
        <w:t xml:space="preserve">, E. T., &amp; </w:t>
      </w:r>
      <w:proofErr w:type="spellStart"/>
      <w:r w:rsidRPr="00AA4084">
        <w:rPr>
          <w:rFonts w:ascii="Times New Roman" w:hAnsi="Times New Roman" w:cs="Times New Roman"/>
          <w:color w:val="000000"/>
          <w:sz w:val="24"/>
          <w:szCs w:val="24"/>
        </w:rPr>
        <w:t>Terenzini</w:t>
      </w:r>
      <w:proofErr w:type="spellEnd"/>
      <w:r w:rsidRPr="00AA4084">
        <w:rPr>
          <w:rFonts w:ascii="Times New Roman" w:hAnsi="Times New Roman" w:cs="Times New Roman"/>
          <w:color w:val="000000"/>
          <w:sz w:val="24"/>
          <w:szCs w:val="24"/>
        </w:rPr>
        <w:t>, P.T. (2005).</w:t>
      </w:r>
      <w:proofErr w:type="gramEnd"/>
      <w:r w:rsidRPr="00AA4084">
        <w:rPr>
          <w:rFonts w:ascii="Times New Roman" w:hAnsi="Times New Roman" w:cs="Times New Roman"/>
          <w:color w:val="000000"/>
          <w:sz w:val="24"/>
          <w:szCs w:val="24"/>
        </w:rPr>
        <w:t xml:space="preserve"> </w:t>
      </w:r>
      <w:r w:rsidRPr="00625996">
        <w:rPr>
          <w:rFonts w:ascii="Times New Roman" w:hAnsi="Times New Roman" w:cs="Times New Roman"/>
          <w:i/>
          <w:iCs/>
          <w:color w:val="000000"/>
          <w:sz w:val="24"/>
          <w:szCs w:val="24"/>
        </w:rPr>
        <w:t xml:space="preserve">How College Affects Students, Volume 2, A Third. </w:t>
      </w:r>
      <w:r w:rsidR="00220257">
        <w:rPr>
          <w:rFonts w:ascii="Times New Roman" w:hAnsi="Times New Roman" w:cs="Times New Roman"/>
          <w:i/>
          <w:iCs/>
          <w:color w:val="000000"/>
          <w:sz w:val="24"/>
          <w:szCs w:val="24"/>
        </w:rPr>
        <w:tab/>
      </w:r>
      <w:r w:rsidR="00220257">
        <w:rPr>
          <w:rFonts w:ascii="Times New Roman" w:hAnsi="Times New Roman" w:cs="Times New Roman"/>
          <w:i/>
          <w:iCs/>
          <w:color w:val="000000"/>
          <w:sz w:val="24"/>
          <w:szCs w:val="24"/>
        </w:rPr>
        <w:tab/>
      </w:r>
      <w:proofErr w:type="gramStart"/>
      <w:r w:rsidRPr="00625996">
        <w:rPr>
          <w:rFonts w:ascii="Times New Roman" w:hAnsi="Times New Roman" w:cs="Times New Roman"/>
          <w:i/>
          <w:iCs/>
          <w:color w:val="000000"/>
          <w:sz w:val="24"/>
          <w:szCs w:val="24"/>
        </w:rPr>
        <w:t xml:space="preserve">Decade of </w:t>
      </w:r>
      <w:r w:rsidRPr="00625996">
        <w:rPr>
          <w:rFonts w:ascii="Times New Roman" w:hAnsi="Times New Roman" w:cs="Times New Roman"/>
          <w:i/>
          <w:iCs/>
          <w:sz w:val="24"/>
          <w:szCs w:val="24"/>
        </w:rPr>
        <w:t>Research</w:t>
      </w:r>
      <w:r w:rsidRPr="00642384">
        <w:rPr>
          <w:rFonts w:ascii="Times New Roman" w:hAnsi="Times New Roman" w:cs="Times New Roman"/>
          <w:sz w:val="24"/>
          <w:szCs w:val="24"/>
        </w:rPr>
        <w:t>.</w:t>
      </w:r>
      <w:proofErr w:type="gramEnd"/>
      <w:r w:rsidRPr="00642384">
        <w:rPr>
          <w:rFonts w:ascii="Times New Roman" w:hAnsi="Times New Roman" w:cs="Times New Roman"/>
          <w:sz w:val="24"/>
          <w:szCs w:val="24"/>
        </w:rPr>
        <w:t xml:space="preserve"> San Francisco, CA: </w:t>
      </w:r>
      <w:proofErr w:type="spellStart"/>
      <w:r w:rsidRPr="00642384">
        <w:rPr>
          <w:rFonts w:ascii="Times New Roman" w:hAnsi="Times New Roman" w:cs="Times New Roman"/>
          <w:sz w:val="24"/>
          <w:szCs w:val="24"/>
        </w:rPr>
        <w:t>Jossey</w:t>
      </w:r>
      <w:proofErr w:type="spellEnd"/>
      <w:r w:rsidRPr="00642384">
        <w:rPr>
          <w:rFonts w:ascii="Times New Roman" w:hAnsi="Times New Roman" w:cs="Times New Roman"/>
          <w:sz w:val="24"/>
          <w:szCs w:val="24"/>
        </w:rPr>
        <w:t>-Bass.</w:t>
      </w:r>
      <w:r w:rsidR="00AA4084" w:rsidRPr="00642384">
        <w:rPr>
          <w:rFonts w:ascii="Times New Roman" w:eastAsia="Times New Roman" w:hAnsi="Times New Roman" w:cs="Times New Roman"/>
          <w:sz w:val="24"/>
          <w:szCs w:val="24"/>
        </w:rPr>
        <w:t xml:space="preserve"> </w:t>
      </w:r>
    </w:p>
    <w:p w:rsidR="00AA4084" w:rsidRPr="00642384" w:rsidRDefault="0052686C" w:rsidP="00AA4084">
      <w:pPr>
        <w:spacing w:line="360" w:lineRule="auto"/>
        <w:rPr>
          <w:rFonts w:ascii="Times New Roman" w:eastAsia="Times New Roman" w:hAnsi="Times New Roman" w:cs="Times New Roman"/>
          <w:sz w:val="24"/>
          <w:szCs w:val="24"/>
        </w:rPr>
      </w:pPr>
      <w:r w:rsidRPr="00642384">
        <w:rPr>
          <w:rFonts w:ascii="Times New Roman" w:eastAsia="Times New Roman" w:hAnsi="Times New Roman" w:cs="Times New Roman"/>
          <w:sz w:val="24"/>
          <w:szCs w:val="24"/>
        </w:rPr>
        <w:t xml:space="preserve">Raikes, M. H., </w:t>
      </w:r>
      <w:proofErr w:type="spellStart"/>
      <w:r w:rsidRPr="00642384">
        <w:rPr>
          <w:rFonts w:ascii="Times New Roman" w:eastAsia="Times New Roman" w:hAnsi="Times New Roman" w:cs="Times New Roman"/>
          <w:sz w:val="24"/>
          <w:szCs w:val="24"/>
        </w:rPr>
        <w:t>Berling</w:t>
      </w:r>
      <w:proofErr w:type="spellEnd"/>
      <w:r w:rsidR="00A42E9E" w:rsidRPr="00642384">
        <w:rPr>
          <w:rFonts w:ascii="Times New Roman" w:eastAsia="Times New Roman" w:hAnsi="Times New Roman" w:cs="Times New Roman"/>
          <w:sz w:val="24"/>
          <w:szCs w:val="24"/>
        </w:rPr>
        <w:t>,</w:t>
      </w:r>
      <w:r w:rsidRPr="00642384">
        <w:rPr>
          <w:rFonts w:ascii="Times New Roman" w:eastAsia="Times New Roman" w:hAnsi="Times New Roman" w:cs="Times New Roman"/>
          <w:sz w:val="24"/>
          <w:szCs w:val="24"/>
        </w:rPr>
        <w:t xml:space="preserve"> V. L., &amp; Davis, J. M. (2012). To dream the impossible dream: College </w:t>
      </w:r>
      <w:r w:rsidR="00220257">
        <w:rPr>
          <w:rFonts w:ascii="Times New Roman" w:eastAsia="Times New Roman" w:hAnsi="Times New Roman" w:cs="Times New Roman"/>
          <w:sz w:val="24"/>
          <w:szCs w:val="24"/>
        </w:rPr>
        <w:tab/>
      </w:r>
      <w:r w:rsidRPr="00642384">
        <w:rPr>
          <w:rFonts w:ascii="Times New Roman" w:eastAsia="Times New Roman" w:hAnsi="Times New Roman" w:cs="Times New Roman"/>
          <w:sz w:val="24"/>
          <w:szCs w:val="24"/>
        </w:rPr>
        <w:t xml:space="preserve">graduation in four years. </w:t>
      </w:r>
      <w:r w:rsidRPr="00625996">
        <w:rPr>
          <w:rFonts w:ascii="Times New Roman" w:eastAsia="Times New Roman" w:hAnsi="Times New Roman" w:cs="Times New Roman"/>
          <w:i/>
          <w:sz w:val="24"/>
          <w:szCs w:val="24"/>
        </w:rPr>
        <w:t>Christian Hi</w:t>
      </w:r>
      <w:r w:rsidR="00AA4084" w:rsidRPr="00625996">
        <w:rPr>
          <w:rFonts w:ascii="Times New Roman" w:eastAsia="Times New Roman" w:hAnsi="Times New Roman" w:cs="Times New Roman"/>
          <w:i/>
          <w:sz w:val="24"/>
          <w:szCs w:val="24"/>
        </w:rPr>
        <w:t>gher Education</w:t>
      </w:r>
      <w:r w:rsidR="00AA4084" w:rsidRPr="00642384">
        <w:rPr>
          <w:rFonts w:ascii="Times New Roman" w:eastAsia="Times New Roman" w:hAnsi="Times New Roman" w:cs="Times New Roman"/>
          <w:sz w:val="24"/>
          <w:szCs w:val="24"/>
        </w:rPr>
        <w:t>, 11(5), 310-319.</w:t>
      </w:r>
    </w:p>
    <w:p w:rsidR="00AA4084" w:rsidRPr="00AA4084" w:rsidRDefault="0052686C" w:rsidP="00AA4084">
      <w:pPr>
        <w:spacing w:line="360" w:lineRule="auto"/>
        <w:rPr>
          <w:rFonts w:ascii="Times New Roman" w:eastAsia="Times New Roman" w:hAnsi="Times New Roman" w:cs="Times New Roman"/>
          <w:sz w:val="24"/>
          <w:szCs w:val="24"/>
        </w:rPr>
      </w:pPr>
      <w:proofErr w:type="gramStart"/>
      <w:r w:rsidRPr="00AA4084">
        <w:rPr>
          <w:rFonts w:ascii="Times New Roman" w:eastAsia="Times New Roman" w:hAnsi="Times New Roman" w:cs="Times New Roman"/>
          <w:sz w:val="24"/>
          <w:szCs w:val="24"/>
        </w:rPr>
        <w:t>Sanford, T., &amp; Hunter, J. M. (2011).</w:t>
      </w:r>
      <w:proofErr w:type="gramEnd"/>
      <w:r w:rsidRPr="00AA4084">
        <w:rPr>
          <w:rFonts w:ascii="Times New Roman" w:eastAsia="Times New Roman" w:hAnsi="Times New Roman" w:cs="Times New Roman"/>
          <w:sz w:val="24"/>
          <w:szCs w:val="24"/>
        </w:rPr>
        <w:t xml:space="preserve">  Impact of </w:t>
      </w:r>
      <w:proofErr w:type="gramStart"/>
      <w:r w:rsidRPr="00AA4084">
        <w:rPr>
          <w:rFonts w:ascii="Times New Roman" w:eastAsia="Times New Roman" w:hAnsi="Times New Roman" w:cs="Times New Roman"/>
          <w:sz w:val="24"/>
          <w:szCs w:val="24"/>
        </w:rPr>
        <w:t>performance-funding</w:t>
      </w:r>
      <w:proofErr w:type="gramEnd"/>
      <w:r w:rsidRPr="00AA4084">
        <w:rPr>
          <w:rFonts w:ascii="Times New Roman" w:eastAsia="Times New Roman" w:hAnsi="Times New Roman" w:cs="Times New Roman"/>
          <w:sz w:val="24"/>
          <w:szCs w:val="24"/>
        </w:rPr>
        <w:t xml:space="preserve"> on retention and graduation </w:t>
      </w:r>
      <w:r w:rsidR="00220257">
        <w:rPr>
          <w:rFonts w:ascii="Times New Roman" w:eastAsia="Times New Roman" w:hAnsi="Times New Roman" w:cs="Times New Roman"/>
          <w:sz w:val="24"/>
          <w:szCs w:val="24"/>
        </w:rPr>
        <w:tab/>
      </w:r>
      <w:r w:rsidRPr="00AA4084">
        <w:rPr>
          <w:rFonts w:ascii="Times New Roman" w:eastAsia="Times New Roman" w:hAnsi="Times New Roman" w:cs="Times New Roman"/>
          <w:sz w:val="24"/>
          <w:szCs w:val="24"/>
        </w:rPr>
        <w:t xml:space="preserve">rates.  </w:t>
      </w:r>
      <w:r w:rsidRPr="00625996">
        <w:rPr>
          <w:rFonts w:ascii="Times New Roman" w:eastAsia="Times New Roman" w:hAnsi="Times New Roman" w:cs="Times New Roman"/>
          <w:i/>
          <w:sz w:val="24"/>
          <w:szCs w:val="24"/>
        </w:rPr>
        <w:t>Education Policy Analysis Archives</w:t>
      </w:r>
      <w:r w:rsidRPr="00AA4084">
        <w:rPr>
          <w:rFonts w:ascii="Times New Roman" w:eastAsia="Times New Roman" w:hAnsi="Times New Roman" w:cs="Times New Roman"/>
          <w:sz w:val="24"/>
          <w:szCs w:val="24"/>
        </w:rPr>
        <w:t>, 19(3), 1-30.</w:t>
      </w:r>
      <w:r w:rsidR="00AA4084" w:rsidRPr="00AA4084">
        <w:rPr>
          <w:rFonts w:ascii="Times New Roman" w:eastAsia="Times New Roman" w:hAnsi="Times New Roman" w:cs="Times New Roman"/>
          <w:sz w:val="24"/>
          <w:szCs w:val="24"/>
        </w:rPr>
        <w:t xml:space="preserve"> </w:t>
      </w:r>
    </w:p>
    <w:p w:rsidR="00AC3C1E" w:rsidRPr="008653D3" w:rsidRDefault="00010903" w:rsidP="00AC3C1E">
      <w:pPr>
        <w:spacing w:line="360" w:lineRule="auto"/>
        <w:rPr>
          <w:rFonts w:ascii="Times New Roman" w:eastAsia="Times New Roman" w:hAnsi="Times New Roman" w:cs="Times New Roman"/>
          <w:sz w:val="24"/>
          <w:szCs w:val="24"/>
        </w:rPr>
      </w:pPr>
      <w:proofErr w:type="spellStart"/>
      <w:proofErr w:type="gramStart"/>
      <w:r w:rsidRPr="008653D3">
        <w:rPr>
          <w:rFonts w:ascii="Times New Roman" w:hAnsi="Times New Roman" w:cs="Times New Roman"/>
          <w:sz w:val="24"/>
          <w:szCs w:val="24"/>
        </w:rPr>
        <w:t>Schunk</w:t>
      </w:r>
      <w:proofErr w:type="spellEnd"/>
      <w:r w:rsidRPr="008653D3">
        <w:rPr>
          <w:rFonts w:ascii="Times New Roman" w:hAnsi="Times New Roman" w:cs="Times New Roman"/>
          <w:sz w:val="24"/>
          <w:szCs w:val="24"/>
        </w:rPr>
        <w:t>, D.H. &amp; Zimmerman, B.J. (2006).</w:t>
      </w:r>
      <w:proofErr w:type="gramEnd"/>
      <w:r w:rsidRPr="008653D3">
        <w:rPr>
          <w:rFonts w:ascii="Times New Roman" w:hAnsi="Times New Roman" w:cs="Times New Roman"/>
          <w:sz w:val="24"/>
          <w:szCs w:val="24"/>
        </w:rPr>
        <w:t xml:space="preserve"> </w:t>
      </w:r>
      <w:proofErr w:type="gramStart"/>
      <w:r w:rsidRPr="008653D3">
        <w:rPr>
          <w:rFonts w:ascii="Times New Roman" w:hAnsi="Times New Roman" w:cs="Times New Roman"/>
          <w:sz w:val="24"/>
          <w:szCs w:val="24"/>
        </w:rPr>
        <w:t xml:space="preserve">Competence and control beliefs: Distinguishing the </w:t>
      </w:r>
      <w:r w:rsidR="00220257">
        <w:rPr>
          <w:rFonts w:ascii="Times New Roman" w:hAnsi="Times New Roman" w:cs="Times New Roman"/>
          <w:sz w:val="24"/>
          <w:szCs w:val="24"/>
        </w:rPr>
        <w:tab/>
      </w:r>
      <w:r w:rsidRPr="008653D3">
        <w:rPr>
          <w:rFonts w:ascii="Times New Roman" w:hAnsi="Times New Roman" w:cs="Times New Roman"/>
          <w:sz w:val="24"/>
          <w:szCs w:val="24"/>
        </w:rPr>
        <w:t>means and ends.</w:t>
      </w:r>
      <w:proofErr w:type="gramEnd"/>
      <w:r w:rsidRPr="008653D3">
        <w:rPr>
          <w:rFonts w:ascii="Times New Roman" w:hAnsi="Times New Roman" w:cs="Times New Roman"/>
          <w:sz w:val="24"/>
          <w:szCs w:val="24"/>
        </w:rPr>
        <w:t xml:space="preserve"> </w:t>
      </w:r>
      <w:proofErr w:type="gramStart"/>
      <w:r w:rsidRPr="008653D3">
        <w:rPr>
          <w:rFonts w:ascii="Times New Roman" w:hAnsi="Times New Roman" w:cs="Times New Roman"/>
          <w:sz w:val="24"/>
          <w:szCs w:val="24"/>
        </w:rPr>
        <w:t>In Alexa</w:t>
      </w:r>
      <w:r w:rsidR="008653D3" w:rsidRPr="008653D3">
        <w:rPr>
          <w:rFonts w:ascii="Times New Roman" w:hAnsi="Times New Roman" w:cs="Times New Roman"/>
          <w:sz w:val="24"/>
          <w:szCs w:val="24"/>
        </w:rPr>
        <w:t>n</w:t>
      </w:r>
      <w:r w:rsidRPr="008653D3">
        <w:rPr>
          <w:rFonts w:ascii="Times New Roman" w:hAnsi="Times New Roman" w:cs="Times New Roman"/>
          <w:sz w:val="24"/>
          <w:szCs w:val="24"/>
        </w:rPr>
        <w:t>der, P.A. &amp; Winnie, P.H. (Eds.).</w:t>
      </w:r>
      <w:proofErr w:type="gramEnd"/>
      <w:r w:rsidRPr="008653D3">
        <w:rPr>
          <w:rFonts w:ascii="Times New Roman" w:hAnsi="Times New Roman" w:cs="Times New Roman"/>
          <w:sz w:val="24"/>
          <w:szCs w:val="24"/>
        </w:rPr>
        <w:t xml:space="preserve"> </w:t>
      </w:r>
      <w:r w:rsidRPr="00625996">
        <w:rPr>
          <w:rFonts w:ascii="Times New Roman" w:hAnsi="Times New Roman" w:cs="Times New Roman"/>
          <w:i/>
          <w:iCs/>
          <w:sz w:val="24"/>
          <w:szCs w:val="24"/>
        </w:rPr>
        <w:t xml:space="preserve">Handbook of educational </w:t>
      </w:r>
      <w:r w:rsidR="00220257">
        <w:rPr>
          <w:rFonts w:ascii="Times New Roman" w:hAnsi="Times New Roman" w:cs="Times New Roman"/>
          <w:i/>
          <w:iCs/>
          <w:sz w:val="24"/>
          <w:szCs w:val="24"/>
        </w:rPr>
        <w:tab/>
      </w:r>
      <w:r w:rsidRPr="00625996">
        <w:rPr>
          <w:rFonts w:ascii="Times New Roman" w:hAnsi="Times New Roman" w:cs="Times New Roman"/>
          <w:i/>
          <w:iCs/>
          <w:sz w:val="24"/>
          <w:szCs w:val="24"/>
        </w:rPr>
        <w:t xml:space="preserve">psychology </w:t>
      </w:r>
      <w:r w:rsidRPr="00625996">
        <w:rPr>
          <w:rFonts w:ascii="Times New Roman" w:hAnsi="Times New Roman" w:cs="Times New Roman"/>
          <w:i/>
          <w:sz w:val="24"/>
          <w:szCs w:val="24"/>
        </w:rPr>
        <w:t xml:space="preserve">(2nd </w:t>
      </w:r>
      <w:proofErr w:type="gramStart"/>
      <w:r w:rsidRPr="00625996">
        <w:rPr>
          <w:rFonts w:ascii="Times New Roman" w:hAnsi="Times New Roman" w:cs="Times New Roman"/>
          <w:i/>
          <w:sz w:val="24"/>
          <w:szCs w:val="24"/>
        </w:rPr>
        <w:t>ed</w:t>
      </w:r>
      <w:proofErr w:type="gramEnd"/>
      <w:r w:rsidRPr="00625996">
        <w:rPr>
          <w:rFonts w:ascii="Times New Roman" w:hAnsi="Times New Roman" w:cs="Times New Roman"/>
          <w:i/>
          <w:sz w:val="24"/>
          <w:szCs w:val="24"/>
        </w:rPr>
        <w:t>.)</w:t>
      </w:r>
      <w:r w:rsidRPr="008653D3">
        <w:rPr>
          <w:rFonts w:ascii="Times New Roman" w:hAnsi="Times New Roman" w:cs="Times New Roman"/>
          <w:sz w:val="24"/>
          <w:szCs w:val="24"/>
        </w:rPr>
        <w:t xml:space="preserve">. </w:t>
      </w:r>
      <w:proofErr w:type="gramStart"/>
      <w:r w:rsidRPr="008653D3">
        <w:rPr>
          <w:rFonts w:ascii="Times New Roman" w:hAnsi="Times New Roman" w:cs="Times New Roman"/>
          <w:sz w:val="24"/>
          <w:szCs w:val="24"/>
        </w:rPr>
        <w:t>Mahwah, NJ: Lawrence Erlbaum Associates.</w:t>
      </w:r>
      <w:proofErr w:type="gramEnd"/>
      <w:r w:rsidR="00AC3C1E" w:rsidRPr="008653D3">
        <w:rPr>
          <w:rFonts w:ascii="Times New Roman" w:eastAsia="Times New Roman" w:hAnsi="Times New Roman" w:cs="Times New Roman"/>
          <w:sz w:val="24"/>
          <w:szCs w:val="24"/>
        </w:rPr>
        <w:t xml:space="preserve"> </w:t>
      </w:r>
    </w:p>
    <w:p w:rsidR="0064291B" w:rsidRPr="008653D3" w:rsidRDefault="00010903" w:rsidP="0064291B">
      <w:pPr>
        <w:spacing w:line="360" w:lineRule="auto"/>
        <w:rPr>
          <w:rFonts w:ascii="Times New Roman" w:eastAsia="Times New Roman" w:hAnsi="Times New Roman" w:cs="Times New Roman"/>
          <w:sz w:val="24"/>
          <w:szCs w:val="24"/>
        </w:rPr>
      </w:pPr>
      <w:proofErr w:type="gramStart"/>
      <w:r w:rsidRPr="008653D3">
        <w:rPr>
          <w:rFonts w:ascii="Times New Roman" w:hAnsi="Times New Roman" w:cs="Times New Roman"/>
          <w:sz w:val="24"/>
          <w:szCs w:val="24"/>
        </w:rPr>
        <w:t>Tinto, V. (1993).</w:t>
      </w:r>
      <w:proofErr w:type="gramEnd"/>
      <w:r w:rsidRPr="008653D3">
        <w:rPr>
          <w:rFonts w:ascii="Times New Roman" w:hAnsi="Times New Roman" w:cs="Times New Roman"/>
          <w:sz w:val="24"/>
          <w:szCs w:val="24"/>
        </w:rPr>
        <w:t xml:space="preserve"> </w:t>
      </w:r>
      <w:proofErr w:type="gramStart"/>
      <w:r w:rsidRPr="00625996">
        <w:rPr>
          <w:rFonts w:ascii="Times New Roman" w:hAnsi="Times New Roman" w:cs="Times New Roman"/>
          <w:i/>
          <w:iCs/>
          <w:sz w:val="24"/>
          <w:szCs w:val="24"/>
        </w:rPr>
        <w:t>Leaving college: Rethinking the causes and cures of student attrition.</w:t>
      </w:r>
      <w:proofErr w:type="gramEnd"/>
      <w:r w:rsidRPr="00625996">
        <w:rPr>
          <w:rFonts w:ascii="Times New Roman" w:hAnsi="Times New Roman" w:cs="Times New Roman"/>
          <w:i/>
          <w:iCs/>
          <w:sz w:val="24"/>
          <w:szCs w:val="24"/>
        </w:rPr>
        <w:t xml:space="preserve"> </w:t>
      </w:r>
      <w:r w:rsidRPr="00625996">
        <w:rPr>
          <w:rFonts w:ascii="Times New Roman" w:hAnsi="Times New Roman" w:cs="Times New Roman"/>
          <w:i/>
          <w:sz w:val="24"/>
          <w:szCs w:val="24"/>
        </w:rPr>
        <w:t xml:space="preserve">(2nd </w:t>
      </w:r>
      <w:proofErr w:type="gramStart"/>
      <w:r w:rsidRPr="00625996">
        <w:rPr>
          <w:rFonts w:ascii="Times New Roman" w:hAnsi="Times New Roman" w:cs="Times New Roman"/>
          <w:i/>
          <w:sz w:val="24"/>
          <w:szCs w:val="24"/>
        </w:rPr>
        <w:t>ed</w:t>
      </w:r>
      <w:proofErr w:type="gramEnd"/>
      <w:r w:rsidRPr="00625996">
        <w:rPr>
          <w:rFonts w:ascii="Times New Roman" w:hAnsi="Times New Roman" w:cs="Times New Roman"/>
          <w:i/>
          <w:sz w:val="24"/>
          <w:szCs w:val="24"/>
        </w:rPr>
        <w:t>.)</w:t>
      </w:r>
      <w:r w:rsidRPr="008653D3">
        <w:rPr>
          <w:rFonts w:ascii="Times New Roman" w:hAnsi="Times New Roman" w:cs="Times New Roman"/>
          <w:sz w:val="24"/>
          <w:szCs w:val="24"/>
        </w:rPr>
        <w:t xml:space="preserve">. </w:t>
      </w:r>
      <w:r w:rsidR="00220257">
        <w:rPr>
          <w:rFonts w:ascii="Times New Roman" w:hAnsi="Times New Roman" w:cs="Times New Roman"/>
          <w:sz w:val="24"/>
          <w:szCs w:val="24"/>
        </w:rPr>
        <w:tab/>
      </w:r>
      <w:r w:rsidRPr="008653D3">
        <w:rPr>
          <w:rFonts w:ascii="Times New Roman" w:hAnsi="Times New Roman" w:cs="Times New Roman"/>
          <w:sz w:val="24"/>
          <w:szCs w:val="24"/>
        </w:rPr>
        <w:t xml:space="preserve">Chicago: University of Chicago Press. </w:t>
      </w:r>
    </w:p>
    <w:p w:rsidR="00010903" w:rsidRPr="00642384" w:rsidRDefault="00452DE7" w:rsidP="008653D3">
      <w:pPr>
        <w:spacing w:line="360" w:lineRule="auto"/>
        <w:rPr>
          <w:rFonts w:ascii="Times New Roman" w:eastAsia="Times New Roman" w:hAnsi="Times New Roman" w:cs="Times New Roman"/>
          <w:sz w:val="24"/>
          <w:szCs w:val="24"/>
        </w:rPr>
      </w:pPr>
      <w:proofErr w:type="gramStart"/>
      <w:r w:rsidRPr="00642384">
        <w:rPr>
          <w:rFonts w:ascii="Times New Roman" w:hAnsi="Times New Roman" w:cs="Times New Roman"/>
          <w:bCs/>
          <w:sz w:val="24"/>
          <w:szCs w:val="24"/>
        </w:rPr>
        <w:t>Tinto, V. (2003)</w:t>
      </w:r>
      <w:r w:rsidR="00DC2347" w:rsidRPr="00642384">
        <w:rPr>
          <w:rFonts w:ascii="Times New Roman" w:hAnsi="Times New Roman" w:cs="Times New Roman"/>
          <w:bCs/>
          <w:sz w:val="24"/>
          <w:szCs w:val="24"/>
        </w:rPr>
        <w:t>.</w:t>
      </w:r>
      <w:proofErr w:type="gramEnd"/>
      <w:r w:rsidRPr="00642384">
        <w:rPr>
          <w:rFonts w:ascii="Times New Roman" w:hAnsi="Times New Roman" w:cs="Times New Roman"/>
          <w:bCs/>
          <w:sz w:val="24"/>
          <w:szCs w:val="24"/>
        </w:rPr>
        <w:t xml:space="preserve"> </w:t>
      </w:r>
      <w:proofErr w:type="gramStart"/>
      <w:r w:rsidRPr="00642384">
        <w:rPr>
          <w:rFonts w:ascii="Times New Roman" w:hAnsi="Times New Roman" w:cs="Times New Roman"/>
          <w:bCs/>
          <w:sz w:val="24"/>
          <w:szCs w:val="24"/>
        </w:rPr>
        <w:t>Establishing Conditions for Student Success</w:t>
      </w:r>
      <w:r w:rsidR="00FA23CC">
        <w:rPr>
          <w:rFonts w:ascii="Times New Roman" w:hAnsi="Times New Roman" w:cs="Times New Roman"/>
          <w:bCs/>
          <w:sz w:val="24"/>
          <w:szCs w:val="24"/>
        </w:rPr>
        <w:t>.</w:t>
      </w:r>
      <w:proofErr w:type="gramEnd"/>
      <w:r w:rsidR="00FA23CC">
        <w:rPr>
          <w:rFonts w:ascii="Times New Roman" w:hAnsi="Times New Roman" w:cs="Times New Roman"/>
          <w:bCs/>
          <w:sz w:val="24"/>
          <w:szCs w:val="24"/>
        </w:rPr>
        <w:t xml:space="preserve"> I</w:t>
      </w:r>
      <w:r w:rsidRPr="00642384">
        <w:rPr>
          <w:rFonts w:ascii="Times New Roman" w:hAnsi="Times New Roman" w:cs="Times New Roman"/>
          <w:bCs/>
          <w:sz w:val="24"/>
          <w:szCs w:val="24"/>
        </w:rPr>
        <w:t xml:space="preserve">n Thomas, L., Cooper, M. and </w:t>
      </w:r>
      <w:r w:rsidR="00220257">
        <w:rPr>
          <w:rFonts w:ascii="Times New Roman" w:hAnsi="Times New Roman" w:cs="Times New Roman"/>
          <w:bCs/>
          <w:sz w:val="24"/>
          <w:szCs w:val="24"/>
        </w:rPr>
        <w:tab/>
      </w:r>
      <w:r w:rsidRPr="00642384">
        <w:rPr>
          <w:rFonts w:ascii="Times New Roman" w:hAnsi="Times New Roman" w:cs="Times New Roman"/>
          <w:bCs/>
          <w:sz w:val="24"/>
          <w:szCs w:val="24"/>
        </w:rPr>
        <w:t>Quinn, J. (</w:t>
      </w:r>
      <w:proofErr w:type="spellStart"/>
      <w:proofErr w:type="gramStart"/>
      <w:r w:rsidRPr="00642384">
        <w:rPr>
          <w:rFonts w:ascii="Times New Roman" w:hAnsi="Times New Roman" w:cs="Times New Roman"/>
          <w:bCs/>
          <w:sz w:val="24"/>
          <w:szCs w:val="24"/>
        </w:rPr>
        <w:t>eds</w:t>
      </w:r>
      <w:proofErr w:type="spellEnd"/>
      <w:proofErr w:type="gramEnd"/>
      <w:r w:rsidRPr="00642384">
        <w:rPr>
          <w:rFonts w:ascii="Times New Roman" w:hAnsi="Times New Roman" w:cs="Times New Roman"/>
          <w:bCs/>
          <w:sz w:val="24"/>
          <w:szCs w:val="24"/>
        </w:rPr>
        <w:t>)</w:t>
      </w:r>
      <w:r w:rsidR="00FA23CC">
        <w:rPr>
          <w:rFonts w:ascii="Times New Roman" w:hAnsi="Times New Roman" w:cs="Times New Roman"/>
          <w:bCs/>
          <w:sz w:val="24"/>
          <w:szCs w:val="24"/>
        </w:rPr>
        <w:t>.</w:t>
      </w:r>
      <w:r w:rsidRPr="00642384">
        <w:rPr>
          <w:rFonts w:ascii="Times New Roman" w:hAnsi="Times New Roman" w:cs="Times New Roman"/>
          <w:bCs/>
          <w:sz w:val="24"/>
          <w:szCs w:val="24"/>
        </w:rPr>
        <w:t xml:space="preserve"> </w:t>
      </w:r>
      <w:r w:rsidRPr="00625996">
        <w:rPr>
          <w:rFonts w:ascii="Times New Roman" w:hAnsi="Times New Roman" w:cs="Times New Roman"/>
          <w:bCs/>
          <w:i/>
          <w:iCs/>
          <w:sz w:val="24"/>
          <w:szCs w:val="24"/>
        </w:rPr>
        <w:t>Improving Completion Ra</w:t>
      </w:r>
      <w:r w:rsidR="00FA23CC" w:rsidRPr="00625996">
        <w:rPr>
          <w:rFonts w:ascii="Times New Roman" w:hAnsi="Times New Roman" w:cs="Times New Roman"/>
          <w:bCs/>
          <w:i/>
          <w:iCs/>
          <w:sz w:val="24"/>
          <w:szCs w:val="24"/>
        </w:rPr>
        <w:t xml:space="preserve">tes </w:t>
      </w:r>
      <w:proofErr w:type="gramStart"/>
      <w:r w:rsidR="00FA23CC" w:rsidRPr="00625996">
        <w:rPr>
          <w:rFonts w:ascii="Times New Roman" w:hAnsi="Times New Roman" w:cs="Times New Roman"/>
          <w:bCs/>
          <w:i/>
          <w:iCs/>
          <w:sz w:val="24"/>
          <w:szCs w:val="24"/>
        </w:rPr>
        <w:t>Among</w:t>
      </w:r>
      <w:proofErr w:type="gramEnd"/>
      <w:r w:rsidR="00FA23CC" w:rsidRPr="00625996">
        <w:rPr>
          <w:rFonts w:ascii="Times New Roman" w:hAnsi="Times New Roman" w:cs="Times New Roman"/>
          <w:bCs/>
          <w:i/>
          <w:iCs/>
          <w:sz w:val="24"/>
          <w:szCs w:val="24"/>
        </w:rPr>
        <w:t xml:space="preserve"> Disadvantaged Student.</w:t>
      </w:r>
      <w:r w:rsidRPr="00642384">
        <w:rPr>
          <w:rFonts w:ascii="Times New Roman" w:hAnsi="Times New Roman" w:cs="Times New Roman"/>
          <w:bCs/>
          <w:i/>
          <w:iCs/>
          <w:sz w:val="24"/>
          <w:szCs w:val="24"/>
        </w:rPr>
        <w:t xml:space="preserve"> </w:t>
      </w:r>
      <w:r w:rsidR="00FA08A6" w:rsidRPr="00642384">
        <w:rPr>
          <w:rFonts w:ascii="Times New Roman" w:hAnsi="Times New Roman" w:cs="Times New Roman"/>
          <w:sz w:val="24"/>
          <w:szCs w:val="24"/>
        </w:rPr>
        <w:t>Chicago</w:t>
      </w:r>
      <w:r w:rsidR="000B3859">
        <w:rPr>
          <w:rFonts w:ascii="Times New Roman" w:hAnsi="Times New Roman" w:cs="Times New Roman"/>
          <w:bCs/>
          <w:sz w:val="24"/>
          <w:szCs w:val="24"/>
        </w:rPr>
        <w:t xml:space="preserve">: </w:t>
      </w:r>
      <w:r w:rsidR="00220257">
        <w:rPr>
          <w:rFonts w:ascii="Times New Roman" w:hAnsi="Times New Roman" w:cs="Times New Roman"/>
          <w:bCs/>
          <w:sz w:val="24"/>
          <w:szCs w:val="24"/>
        </w:rPr>
        <w:tab/>
      </w:r>
      <w:r w:rsidRPr="00642384">
        <w:rPr>
          <w:rFonts w:ascii="Times New Roman" w:hAnsi="Times New Roman" w:cs="Times New Roman"/>
          <w:bCs/>
          <w:sz w:val="24"/>
          <w:szCs w:val="24"/>
        </w:rPr>
        <w:t>Stoke on Trent: Trentham Books</w:t>
      </w:r>
      <w:proofErr w:type="gramStart"/>
      <w:r w:rsidR="008653D3" w:rsidRPr="00642384">
        <w:rPr>
          <w:rFonts w:ascii="Times New Roman" w:hAnsi="Times New Roman" w:cs="Times New Roman"/>
          <w:bCs/>
        </w:rPr>
        <w:t>.</w:t>
      </w:r>
      <w:r w:rsidR="008653D3" w:rsidRPr="00642384">
        <w:rPr>
          <w:rFonts w:ascii="Times New Roman" w:hAnsi="Times New Roman" w:cs="Times New Roman"/>
          <w:sz w:val="24"/>
          <w:szCs w:val="24"/>
        </w:rPr>
        <w:t>.</w:t>
      </w:r>
      <w:proofErr w:type="gramEnd"/>
      <w:r w:rsidR="008653D3" w:rsidRPr="00642384">
        <w:rPr>
          <w:rFonts w:ascii="Times New Roman" w:hAnsi="Times New Roman" w:cs="Times New Roman"/>
          <w:sz w:val="24"/>
          <w:szCs w:val="24"/>
        </w:rPr>
        <w:t xml:space="preserve"> </w:t>
      </w:r>
    </w:p>
    <w:p w:rsidR="0064291B" w:rsidRPr="008653D3" w:rsidRDefault="00010903" w:rsidP="0064291B">
      <w:pPr>
        <w:spacing w:line="360" w:lineRule="auto"/>
        <w:rPr>
          <w:rFonts w:ascii="Times New Roman" w:eastAsia="Times New Roman" w:hAnsi="Times New Roman" w:cs="Times New Roman"/>
          <w:sz w:val="24"/>
          <w:szCs w:val="24"/>
        </w:rPr>
      </w:pPr>
      <w:proofErr w:type="gramStart"/>
      <w:r w:rsidRPr="008653D3">
        <w:rPr>
          <w:rFonts w:ascii="Times New Roman" w:hAnsi="Times New Roman" w:cs="Times New Roman"/>
          <w:sz w:val="24"/>
          <w:szCs w:val="24"/>
        </w:rPr>
        <w:t>Tinto, V. (2004).</w:t>
      </w:r>
      <w:proofErr w:type="gramEnd"/>
      <w:r w:rsidRPr="008653D3">
        <w:rPr>
          <w:rFonts w:ascii="Times New Roman" w:hAnsi="Times New Roman" w:cs="Times New Roman"/>
          <w:sz w:val="24"/>
          <w:szCs w:val="24"/>
        </w:rPr>
        <w:t xml:space="preserve"> </w:t>
      </w:r>
      <w:r w:rsidRPr="00625996">
        <w:rPr>
          <w:rFonts w:ascii="Times New Roman" w:hAnsi="Times New Roman" w:cs="Times New Roman"/>
          <w:i/>
          <w:iCs/>
          <w:sz w:val="24"/>
          <w:szCs w:val="24"/>
        </w:rPr>
        <w:t xml:space="preserve">Student retention and graduation: Facing the truth, living with the </w:t>
      </w:r>
      <w:r w:rsidR="00220257">
        <w:rPr>
          <w:rFonts w:ascii="Times New Roman" w:hAnsi="Times New Roman" w:cs="Times New Roman"/>
          <w:i/>
          <w:iCs/>
          <w:sz w:val="24"/>
          <w:szCs w:val="24"/>
        </w:rPr>
        <w:tab/>
      </w:r>
      <w:r w:rsidRPr="00625996">
        <w:rPr>
          <w:rFonts w:ascii="Times New Roman" w:hAnsi="Times New Roman" w:cs="Times New Roman"/>
          <w:i/>
          <w:iCs/>
          <w:sz w:val="24"/>
          <w:szCs w:val="24"/>
        </w:rPr>
        <w:t>consequences</w:t>
      </w:r>
      <w:r w:rsidRPr="008653D3">
        <w:rPr>
          <w:rFonts w:ascii="Times New Roman" w:hAnsi="Times New Roman" w:cs="Times New Roman"/>
          <w:sz w:val="24"/>
          <w:szCs w:val="24"/>
        </w:rPr>
        <w:t xml:space="preserve">. Washington, D.C.: The Pell Institute. </w:t>
      </w:r>
    </w:p>
    <w:p w:rsidR="000D1F95" w:rsidRPr="0064291B" w:rsidRDefault="00010903" w:rsidP="0064291B">
      <w:pPr>
        <w:spacing w:line="360" w:lineRule="auto"/>
        <w:rPr>
          <w:rFonts w:ascii="Times New Roman" w:eastAsia="Times New Roman" w:hAnsi="Times New Roman" w:cs="Times New Roman"/>
          <w:sz w:val="24"/>
          <w:szCs w:val="24"/>
        </w:rPr>
      </w:pPr>
      <w:proofErr w:type="gramStart"/>
      <w:r w:rsidRPr="008653D3">
        <w:rPr>
          <w:rFonts w:ascii="Times New Roman" w:hAnsi="Times New Roman" w:cs="Times New Roman"/>
          <w:sz w:val="24"/>
          <w:szCs w:val="24"/>
        </w:rPr>
        <w:t>Tinto, V. (2007).</w:t>
      </w:r>
      <w:proofErr w:type="gramEnd"/>
      <w:r w:rsidRPr="008653D3">
        <w:rPr>
          <w:rFonts w:ascii="Times New Roman" w:hAnsi="Times New Roman" w:cs="Times New Roman"/>
          <w:sz w:val="24"/>
          <w:szCs w:val="24"/>
        </w:rPr>
        <w:t xml:space="preserve"> </w:t>
      </w:r>
      <w:proofErr w:type="gramStart"/>
      <w:r w:rsidRPr="008653D3">
        <w:rPr>
          <w:rFonts w:ascii="Times New Roman" w:hAnsi="Times New Roman" w:cs="Times New Roman"/>
          <w:sz w:val="24"/>
          <w:szCs w:val="24"/>
        </w:rPr>
        <w:t>Research and practice of student retention: What next?</w:t>
      </w:r>
      <w:proofErr w:type="gramEnd"/>
      <w:r w:rsidRPr="008653D3">
        <w:rPr>
          <w:rFonts w:ascii="Times New Roman" w:hAnsi="Times New Roman" w:cs="Times New Roman"/>
          <w:sz w:val="24"/>
          <w:szCs w:val="24"/>
        </w:rPr>
        <w:t xml:space="preserve"> </w:t>
      </w:r>
      <w:r w:rsidRPr="005E0968">
        <w:rPr>
          <w:rFonts w:ascii="Times New Roman" w:hAnsi="Times New Roman" w:cs="Times New Roman"/>
          <w:i/>
          <w:iCs/>
          <w:sz w:val="24"/>
          <w:szCs w:val="24"/>
        </w:rPr>
        <w:t xml:space="preserve">Journal of College </w:t>
      </w:r>
      <w:r w:rsidR="00220257">
        <w:rPr>
          <w:rFonts w:ascii="Times New Roman" w:hAnsi="Times New Roman" w:cs="Times New Roman"/>
          <w:i/>
          <w:iCs/>
          <w:sz w:val="24"/>
          <w:szCs w:val="24"/>
        </w:rPr>
        <w:tab/>
      </w:r>
      <w:r w:rsidRPr="005E0968">
        <w:rPr>
          <w:rFonts w:ascii="Times New Roman" w:hAnsi="Times New Roman" w:cs="Times New Roman"/>
          <w:i/>
          <w:iCs/>
          <w:sz w:val="24"/>
          <w:szCs w:val="24"/>
        </w:rPr>
        <w:t>Student Retention: Research, Theory &amp; Practice</w:t>
      </w:r>
      <w:r w:rsidRPr="008653D3">
        <w:rPr>
          <w:rFonts w:ascii="Times New Roman" w:hAnsi="Times New Roman" w:cs="Times New Roman"/>
          <w:iCs/>
          <w:sz w:val="24"/>
          <w:szCs w:val="24"/>
        </w:rPr>
        <w:t>, 8</w:t>
      </w:r>
      <w:r w:rsidRPr="008653D3">
        <w:rPr>
          <w:rFonts w:ascii="Times New Roman" w:hAnsi="Times New Roman" w:cs="Times New Roman"/>
          <w:sz w:val="24"/>
          <w:szCs w:val="24"/>
        </w:rPr>
        <w:t>(1), 1-19.</w:t>
      </w:r>
      <w:r w:rsidR="0064291B" w:rsidRPr="008653D3">
        <w:rPr>
          <w:rFonts w:ascii="Times New Roman" w:eastAsia="Times New Roman" w:hAnsi="Times New Roman" w:cs="Times New Roman"/>
          <w:sz w:val="24"/>
          <w:szCs w:val="24"/>
        </w:rPr>
        <w:t xml:space="preserve"> </w:t>
      </w:r>
    </w:p>
    <w:p w:rsidR="0052686C" w:rsidRPr="00BB0301" w:rsidRDefault="0052686C" w:rsidP="006D034D">
      <w:pPr>
        <w:spacing w:line="360" w:lineRule="auto"/>
        <w:rPr>
          <w:rStyle w:val="Hyperlink"/>
          <w:rFonts w:ascii="Times New Roman" w:hAnsi="Times New Roman" w:cs="Times New Roman"/>
          <w:sz w:val="24"/>
          <w:szCs w:val="24"/>
        </w:rPr>
      </w:pPr>
      <w:proofErr w:type="spellStart"/>
      <w:r w:rsidRPr="00642384">
        <w:rPr>
          <w:rFonts w:ascii="Times New Roman" w:hAnsi="Times New Roman" w:cs="Times New Roman"/>
          <w:sz w:val="24"/>
          <w:szCs w:val="24"/>
        </w:rPr>
        <w:t>USN</w:t>
      </w:r>
      <w:r w:rsidR="00DC2347" w:rsidRPr="00642384">
        <w:rPr>
          <w:rFonts w:ascii="Times New Roman" w:hAnsi="Times New Roman" w:cs="Times New Roman"/>
          <w:sz w:val="24"/>
          <w:szCs w:val="24"/>
        </w:rPr>
        <w:t>ews</w:t>
      </w:r>
      <w:proofErr w:type="spellEnd"/>
      <w:r w:rsidR="00DC2347" w:rsidRPr="00642384">
        <w:rPr>
          <w:rFonts w:ascii="Times New Roman" w:hAnsi="Times New Roman" w:cs="Times New Roman"/>
          <w:sz w:val="24"/>
          <w:szCs w:val="24"/>
        </w:rPr>
        <w:t xml:space="preserve"> and World Report Education</w:t>
      </w:r>
      <w:r w:rsidR="00642384">
        <w:rPr>
          <w:rFonts w:ascii="Times New Roman" w:hAnsi="Times New Roman" w:cs="Times New Roman"/>
          <w:sz w:val="24"/>
          <w:szCs w:val="24"/>
        </w:rPr>
        <w:t>.</w:t>
      </w:r>
      <w:r w:rsidR="00DC2347">
        <w:rPr>
          <w:rFonts w:ascii="Times New Roman" w:hAnsi="Times New Roman" w:cs="Times New Roman"/>
          <w:sz w:val="24"/>
          <w:szCs w:val="24"/>
        </w:rPr>
        <w:t xml:space="preserve"> </w:t>
      </w:r>
      <w:proofErr w:type="gramStart"/>
      <w:r w:rsidRPr="00BB0301">
        <w:rPr>
          <w:rFonts w:ascii="Times New Roman" w:hAnsi="Times New Roman" w:cs="Times New Roman"/>
          <w:sz w:val="24"/>
          <w:szCs w:val="24"/>
        </w:rPr>
        <w:t xml:space="preserve">(2015). </w:t>
      </w:r>
      <w:r w:rsidRPr="00E36647">
        <w:rPr>
          <w:rFonts w:ascii="Times New Roman" w:hAnsi="Times New Roman" w:cs="Times New Roman"/>
          <w:sz w:val="24"/>
          <w:szCs w:val="24"/>
        </w:rPr>
        <w:t>College compass</w:t>
      </w:r>
      <w:r w:rsidRPr="00BB0301">
        <w:rPr>
          <w:rFonts w:ascii="Times New Roman" w:hAnsi="Times New Roman" w:cs="Times New Roman"/>
          <w:i/>
          <w:sz w:val="24"/>
          <w:szCs w:val="24"/>
        </w:rPr>
        <w:t>.</w:t>
      </w:r>
      <w:proofErr w:type="gramEnd"/>
      <w:r w:rsidRPr="00BB0301">
        <w:rPr>
          <w:rFonts w:ascii="Times New Roman" w:hAnsi="Times New Roman" w:cs="Times New Roman"/>
          <w:i/>
          <w:sz w:val="24"/>
          <w:szCs w:val="24"/>
        </w:rPr>
        <w:t xml:space="preserve"> </w:t>
      </w:r>
      <w:r w:rsidRPr="00BB0301">
        <w:rPr>
          <w:rFonts w:ascii="Times New Roman" w:hAnsi="Times New Roman" w:cs="Times New Roman"/>
          <w:sz w:val="24"/>
          <w:szCs w:val="24"/>
        </w:rPr>
        <w:t xml:space="preserve">Retrieved from </w:t>
      </w:r>
      <w:r w:rsidR="00220257">
        <w:rPr>
          <w:rFonts w:ascii="Times New Roman" w:hAnsi="Times New Roman" w:cs="Times New Roman"/>
          <w:sz w:val="24"/>
          <w:szCs w:val="24"/>
        </w:rPr>
        <w:tab/>
      </w:r>
      <w:r w:rsidRPr="00BB0301">
        <w:rPr>
          <w:rFonts w:ascii="Times New Roman" w:hAnsi="Times New Roman" w:cs="Times New Roman"/>
          <w:sz w:val="24"/>
          <w:szCs w:val="24"/>
        </w:rPr>
        <w:t>http://</w:t>
      </w:r>
      <w:hyperlink r:id="rId13" w:history="1">
        <w:r w:rsidRPr="00BB0301">
          <w:rPr>
            <w:rStyle w:val="Hyperlink"/>
            <w:rFonts w:ascii="Times New Roman" w:hAnsi="Times New Roman" w:cs="Times New Roman"/>
            <w:color w:val="auto"/>
            <w:sz w:val="24"/>
            <w:szCs w:val="24"/>
            <w:u w:val="none"/>
          </w:rPr>
          <w:t>www.usnews.com/usnews/store/college_compass.htm</w:t>
        </w:r>
      </w:hyperlink>
      <w:r w:rsidRPr="00BB0301">
        <w:rPr>
          <w:rStyle w:val="Hyperlink"/>
          <w:rFonts w:ascii="Times New Roman" w:hAnsi="Times New Roman" w:cs="Times New Roman"/>
          <w:sz w:val="24"/>
          <w:szCs w:val="24"/>
        </w:rPr>
        <w:t xml:space="preserve"> </w:t>
      </w:r>
    </w:p>
    <w:sectPr w:rsidR="0052686C" w:rsidRPr="00BB0301" w:rsidSect="00BB030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AB" w:rsidRDefault="00627BAB" w:rsidP="00D21420">
      <w:pPr>
        <w:spacing w:after="0" w:line="240" w:lineRule="auto"/>
      </w:pPr>
      <w:r>
        <w:separator/>
      </w:r>
    </w:p>
  </w:endnote>
  <w:endnote w:type="continuationSeparator" w:id="0">
    <w:p w:rsidR="00627BAB" w:rsidRDefault="00627BAB" w:rsidP="00D2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AB" w:rsidRDefault="00627BAB" w:rsidP="00D21420">
      <w:pPr>
        <w:spacing w:after="0" w:line="240" w:lineRule="auto"/>
      </w:pPr>
      <w:r>
        <w:separator/>
      </w:r>
    </w:p>
  </w:footnote>
  <w:footnote w:type="continuationSeparator" w:id="0">
    <w:p w:rsidR="00627BAB" w:rsidRDefault="00627BAB" w:rsidP="00D21420">
      <w:pPr>
        <w:spacing w:after="0" w:line="240" w:lineRule="auto"/>
      </w:pPr>
      <w:r>
        <w:continuationSeparator/>
      </w:r>
    </w:p>
  </w:footnote>
  <w:footnote w:id="1">
    <w:p w:rsidR="00097830" w:rsidRDefault="00097830" w:rsidP="002E776E">
      <w:pPr>
        <w:spacing w:line="240" w:lineRule="auto"/>
      </w:pPr>
      <w:r>
        <w:rPr>
          <w:rStyle w:val="FootnoteReference"/>
        </w:rPr>
        <w:footnoteRef/>
      </w:r>
      <w:r>
        <w:t xml:space="preserve"> </w:t>
      </w:r>
      <w:r w:rsidRPr="00086509">
        <w:rPr>
          <w:rFonts w:ascii="Times New Roman" w:hAnsi="Times New Roman" w:cs="Times New Roman"/>
        </w:rPr>
        <w:t xml:space="preserve">One can look at the </w:t>
      </w:r>
      <w:proofErr w:type="spellStart"/>
      <w:r w:rsidRPr="00086509">
        <w:rPr>
          <w:rFonts w:ascii="Times New Roman" w:hAnsi="Times New Roman" w:cs="Times New Roman"/>
        </w:rPr>
        <w:t>OEDb</w:t>
      </w:r>
      <w:proofErr w:type="spellEnd"/>
      <w:r w:rsidRPr="00086509">
        <w:rPr>
          <w:rFonts w:ascii="Times New Roman" w:hAnsi="Times New Roman" w:cs="Times New Roman"/>
          <w:sz w:val="24"/>
          <w:szCs w:val="24"/>
        </w:rPr>
        <w:t xml:space="preserve"> </w:t>
      </w:r>
      <w:r>
        <w:rPr>
          <w:rFonts w:ascii="Times New Roman" w:hAnsi="Times New Roman" w:cs="Times New Roman"/>
          <w:sz w:val="24"/>
          <w:szCs w:val="24"/>
        </w:rPr>
        <w:t>(</w:t>
      </w:r>
      <w:r w:rsidRPr="00A45C5F">
        <w:rPr>
          <w:rFonts w:ascii="Times New Roman" w:hAnsi="Times New Roman" w:cs="Times New Roman"/>
        </w:rPr>
        <w:t>Open Education Data Base</w:t>
      </w:r>
      <w:r>
        <w:rPr>
          <w:rFonts w:ascii="Times New Roman" w:hAnsi="Times New Roman" w:cs="Times New Roman"/>
        </w:rPr>
        <w:t>,</w:t>
      </w:r>
      <w:r w:rsidR="002F10E9">
        <w:rPr>
          <w:rFonts w:ascii="Times New Roman" w:hAnsi="Times New Roman" w:cs="Times New Roman"/>
        </w:rPr>
        <w:t xml:space="preserve"> (</w:t>
      </w:r>
      <w:r w:rsidRPr="00A45C5F">
        <w:rPr>
          <w:rFonts w:ascii="Times New Roman" w:hAnsi="Times New Roman" w:cs="Times New Roman"/>
        </w:rPr>
        <w:t>2015)</w:t>
      </w:r>
      <w:r>
        <w:rPr>
          <w:rFonts w:ascii="Times New Roman" w:hAnsi="Times New Roman" w:cs="Times New Roman"/>
        </w:rPr>
        <w:t>)</w:t>
      </w:r>
      <w:r w:rsidRPr="00A45C5F">
        <w:rPr>
          <w:rFonts w:ascii="Times New Roman" w:hAnsi="Times New Roman" w:cs="Times New Roman"/>
        </w:rPr>
        <w:t xml:space="preserve"> </w:t>
      </w:r>
      <w:r w:rsidRPr="00086509">
        <w:rPr>
          <w:rFonts w:ascii="Times New Roman" w:hAnsi="Times New Roman" w:cs="Times New Roman"/>
          <w:sz w:val="24"/>
          <w:szCs w:val="24"/>
        </w:rPr>
        <w:t>for data on retention and graduation rates.</w:t>
      </w:r>
      <w:r w:rsidRPr="00A04B37">
        <w:rPr>
          <w:rFonts w:ascii="Times New Roman" w:hAnsi="Times New Roman" w:cs="Times New Roman"/>
          <w:sz w:val="24"/>
          <w:szCs w:val="24"/>
        </w:rPr>
        <w:t xml:space="preserve">   </w:t>
      </w:r>
      <w:proofErr w:type="gramStart"/>
      <w:r w:rsidRPr="00A04B37">
        <w:rPr>
          <w:rFonts w:ascii="Times New Roman" w:hAnsi="Times New Roman" w:cs="Times New Roman"/>
          <w:sz w:val="24"/>
          <w:szCs w:val="24"/>
        </w:rPr>
        <w:t>But</w:t>
      </w:r>
      <w:proofErr w:type="gramEnd"/>
      <w:r w:rsidRPr="00A04B37">
        <w:rPr>
          <w:rFonts w:ascii="Times New Roman" w:hAnsi="Times New Roman" w:cs="Times New Roman"/>
          <w:sz w:val="24"/>
          <w:szCs w:val="24"/>
        </w:rPr>
        <w:t xml:space="preserve"> generally this study got these rates directly from the school sites.  Links to these sources are given in the excel sheets given at </w:t>
      </w:r>
      <w:r>
        <w:rPr>
          <w:rFonts w:ascii="Times New Roman" w:hAnsi="Times New Roman" w:cs="Times New Roman"/>
          <w:sz w:val="24"/>
          <w:szCs w:val="24"/>
        </w:rPr>
        <w:t>(Claycombe, 201</w:t>
      </w:r>
      <w:r w:rsidR="00141BB6">
        <w:rPr>
          <w:rFonts w:ascii="Times New Roman" w:hAnsi="Times New Roman" w:cs="Times New Roman"/>
          <w:sz w:val="24"/>
          <w:szCs w:val="24"/>
        </w:rPr>
        <w:t>6</w:t>
      </w:r>
      <w:r>
        <w:rPr>
          <w:rFonts w:ascii="Times New Roman" w:hAnsi="Times New Roman" w:cs="Times New Roman"/>
          <w:sz w:val="24"/>
          <w:szCs w:val="24"/>
        </w:rPr>
        <w:t>)</w:t>
      </w:r>
      <w:r w:rsidRPr="00A04B37">
        <w:rPr>
          <w:rFonts w:ascii="Times New Roman" w:hAnsi="Times New Roman" w:cs="Times New Roman"/>
          <w:sz w:val="24"/>
          <w:szCs w:val="24"/>
        </w:rPr>
        <w:t>.  Excel sheets are also available here for the tabulation of the percent of courses that meet on Friday.</w:t>
      </w:r>
    </w:p>
  </w:footnote>
  <w:footnote w:id="2">
    <w:p w:rsidR="00F75BD5" w:rsidRPr="00AB6CF6" w:rsidRDefault="00F75BD5" w:rsidP="002E776E">
      <w:pPr>
        <w:pStyle w:val="FootnoteText"/>
        <w:rPr>
          <w:rFonts w:ascii="Times New Roman" w:hAnsi="Times New Roman" w:cs="Times New Roman"/>
          <w:sz w:val="24"/>
          <w:szCs w:val="24"/>
        </w:rPr>
      </w:pPr>
      <w:r w:rsidRPr="00AB6CF6">
        <w:rPr>
          <w:rStyle w:val="FootnoteReference"/>
          <w:rFonts w:ascii="Times New Roman" w:hAnsi="Times New Roman" w:cs="Times New Roman"/>
          <w:sz w:val="24"/>
          <w:szCs w:val="24"/>
        </w:rPr>
        <w:footnoteRef/>
      </w:r>
      <w:r w:rsidRPr="00AB6CF6">
        <w:rPr>
          <w:rFonts w:ascii="Times New Roman" w:hAnsi="Times New Roman" w:cs="Times New Roman"/>
          <w:sz w:val="24"/>
          <w:szCs w:val="24"/>
        </w:rPr>
        <w:t xml:space="preserve"> Retention rates are the percentage of new freshman that return for their sophomore year.  Graduation rates are the percentage of students who graduate within 6 y</w:t>
      </w:r>
      <w:r w:rsidR="00947A13">
        <w:rPr>
          <w:rFonts w:ascii="Times New Roman" w:hAnsi="Times New Roman" w:cs="Times New Roman"/>
          <w:sz w:val="24"/>
          <w:szCs w:val="24"/>
        </w:rPr>
        <w:t xml:space="preserve">ears.  Usually this information </w:t>
      </w:r>
      <w:proofErr w:type="gramStart"/>
      <w:r w:rsidRPr="00AB6CF6">
        <w:rPr>
          <w:rFonts w:ascii="Times New Roman" w:hAnsi="Times New Roman" w:cs="Times New Roman"/>
          <w:sz w:val="24"/>
          <w:szCs w:val="24"/>
        </w:rPr>
        <w:t>can be found</w:t>
      </w:r>
      <w:proofErr w:type="gramEnd"/>
      <w:r w:rsidRPr="00AB6CF6">
        <w:rPr>
          <w:rFonts w:ascii="Times New Roman" w:hAnsi="Times New Roman" w:cs="Times New Roman"/>
          <w:sz w:val="24"/>
          <w:szCs w:val="24"/>
        </w:rPr>
        <w:t xml:space="preserve"> on a school’s website.  Links to the data that </w:t>
      </w:r>
      <w:proofErr w:type="gramStart"/>
      <w:r w:rsidRPr="00AB6CF6">
        <w:rPr>
          <w:rFonts w:ascii="Times New Roman" w:hAnsi="Times New Roman" w:cs="Times New Roman"/>
          <w:sz w:val="24"/>
          <w:szCs w:val="24"/>
        </w:rPr>
        <w:t>are used</w:t>
      </w:r>
      <w:proofErr w:type="gramEnd"/>
      <w:r w:rsidRPr="00AB6CF6">
        <w:rPr>
          <w:rFonts w:ascii="Times New Roman" w:hAnsi="Times New Roman" w:cs="Times New Roman"/>
          <w:sz w:val="24"/>
          <w:szCs w:val="24"/>
        </w:rPr>
        <w:t xml:space="preserve"> in this study are found in excel sp</w:t>
      </w:r>
      <w:r>
        <w:rPr>
          <w:rFonts w:ascii="Times New Roman" w:hAnsi="Times New Roman" w:cs="Times New Roman"/>
          <w:sz w:val="24"/>
          <w:szCs w:val="24"/>
        </w:rPr>
        <w:t>readsheets for each state at (Claycombe, 2016)</w:t>
      </w:r>
      <w:r w:rsidRPr="00AB6CF6">
        <w:rPr>
          <w:rFonts w:ascii="Times New Roman" w:hAnsi="Times New Roman" w:cs="Times New Roman"/>
          <w:sz w:val="24"/>
          <w:szCs w:val="24"/>
        </w:rPr>
        <w:t xml:space="preserve">.  Most schools are included in the study.  Ones that </w:t>
      </w:r>
      <w:proofErr w:type="gramStart"/>
      <w:r w:rsidRPr="00AB6CF6">
        <w:rPr>
          <w:rFonts w:ascii="Times New Roman" w:hAnsi="Times New Roman" w:cs="Times New Roman"/>
          <w:sz w:val="24"/>
          <w:szCs w:val="24"/>
        </w:rPr>
        <w:t>aren’t</w:t>
      </w:r>
      <w:proofErr w:type="gramEnd"/>
      <w:r w:rsidRPr="00AB6CF6">
        <w:rPr>
          <w:rFonts w:ascii="Times New Roman" w:hAnsi="Times New Roman" w:cs="Times New Roman"/>
          <w:sz w:val="24"/>
          <w:szCs w:val="24"/>
        </w:rPr>
        <w:t xml:space="preserve"> either didn’t make this information or the schedule of their classes available.</w:t>
      </w:r>
    </w:p>
  </w:footnote>
  <w:footnote w:id="3">
    <w:p w:rsidR="00097830" w:rsidRPr="00AB6CF6" w:rsidRDefault="00097830" w:rsidP="002E776E">
      <w:pPr>
        <w:pStyle w:val="FootnoteText"/>
        <w:rPr>
          <w:rFonts w:ascii="Times New Roman" w:hAnsi="Times New Roman" w:cs="Times New Roman"/>
          <w:sz w:val="24"/>
          <w:szCs w:val="24"/>
        </w:rPr>
      </w:pPr>
      <w:r w:rsidRPr="00AB6CF6">
        <w:rPr>
          <w:rStyle w:val="FootnoteReference"/>
          <w:rFonts w:ascii="Times New Roman" w:hAnsi="Times New Roman" w:cs="Times New Roman"/>
          <w:sz w:val="24"/>
          <w:szCs w:val="24"/>
        </w:rPr>
        <w:footnoteRef/>
      </w:r>
      <w:r w:rsidRPr="00AB6CF6">
        <w:rPr>
          <w:rFonts w:ascii="Times New Roman" w:hAnsi="Times New Roman" w:cs="Times New Roman"/>
          <w:sz w:val="24"/>
          <w:szCs w:val="24"/>
        </w:rPr>
        <w:t xml:space="preserve"> The weights are actually the enrollments divided by mean enrollment.  This method r</w:t>
      </w:r>
      <w:r w:rsidR="00176C78">
        <w:rPr>
          <w:rFonts w:ascii="Times New Roman" w:hAnsi="Times New Roman" w:cs="Times New Roman"/>
          <w:sz w:val="24"/>
          <w:szCs w:val="24"/>
        </w:rPr>
        <w:t>etains the degrees of freedom at</w:t>
      </w:r>
      <w:r w:rsidRPr="00AB6CF6">
        <w:rPr>
          <w:rFonts w:ascii="Times New Roman" w:hAnsi="Times New Roman" w:cs="Times New Roman"/>
          <w:sz w:val="24"/>
          <w:szCs w:val="24"/>
        </w:rPr>
        <w:t xml:space="preserve"> the unweighted level.</w:t>
      </w:r>
    </w:p>
  </w:footnote>
  <w:footnote w:id="4">
    <w:p w:rsidR="00097830" w:rsidRPr="00AB6CF6" w:rsidRDefault="00097830" w:rsidP="002E776E">
      <w:pPr>
        <w:pStyle w:val="FootnoteText"/>
        <w:rPr>
          <w:rFonts w:ascii="Times New Roman" w:hAnsi="Times New Roman" w:cs="Times New Roman"/>
          <w:sz w:val="24"/>
          <w:szCs w:val="24"/>
        </w:rPr>
      </w:pPr>
      <w:r w:rsidRPr="00AB6CF6">
        <w:rPr>
          <w:rStyle w:val="FootnoteReference"/>
          <w:rFonts w:ascii="Times New Roman" w:hAnsi="Times New Roman" w:cs="Times New Roman"/>
          <w:sz w:val="24"/>
          <w:szCs w:val="24"/>
        </w:rPr>
        <w:footnoteRef/>
      </w:r>
      <w:r w:rsidRPr="00AB6CF6">
        <w:rPr>
          <w:rFonts w:ascii="Times New Roman" w:hAnsi="Times New Roman" w:cs="Times New Roman"/>
          <w:sz w:val="24"/>
          <w:szCs w:val="24"/>
        </w:rPr>
        <w:t xml:space="preserve"> If the population </w:t>
      </w:r>
      <w:proofErr w:type="gramStart"/>
      <w:r w:rsidRPr="00AB6CF6">
        <w:rPr>
          <w:rFonts w:ascii="Times New Roman" w:hAnsi="Times New Roman" w:cs="Times New Roman"/>
          <w:sz w:val="24"/>
          <w:szCs w:val="24"/>
        </w:rPr>
        <w:t>is defined</w:t>
      </w:r>
      <w:proofErr w:type="gramEnd"/>
      <w:r w:rsidRPr="00AB6CF6">
        <w:rPr>
          <w:rFonts w:ascii="Times New Roman" w:hAnsi="Times New Roman" w:cs="Times New Roman"/>
          <w:sz w:val="24"/>
          <w:szCs w:val="24"/>
        </w:rPr>
        <w:t xml:space="preserve"> as just schoo</w:t>
      </w:r>
      <w:r w:rsidR="00AF4AEE">
        <w:rPr>
          <w:rFonts w:ascii="Times New Roman" w:hAnsi="Times New Roman" w:cs="Times New Roman"/>
          <w:sz w:val="24"/>
          <w:szCs w:val="24"/>
        </w:rPr>
        <w:t>ls at this point in time (f14,</w:t>
      </w:r>
      <w:r w:rsidRPr="00AB6CF6">
        <w:rPr>
          <w:rFonts w:ascii="Times New Roman" w:hAnsi="Times New Roman" w:cs="Times New Roman"/>
          <w:sz w:val="24"/>
          <w:szCs w:val="24"/>
        </w:rPr>
        <w:t xml:space="preserve"> s15</w:t>
      </w:r>
      <w:r w:rsidR="009D5E50">
        <w:rPr>
          <w:rFonts w:ascii="Times New Roman" w:hAnsi="Times New Roman" w:cs="Times New Roman"/>
          <w:sz w:val="24"/>
          <w:szCs w:val="24"/>
        </w:rPr>
        <w:t>,</w:t>
      </w:r>
      <w:r w:rsidR="00AF4AEE">
        <w:rPr>
          <w:rFonts w:ascii="Times New Roman" w:hAnsi="Times New Roman" w:cs="Times New Roman"/>
          <w:sz w:val="24"/>
          <w:szCs w:val="24"/>
        </w:rPr>
        <w:t xml:space="preserve"> f15</w:t>
      </w:r>
      <w:r w:rsidR="009D5E50">
        <w:rPr>
          <w:rFonts w:ascii="Times New Roman" w:hAnsi="Times New Roman" w:cs="Times New Roman"/>
          <w:sz w:val="24"/>
          <w:szCs w:val="24"/>
        </w:rPr>
        <w:t xml:space="preserve"> or s16</w:t>
      </w:r>
      <w:r w:rsidRPr="00AB6CF6">
        <w:rPr>
          <w:rFonts w:ascii="Times New Roman" w:hAnsi="Times New Roman" w:cs="Times New Roman"/>
          <w:sz w:val="24"/>
          <w:szCs w:val="24"/>
        </w:rPr>
        <w:t xml:space="preserve">), then the finite correction factor makes the standard errors only </w:t>
      </w:r>
      <w:r w:rsidR="00176C78">
        <w:rPr>
          <w:rFonts w:ascii="Times New Roman" w:hAnsi="Times New Roman" w:cs="Times New Roman"/>
          <w:sz w:val="24"/>
          <w:szCs w:val="24"/>
        </w:rPr>
        <w:t xml:space="preserve">a </w:t>
      </w:r>
      <w:r w:rsidRPr="00AB6CF6">
        <w:rPr>
          <w:rFonts w:ascii="Times New Roman" w:hAnsi="Times New Roman" w:cs="Times New Roman"/>
          <w:sz w:val="24"/>
          <w:szCs w:val="24"/>
        </w:rPr>
        <w:t>fraction of what they are given as.  This is because we have a 100 percent sample of schools with available data and most schools have the data available.  Inspect the spreadsheets online (</w:t>
      </w:r>
      <w:r>
        <w:rPr>
          <w:rFonts w:ascii="Times New Roman" w:hAnsi="Times New Roman" w:cs="Times New Roman"/>
          <w:sz w:val="24"/>
          <w:szCs w:val="24"/>
        </w:rPr>
        <w:t>Claycombe, 201</w:t>
      </w:r>
      <w:r w:rsidR="000F1533">
        <w:rPr>
          <w:rFonts w:ascii="Times New Roman" w:hAnsi="Times New Roman" w:cs="Times New Roman"/>
          <w:sz w:val="24"/>
          <w:szCs w:val="24"/>
        </w:rPr>
        <w:t>6</w:t>
      </w:r>
      <w:r w:rsidRPr="00AB6CF6">
        <w:rPr>
          <w:rFonts w:ascii="Times New Roman" w:hAnsi="Times New Roman" w:cs="Times New Roman"/>
          <w:sz w:val="24"/>
          <w:szCs w:val="24"/>
        </w:rPr>
        <w:t>) to see the schools.</w:t>
      </w:r>
    </w:p>
  </w:footnote>
  <w:footnote w:id="5">
    <w:p w:rsidR="004B0252" w:rsidRPr="00254F72" w:rsidRDefault="004B0252" w:rsidP="002E776E">
      <w:pPr>
        <w:pStyle w:val="FootnoteText"/>
        <w:rPr>
          <w:rFonts w:ascii="Times New Roman" w:hAnsi="Times New Roman" w:cs="Times New Roman"/>
          <w:sz w:val="24"/>
          <w:szCs w:val="24"/>
        </w:rPr>
      </w:pPr>
      <w:r w:rsidRPr="00254F72">
        <w:rPr>
          <w:rStyle w:val="FootnoteReference"/>
          <w:rFonts w:ascii="Times New Roman" w:hAnsi="Times New Roman" w:cs="Times New Roman"/>
          <w:sz w:val="24"/>
          <w:szCs w:val="24"/>
        </w:rPr>
        <w:footnoteRef/>
      </w:r>
      <w:r w:rsidRPr="00254F72">
        <w:rPr>
          <w:rFonts w:ascii="Times New Roman" w:hAnsi="Times New Roman" w:cs="Times New Roman"/>
          <w:sz w:val="24"/>
          <w:szCs w:val="24"/>
        </w:rPr>
        <w:t xml:space="preserve"> Most SAT values </w:t>
      </w:r>
      <w:proofErr w:type="gramStart"/>
      <w:r w:rsidRPr="00254F72">
        <w:rPr>
          <w:rFonts w:ascii="Times New Roman" w:hAnsi="Times New Roman" w:cs="Times New Roman"/>
          <w:sz w:val="24"/>
          <w:szCs w:val="24"/>
        </w:rPr>
        <w:t>can be found</w:t>
      </w:r>
      <w:proofErr w:type="gramEnd"/>
      <w:r w:rsidRPr="00254F72">
        <w:rPr>
          <w:rFonts w:ascii="Times New Roman" w:hAnsi="Times New Roman" w:cs="Times New Roman"/>
          <w:sz w:val="24"/>
          <w:szCs w:val="24"/>
        </w:rPr>
        <w:t xml:space="preserve"> on the college navigator (</w:t>
      </w:r>
      <w:hyperlink r:id="rId1" w:history="1">
        <w:r w:rsidRPr="00254F72">
          <w:rPr>
            <w:rStyle w:val="Hyperlink"/>
            <w:rFonts w:ascii="Times New Roman" w:hAnsi="Times New Roman" w:cs="Times New Roman"/>
            <w:sz w:val="24"/>
            <w:szCs w:val="24"/>
          </w:rPr>
          <w:t>http://nces.ed.gov/collegenavigator/</w:t>
        </w:r>
      </w:hyperlink>
      <w:r w:rsidR="00C94DA8" w:rsidRPr="00254F72">
        <w:rPr>
          <w:rFonts w:ascii="Times New Roman" w:hAnsi="Times New Roman" w:cs="Times New Roman"/>
          <w:sz w:val="24"/>
          <w:szCs w:val="24"/>
        </w:rPr>
        <w:t>).  S</w:t>
      </w:r>
      <w:r w:rsidRPr="00254F72">
        <w:rPr>
          <w:rFonts w:ascii="Times New Roman" w:hAnsi="Times New Roman" w:cs="Times New Roman"/>
          <w:sz w:val="24"/>
          <w:szCs w:val="24"/>
        </w:rPr>
        <w:t xml:space="preserve">ome that </w:t>
      </w:r>
      <w:proofErr w:type="gramStart"/>
      <w:r w:rsidRPr="00254F72">
        <w:rPr>
          <w:rFonts w:ascii="Times New Roman" w:hAnsi="Times New Roman" w:cs="Times New Roman"/>
          <w:sz w:val="24"/>
          <w:szCs w:val="24"/>
        </w:rPr>
        <w:t>cannot</w:t>
      </w:r>
      <w:r w:rsidR="00BA134D" w:rsidRPr="00254F72">
        <w:rPr>
          <w:rFonts w:ascii="Times New Roman" w:hAnsi="Times New Roman" w:cs="Times New Roman"/>
          <w:sz w:val="24"/>
          <w:szCs w:val="24"/>
        </w:rPr>
        <w:t>,</w:t>
      </w:r>
      <w:proofErr w:type="gramEnd"/>
      <w:r w:rsidRPr="00254F72">
        <w:rPr>
          <w:rFonts w:ascii="Times New Roman" w:hAnsi="Times New Roman" w:cs="Times New Roman"/>
          <w:sz w:val="24"/>
          <w:szCs w:val="24"/>
        </w:rPr>
        <w:t xml:space="preserve"> can be found on the school’s web page and some that are found on the school page are not reported to the navigator.  The source of values used in this study </w:t>
      </w:r>
      <w:proofErr w:type="gramStart"/>
      <w:r w:rsidRPr="00254F72">
        <w:rPr>
          <w:rFonts w:ascii="Times New Roman" w:hAnsi="Times New Roman" w:cs="Times New Roman"/>
          <w:sz w:val="24"/>
          <w:szCs w:val="24"/>
        </w:rPr>
        <w:t>can be seen</w:t>
      </w:r>
      <w:proofErr w:type="gramEnd"/>
      <w:r w:rsidRPr="00254F72">
        <w:rPr>
          <w:rFonts w:ascii="Times New Roman" w:hAnsi="Times New Roman" w:cs="Times New Roman"/>
          <w:sz w:val="24"/>
          <w:szCs w:val="24"/>
        </w:rPr>
        <w:t xml:space="preserve"> on </w:t>
      </w:r>
      <w:r w:rsidR="006254DD" w:rsidRPr="00254F72">
        <w:rPr>
          <w:rFonts w:ascii="Times New Roman" w:hAnsi="Times New Roman" w:cs="Times New Roman"/>
          <w:sz w:val="24"/>
          <w:szCs w:val="24"/>
        </w:rPr>
        <w:t xml:space="preserve">the </w:t>
      </w:r>
      <w:r w:rsidRPr="00254F72">
        <w:rPr>
          <w:rFonts w:ascii="Times New Roman" w:hAnsi="Times New Roman" w:cs="Times New Roman"/>
          <w:sz w:val="24"/>
          <w:szCs w:val="24"/>
        </w:rPr>
        <w:t xml:space="preserve">data spreadsheet at </w:t>
      </w:r>
      <w:r w:rsidR="00C94DA8" w:rsidRPr="00254F72">
        <w:rPr>
          <w:rFonts w:ascii="Times New Roman" w:hAnsi="Times New Roman" w:cs="Times New Roman"/>
          <w:sz w:val="24"/>
          <w:szCs w:val="24"/>
        </w:rPr>
        <w:t>Claycombe (2016).</w:t>
      </w:r>
      <w:r w:rsidRPr="00254F72">
        <w:rPr>
          <w:rFonts w:ascii="Times New Roman" w:hAnsi="Times New Roman" w:cs="Times New Roman"/>
          <w:sz w:val="24"/>
          <w:szCs w:val="24"/>
        </w:rPr>
        <w:t xml:space="preserve"> </w:t>
      </w:r>
      <w:r w:rsidR="00A764A1" w:rsidRPr="00254F72">
        <w:rPr>
          <w:rFonts w:ascii="Times New Roman" w:hAnsi="Times New Roman" w:cs="Times New Roman"/>
          <w:sz w:val="24"/>
          <w:szCs w:val="24"/>
        </w:rPr>
        <w:t xml:space="preserve">  The typical display of this data gives the 25</w:t>
      </w:r>
      <w:r w:rsidR="00A764A1" w:rsidRPr="00254F72">
        <w:rPr>
          <w:rFonts w:ascii="Times New Roman" w:hAnsi="Times New Roman" w:cs="Times New Roman"/>
          <w:sz w:val="24"/>
          <w:szCs w:val="24"/>
          <w:vertAlign w:val="superscript"/>
        </w:rPr>
        <w:t>th</w:t>
      </w:r>
      <w:r w:rsidR="00A764A1" w:rsidRPr="00254F72">
        <w:rPr>
          <w:rFonts w:ascii="Times New Roman" w:hAnsi="Times New Roman" w:cs="Times New Roman"/>
          <w:sz w:val="24"/>
          <w:szCs w:val="24"/>
        </w:rPr>
        <w:t xml:space="preserve"> and 75</w:t>
      </w:r>
      <w:r w:rsidR="00A764A1" w:rsidRPr="00254F72">
        <w:rPr>
          <w:rFonts w:ascii="Times New Roman" w:hAnsi="Times New Roman" w:cs="Times New Roman"/>
          <w:sz w:val="24"/>
          <w:szCs w:val="24"/>
          <w:vertAlign w:val="superscript"/>
        </w:rPr>
        <w:t>th</w:t>
      </w:r>
      <w:r w:rsidR="00A764A1" w:rsidRPr="00254F72">
        <w:rPr>
          <w:rFonts w:ascii="Times New Roman" w:hAnsi="Times New Roman" w:cs="Times New Roman"/>
          <w:sz w:val="24"/>
          <w:szCs w:val="24"/>
        </w:rPr>
        <w:t xml:space="preserve"> percentiles of the SAT’s.  The average of these values </w:t>
      </w:r>
      <w:proofErr w:type="gramStart"/>
      <w:r w:rsidR="00A764A1" w:rsidRPr="00254F72">
        <w:rPr>
          <w:rFonts w:ascii="Times New Roman" w:hAnsi="Times New Roman" w:cs="Times New Roman"/>
          <w:sz w:val="24"/>
          <w:szCs w:val="24"/>
        </w:rPr>
        <w:t>is used</w:t>
      </w:r>
      <w:proofErr w:type="gramEnd"/>
      <w:r w:rsidR="00A764A1" w:rsidRPr="00254F72">
        <w:rPr>
          <w:rFonts w:ascii="Times New Roman" w:hAnsi="Times New Roman" w:cs="Times New Roman"/>
          <w:sz w:val="24"/>
          <w:szCs w:val="24"/>
        </w:rPr>
        <w:t xml:space="preserve"> in this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41438"/>
      <w:docPartObj>
        <w:docPartGallery w:val="Page Numbers (Top of Page)"/>
        <w:docPartUnique/>
      </w:docPartObj>
    </w:sdtPr>
    <w:sdtEndPr>
      <w:rPr>
        <w:noProof/>
      </w:rPr>
    </w:sdtEndPr>
    <w:sdtContent>
      <w:p w:rsidR="001A0659" w:rsidRDefault="001A0659">
        <w:pPr>
          <w:pStyle w:val="Header"/>
          <w:jc w:val="right"/>
        </w:pPr>
        <w:r>
          <w:fldChar w:fldCharType="begin"/>
        </w:r>
        <w:r>
          <w:instrText xml:space="preserve"> PAGE   \* MERGEFORMAT </w:instrText>
        </w:r>
        <w:r>
          <w:fldChar w:fldCharType="separate"/>
        </w:r>
        <w:r w:rsidR="00A36EEC">
          <w:rPr>
            <w:noProof/>
          </w:rPr>
          <w:t>1</w:t>
        </w:r>
        <w:r>
          <w:rPr>
            <w:noProof/>
          </w:rPr>
          <w:fldChar w:fldCharType="end"/>
        </w:r>
      </w:p>
    </w:sdtContent>
  </w:sdt>
  <w:p w:rsidR="001A2335" w:rsidRDefault="001A2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156E5"/>
    <w:multiLevelType w:val="multilevel"/>
    <w:tmpl w:val="CE3A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C4"/>
    <w:rsid w:val="000065AA"/>
    <w:rsid w:val="00006C4A"/>
    <w:rsid w:val="00010903"/>
    <w:rsid w:val="000146FA"/>
    <w:rsid w:val="00023808"/>
    <w:rsid w:val="000305EF"/>
    <w:rsid w:val="0003137A"/>
    <w:rsid w:val="00035DBA"/>
    <w:rsid w:val="00036B37"/>
    <w:rsid w:val="00037410"/>
    <w:rsid w:val="00042797"/>
    <w:rsid w:val="0004696D"/>
    <w:rsid w:val="00047BC9"/>
    <w:rsid w:val="00047C39"/>
    <w:rsid w:val="00047EEF"/>
    <w:rsid w:val="000512B3"/>
    <w:rsid w:val="00051E75"/>
    <w:rsid w:val="00052572"/>
    <w:rsid w:val="000603E5"/>
    <w:rsid w:val="00060EEA"/>
    <w:rsid w:val="00071549"/>
    <w:rsid w:val="000722D0"/>
    <w:rsid w:val="00081304"/>
    <w:rsid w:val="00083A8E"/>
    <w:rsid w:val="00084851"/>
    <w:rsid w:val="00086509"/>
    <w:rsid w:val="00094C3A"/>
    <w:rsid w:val="00097718"/>
    <w:rsid w:val="00097830"/>
    <w:rsid w:val="000A2061"/>
    <w:rsid w:val="000A3133"/>
    <w:rsid w:val="000A7054"/>
    <w:rsid w:val="000A7609"/>
    <w:rsid w:val="000B2FB4"/>
    <w:rsid w:val="000B3859"/>
    <w:rsid w:val="000B3E3B"/>
    <w:rsid w:val="000B69C0"/>
    <w:rsid w:val="000C73FB"/>
    <w:rsid w:val="000D0332"/>
    <w:rsid w:val="000D1F95"/>
    <w:rsid w:val="000D595A"/>
    <w:rsid w:val="000F1533"/>
    <w:rsid w:val="000F3634"/>
    <w:rsid w:val="000F63EB"/>
    <w:rsid w:val="00104249"/>
    <w:rsid w:val="0010427D"/>
    <w:rsid w:val="0010639A"/>
    <w:rsid w:val="00113690"/>
    <w:rsid w:val="00115EEE"/>
    <w:rsid w:val="001171E7"/>
    <w:rsid w:val="00117886"/>
    <w:rsid w:val="00117F71"/>
    <w:rsid w:val="00132BDC"/>
    <w:rsid w:val="0013740E"/>
    <w:rsid w:val="00140CEA"/>
    <w:rsid w:val="00141BB6"/>
    <w:rsid w:val="0014391E"/>
    <w:rsid w:val="0015014E"/>
    <w:rsid w:val="0015215A"/>
    <w:rsid w:val="00152F4E"/>
    <w:rsid w:val="00153B77"/>
    <w:rsid w:val="00156CB6"/>
    <w:rsid w:val="00161358"/>
    <w:rsid w:val="001712E7"/>
    <w:rsid w:val="0017133B"/>
    <w:rsid w:val="00174F97"/>
    <w:rsid w:val="00176C78"/>
    <w:rsid w:val="00180D27"/>
    <w:rsid w:val="001819F1"/>
    <w:rsid w:val="00190F33"/>
    <w:rsid w:val="00195B5B"/>
    <w:rsid w:val="001A0659"/>
    <w:rsid w:val="001A2278"/>
    <w:rsid w:val="001A2335"/>
    <w:rsid w:val="001A29F0"/>
    <w:rsid w:val="001A5ECD"/>
    <w:rsid w:val="001A6130"/>
    <w:rsid w:val="001B3233"/>
    <w:rsid w:val="001B74FB"/>
    <w:rsid w:val="001C146C"/>
    <w:rsid w:val="001C3B64"/>
    <w:rsid w:val="001C3D5F"/>
    <w:rsid w:val="001C5894"/>
    <w:rsid w:val="001D4392"/>
    <w:rsid w:val="001D4CF7"/>
    <w:rsid w:val="001D4F73"/>
    <w:rsid w:val="001E17D0"/>
    <w:rsid w:val="001E7C83"/>
    <w:rsid w:val="001F15B0"/>
    <w:rsid w:val="001F2674"/>
    <w:rsid w:val="001F57D7"/>
    <w:rsid w:val="001F7B7B"/>
    <w:rsid w:val="00202AC3"/>
    <w:rsid w:val="002058C2"/>
    <w:rsid w:val="00220257"/>
    <w:rsid w:val="002373A7"/>
    <w:rsid w:val="00241883"/>
    <w:rsid w:val="002516AF"/>
    <w:rsid w:val="002543DE"/>
    <w:rsid w:val="00254F72"/>
    <w:rsid w:val="00260E0E"/>
    <w:rsid w:val="00264189"/>
    <w:rsid w:val="00274196"/>
    <w:rsid w:val="00277A2E"/>
    <w:rsid w:val="00283037"/>
    <w:rsid w:val="00284540"/>
    <w:rsid w:val="00291957"/>
    <w:rsid w:val="00296517"/>
    <w:rsid w:val="002A235D"/>
    <w:rsid w:val="002A42AC"/>
    <w:rsid w:val="002B3892"/>
    <w:rsid w:val="002C21E8"/>
    <w:rsid w:val="002C5CF0"/>
    <w:rsid w:val="002D0B7F"/>
    <w:rsid w:val="002D5639"/>
    <w:rsid w:val="002E2AE7"/>
    <w:rsid w:val="002E2BEE"/>
    <w:rsid w:val="002E776E"/>
    <w:rsid w:val="002F10E9"/>
    <w:rsid w:val="002F1D04"/>
    <w:rsid w:val="003014A4"/>
    <w:rsid w:val="003014B7"/>
    <w:rsid w:val="003068EA"/>
    <w:rsid w:val="003107E7"/>
    <w:rsid w:val="003115B4"/>
    <w:rsid w:val="003146E9"/>
    <w:rsid w:val="00317059"/>
    <w:rsid w:val="00324947"/>
    <w:rsid w:val="00325903"/>
    <w:rsid w:val="003259A6"/>
    <w:rsid w:val="00334111"/>
    <w:rsid w:val="003447E8"/>
    <w:rsid w:val="003506E2"/>
    <w:rsid w:val="00353D01"/>
    <w:rsid w:val="0035495F"/>
    <w:rsid w:val="0035605A"/>
    <w:rsid w:val="00357970"/>
    <w:rsid w:val="00361AA9"/>
    <w:rsid w:val="003633FB"/>
    <w:rsid w:val="00363709"/>
    <w:rsid w:val="00364F20"/>
    <w:rsid w:val="00365A7C"/>
    <w:rsid w:val="003713FC"/>
    <w:rsid w:val="00373B43"/>
    <w:rsid w:val="00374583"/>
    <w:rsid w:val="00377F77"/>
    <w:rsid w:val="00380ADF"/>
    <w:rsid w:val="003A35BD"/>
    <w:rsid w:val="003B17F7"/>
    <w:rsid w:val="003B1DF6"/>
    <w:rsid w:val="003B50FA"/>
    <w:rsid w:val="003B665F"/>
    <w:rsid w:val="003D239F"/>
    <w:rsid w:val="003D6D4E"/>
    <w:rsid w:val="003D7145"/>
    <w:rsid w:val="003E026B"/>
    <w:rsid w:val="003E1978"/>
    <w:rsid w:val="003F5791"/>
    <w:rsid w:val="003F6306"/>
    <w:rsid w:val="00400534"/>
    <w:rsid w:val="00406706"/>
    <w:rsid w:val="00407968"/>
    <w:rsid w:val="00411D86"/>
    <w:rsid w:val="00415CC6"/>
    <w:rsid w:val="00417C3F"/>
    <w:rsid w:val="0042056E"/>
    <w:rsid w:val="0042683C"/>
    <w:rsid w:val="004307A5"/>
    <w:rsid w:val="00431592"/>
    <w:rsid w:val="00434C7B"/>
    <w:rsid w:val="004362BB"/>
    <w:rsid w:val="004467CF"/>
    <w:rsid w:val="004467EB"/>
    <w:rsid w:val="00452DE7"/>
    <w:rsid w:val="00454FBB"/>
    <w:rsid w:val="0046089A"/>
    <w:rsid w:val="00464C37"/>
    <w:rsid w:val="0046527B"/>
    <w:rsid w:val="0047014C"/>
    <w:rsid w:val="00472CE9"/>
    <w:rsid w:val="00472F2C"/>
    <w:rsid w:val="0047477F"/>
    <w:rsid w:val="00486040"/>
    <w:rsid w:val="004866C8"/>
    <w:rsid w:val="00490745"/>
    <w:rsid w:val="00490AF8"/>
    <w:rsid w:val="00497033"/>
    <w:rsid w:val="004A59C0"/>
    <w:rsid w:val="004B0252"/>
    <w:rsid w:val="004B3223"/>
    <w:rsid w:val="004C319F"/>
    <w:rsid w:val="004C4E76"/>
    <w:rsid w:val="004D0026"/>
    <w:rsid w:val="004D2601"/>
    <w:rsid w:val="004D6D13"/>
    <w:rsid w:val="004E0EDC"/>
    <w:rsid w:val="004E23A5"/>
    <w:rsid w:val="004E307D"/>
    <w:rsid w:val="004E34F7"/>
    <w:rsid w:val="004E60AE"/>
    <w:rsid w:val="004F5CE3"/>
    <w:rsid w:val="004F7A34"/>
    <w:rsid w:val="005073F7"/>
    <w:rsid w:val="0051161E"/>
    <w:rsid w:val="00512ADA"/>
    <w:rsid w:val="00515CD3"/>
    <w:rsid w:val="00524716"/>
    <w:rsid w:val="0052686C"/>
    <w:rsid w:val="0053223C"/>
    <w:rsid w:val="0053541E"/>
    <w:rsid w:val="00535931"/>
    <w:rsid w:val="0054382F"/>
    <w:rsid w:val="00544997"/>
    <w:rsid w:val="00544D5F"/>
    <w:rsid w:val="005479AB"/>
    <w:rsid w:val="005626D8"/>
    <w:rsid w:val="005743F1"/>
    <w:rsid w:val="00574FE7"/>
    <w:rsid w:val="00576F90"/>
    <w:rsid w:val="00577E8C"/>
    <w:rsid w:val="00583E38"/>
    <w:rsid w:val="005A17C2"/>
    <w:rsid w:val="005A51FB"/>
    <w:rsid w:val="005A705B"/>
    <w:rsid w:val="005B11D1"/>
    <w:rsid w:val="005B1AEC"/>
    <w:rsid w:val="005B2F68"/>
    <w:rsid w:val="005B34C0"/>
    <w:rsid w:val="005C02B0"/>
    <w:rsid w:val="005C0DE1"/>
    <w:rsid w:val="005C2C3B"/>
    <w:rsid w:val="005C3BBF"/>
    <w:rsid w:val="005C4BED"/>
    <w:rsid w:val="005D5C23"/>
    <w:rsid w:val="005E0968"/>
    <w:rsid w:val="005E747D"/>
    <w:rsid w:val="005F7059"/>
    <w:rsid w:val="006037F7"/>
    <w:rsid w:val="00604574"/>
    <w:rsid w:val="00604BF5"/>
    <w:rsid w:val="00607028"/>
    <w:rsid w:val="00610E5D"/>
    <w:rsid w:val="00614391"/>
    <w:rsid w:val="00615002"/>
    <w:rsid w:val="006254DD"/>
    <w:rsid w:val="00625996"/>
    <w:rsid w:val="00627BAB"/>
    <w:rsid w:val="006311BA"/>
    <w:rsid w:val="00633E56"/>
    <w:rsid w:val="00634D37"/>
    <w:rsid w:val="00640CB2"/>
    <w:rsid w:val="00642384"/>
    <w:rsid w:val="0064291B"/>
    <w:rsid w:val="00643C89"/>
    <w:rsid w:val="0065045D"/>
    <w:rsid w:val="00657817"/>
    <w:rsid w:val="00663A87"/>
    <w:rsid w:val="00667EB1"/>
    <w:rsid w:val="006744C8"/>
    <w:rsid w:val="006752F4"/>
    <w:rsid w:val="00680514"/>
    <w:rsid w:val="006826C7"/>
    <w:rsid w:val="00690B8E"/>
    <w:rsid w:val="00691B0E"/>
    <w:rsid w:val="006971BD"/>
    <w:rsid w:val="006977BB"/>
    <w:rsid w:val="006B1765"/>
    <w:rsid w:val="006B3BB7"/>
    <w:rsid w:val="006B45D2"/>
    <w:rsid w:val="006C0028"/>
    <w:rsid w:val="006C373A"/>
    <w:rsid w:val="006C56D4"/>
    <w:rsid w:val="006C61FB"/>
    <w:rsid w:val="006C670C"/>
    <w:rsid w:val="006C7946"/>
    <w:rsid w:val="006D034D"/>
    <w:rsid w:val="006D07BC"/>
    <w:rsid w:val="006D1D32"/>
    <w:rsid w:val="006D3E16"/>
    <w:rsid w:val="006D422C"/>
    <w:rsid w:val="006E4A7B"/>
    <w:rsid w:val="006E683D"/>
    <w:rsid w:val="006F1AD1"/>
    <w:rsid w:val="00700DAB"/>
    <w:rsid w:val="00706955"/>
    <w:rsid w:val="00725D1B"/>
    <w:rsid w:val="00742237"/>
    <w:rsid w:val="00747617"/>
    <w:rsid w:val="00756D17"/>
    <w:rsid w:val="00764A4C"/>
    <w:rsid w:val="00771476"/>
    <w:rsid w:val="00776F48"/>
    <w:rsid w:val="0078413F"/>
    <w:rsid w:val="00796779"/>
    <w:rsid w:val="007A50B8"/>
    <w:rsid w:val="007B1560"/>
    <w:rsid w:val="007B2C3D"/>
    <w:rsid w:val="007C395D"/>
    <w:rsid w:val="007D2E16"/>
    <w:rsid w:val="007D5A86"/>
    <w:rsid w:val="007E04F0"/>
    <w:rsid w:val="007E2328"/>
    <w:rsid w:val="007E2C27"/>
    <w:rsid w:val="007E49C9"/>
    <w:rsid w:val="007E6F73"/>
    <w:rsid w:val="007F4CA7"/>
    <w:rsid w:val="007F554C"/>
    <w:rsid w:val="0083177F"/>
    <w:rsid w:val="00831BE9"/>
    <w:rsid w:val="00842B48"/>
    <w:rsid w:val="00846736"/>
    <w:rsid w:val="00846E43"/>
    <w:rsid w:val="00847355"/>
    <w:rsid w:val="00847BE3"/>
    <w:rsid w:val="008571DA"/>
    <w:rsid w:val="00862325"/>
    <w:rsid w:val="008641B0"/>
    <w:rsid w:val="008653D3"/>
    <w:rsid w:val="0087204E"/>
    <w:rsid w:val="00872076"/>
    <w:rsid w:val="00873878"/>
    <w:rsid w:val="00875C1F"/>
    <w:rsid w:val="008764AF"/>
    <w:rsid w:val="00877B7A"/>
    <w:rsid w:val="00883EA8"/>
    <w:rsid w:val="00894861"/>
    <w:rsid w:val="008967A6"/>
    <w:rsid w:val="0089746E"/>
    <w:rsid w:val="008B142B"/>
    <w:rsid w:val="008C45E9"/>
    <w:rsid w:val="008D72B5"/>
    <w:rsid w:val="008E6160"/>
    <w:rsid w:val="008F1846"/>
    <w:rsid w:val="008F7323"/>
    <w:rsid w:val="00902858"/>
    <w:rsid w:val="00903A46"/>
    <w:rsid w:val="00906046"/>
    <w:rsid w:val="00913862"/>
    <w:rsid w:val="00914337"/>
    <w:rsid w:val="00921358"/>
    <w:rsid w:val="00921B85"/>
    <w:rsid w:val="00930BF1"/>
    <w:rsid w:val="00930F00"/>
    <w:rsid w:val="00931569"/>
    <w:rsid w:val="00932173"/>
    <w:rsid w:val="0093257A"/>
    <w:rsid w:val="00935AC5"/>
    <w:rsid w:val="009433B2"/>
    <w:rsid w:val="00947A13"/>
    <w:rsid w:val="00954584"/>
    <w:rsid w:val="009548AA"/>
    <w:rsid w:val="00957B18"/>
    <w:rsid w:val="00961D0A"/>
    <w:rsid w:val="0096697C"/>
    <w:rsid w:val="00971BAE"/>
    <w:rsid w:val="0098567A"/>
    <w:rsid w:val="00985D3B"/>
    <w:rsid w:val="009940C2"/>
    <w:rsid w:val="009A0440"/>
    <w:rsid w:val="009A05A2"/>
    <w:rsid w:val="009A0807"/>
    <w:rsid w:val="009A0813"/>
    <w:rsid w:val="009A5347"/>
    <w:rsid w:val="009B60BA"/>
    <w:rsid w:val="009B6ED7"/>
    <w:rsid w:val="009C146E"/>
    <w:rsid w:val="009C50A5"/>
    <w:rsid w:val="009C58FA"/>
    <w:rsid w:val="009C6F35"/>
    <w:rsid w:val="009D276A"/>
    <w:rsid w:val="009D47A7"/>
    <w:rsid w:val="009D5E50"/>
    <w:rsid w:val="009E07F8"/>
    <w:rsid w:val="009E1825"/>
    <w:rsid w:val="009E5794"/>
    <w:rsid w:val="009E7262"/>
    <w:rsid w:val="009F4822"/>
    <w:rsid w:val="00A04B37"/>
    <w:rsid w:val="00A065E6"/>
    <w:rsid w:val="00A10B34"/>
    <w:rsid w:val="00A17A89"/>
    <w:rsid w:val="00A212D1"/>
    <w:rsid w:val="00A22ED0"/>
    <w:rsid w:val="00A32F84"/>
    <w:rsid w:val="00A36259"/>
    <w:rsid w:val="00A3652C"/>
    <w:rsid w:val="00A36EEC"/>
    <w:rsid w:val="00A42E9E"/>
    <w:rsid w:val="00A43082"/>
    <w:rsid w:val="00A4437C"/>
    <w:rsid w:val="00A45C5F"/>
    <w:rsid w:val="00A55F76"/>
    <w:rsid w:val="00A764A1"/>
    <w:rsid w:val="00A76961"/>
    <w:rsid w:val="00A80F48"/>
    <w:rsid w:val="00A83583"/>
    <w:rsid w:val="00A87495"/>
    <w:rsid w:val="00A91788"/>
    <w:rsid w:val="00A92E2B"/>
    <w:rsid w:val="00A952A6"/>
    <w:rsid w:val="00AA19AE"/>
    <w:rsid w:val="00AA4084"/>
    <w:rsid w:val="00AA40F5"/>
    <w:rsid w:val="00AA6DCF"/>
    <w:rsid w:val="00AB35C9"/>
    <w:rsid w:val="00AB50F7"/>
    <w:rsid w:val="00AB6370"/>
    <w:rsid w:val="00AB6884"/>
    <w:rsid w:val="00AB6CF6"/>
    <w:rsid w:val="00AC3C1E"/>
    <w:rsid w:val="00AC497B"/>
    <w:rsid w:val="00AC7D0C"/>
    <w:rsid w:val="00AD1F97"/>
    <w:rsid w:val="00AD25A7"/>
    <w:rsid w:val="00AD4164"/>
    <w:rsid w:val="00AE0AA7"/>
    <w:rsid w:val="00AF4AEE"/>
    <w:rsid w:val="00AF6658"/>
    <w:rsid w:val="00B21037"/>
    <w:rsid w:val="00B21703"/>
    <w:rsid w:val="00B26C8D"/>
    <w:rsid w:val="00B3244C"/>
    <w:rsid w:val="00B35A8A"/>
    <w:rsid w:val="00B401D2"/>
    <w:rsid w:val="00B42043"/>
    <w:rsid w:val="00B45DF9"/>
    <w:rsid w:val="00B51A8B"/>
    <w:rsid w:val="00B529AE"/>
    <w:rsid w:val="00B541AE"/>
    <w:rsid w:val="00B63FF4"/>
    <w:rsid w:val="00B6785E"/>
    <w:rsid w:val="00B76CFC"/>
    <w:rsid w:val="00B82D6A"/>
    <w:rsid w:val="00B87AA0"/>
    <w:rsid w:val="00B9566C"/>
    <w:rsid w:val="00BA134D"/>
    <w:rsid w:val="00BA1F8E"/>
    <w:rsid w:val="00BA7AEA"/>
    <w:rsid w:val="00BB0301"/>
    <w:rsid w:val="00BB5A8C"/>
    <w:rsid w:val="00BB7E6A"/>
    <w:rsid w:val="00BC001A"/>
    <w:rsid w:val="00BC64B5"/>
    <w:rsid w:val="00BE496A"/>
    <w:rsid w:val="00BE5B02"/>
    <w:rsid w:val="00C03192"/>
    <w:rsid w:val="00C03411"/>
    <w:rsid w:val="00C11DEA"/>
    <w:rsid w:val="00C124CC"/>
    <w:rsid w:val="00C12C70"/>
    <w:rsid w:val="00C17C6C"/>
    <w:rsid w:val="00C236C1"/>
    <w:rsid w:val="00C2783E"/>
    <w:rsid w:val="00C311F0"/>
    <w:rsid w:val="00C34AEA"/>
    <w:rsid w:val="00C45454"/>
    <w:rsid w:val="00C51B9C"/>
    <w:rsid w:val="00C52E35"/>
    <w:rsid w:val="00C66C98"/>
    <w:rsid w:val="00C80E48"/>
    <w:rsid w:val="00C83655"/>
    <w:rsid w:val="00C908D5"/>
    <w:rsid w:val="00C94A83"/>
    <w:rsid w:val="00C94DA8"/>
    <w:rsid w:val="00CA409E"/>
    <w:rsid w:val="00CB2B61"/>
    <w:rsid w:val="00CB4D39"/>
    <w:rsid w:val="00CD0BD5"/>
    <w:rsid w:val="00CD68EC"/>
    <w:rsid w:val="00CD6D4B"/>
    <w:rsid w:val="00CE2E4D"/>
    <w:rsid w:val="00CE7C1B"/>
    <w:rsid w:val="00CF4A61"/>
    <w:rsid w:val="00D05DFE"/>
    <w:rsid w:val="00D10E99"/>
    <w:rsid w:val="00D1748E"/>
    <w:rsid w:val="00D21420"/>
    <w:rsid w:val="00D25EE9"/>
    <w:rsid w:val="00D26802"/>
    <w:rsid w:val="00D27687"/>
    <w:rsid w:val="00D2796C"/>
    <w:rsid w:val="00D31D54"/>
    <w:rsid w:val="00D33C74"/>
    <w:rsid w:val="00D3591E"/>
    <w:rsid w:val="00D35BD8"/>
    <w:rsid w:val="00D36FD4"/>
    <w:rsid w:val="00D37EB4"/>
    <w:rsid w:val="00D42A8A"/>
    <w:rsid w:val="00D44C9D"/>
    <w:rsid w:val="00D50EF7"/>
    <w:rsid w:val="00D51204"/>
    <w:rsid w:val="00D61324"/>
    <w:rsid w:val="00D6277B"/>
    <w:rsid w:val="00D63F50"/>
    <w:rsid w:val="00D67771"/>
    <w:rsid w:val="00D8700A"/>
    <w:rsid w:val="00D87A27"/>
    <w:rsid w:val="00DA3EF7"/>
    <w:rsid w:val="00DA5F9F"/>
    <w:rsid w:val="00DA7307"/>
    <w:rsid w:val="00DA74AB"/>
    <w:rsid w:val="00DC0F67"/>
    <w:rsid w:val="00DC2347"/>
    <w:rsid w:val="00DC30C2"/>
    <w:rsid w:val="00DD3418"/>
    <w:rsid w:val="00DF0CD9"/>
    <w:rsid w:val="00DF1F2F"/>
    <w:rsid w:val="00DF4113"/>
    <w:rsid w:val="00DF57C4"/>
    <w:rsid w:val="00DF597C"/>
    <w:rsid w:val="00E10CE0"/>
    <w:rsid w:val="00E147D6"/>
    <w:rsid w:val="00E15E6E"/>
    <w:rsid w:val="00E163BB"/>
    <w:rsid w:val="00E235CE"/>
    <w:rsid w:val="00E36647"/>
    <w:rsid w:val="00E464A4"/>
    <w:rsid w:val="00E46DAD"/>
    <w:rsid w:val="00E54437"/>
    <w:rsid w:val="00E577DB"/>
    <w:rsid w:val="00E65318"/>
    <w:rsid w:val="00E669E9"/>
    <w:rsid w:val="00E720D6"/>
    <w:rsid w:val="00E7234A"/>
    <w:rsid w:val="00E726EC"/>
    <w:rsid w:val="00E81178"/>
    <w:rsid w:val="00E83684"/>
    <w:rsid w:val="00E84897"/>
    <w:rsid w:val="00E95995"/>
    <w:rsid w:val="00EA400B"/>
    <w:rsid w:val="00EB08A4"/>
    <w:rsid w:val="00EB0EC6"/>
    <w:rsid w:val="00EB20EA"/>
    <w:rsid w:val="00EB7EF0"/>
    <w:rsid w:val="00EC42C9"/>
    <w:rsid w:val="00EC5B85"/>
    <w:rsid w:val="00EC798C"/>
    <w:rsid w:val="00ED1029"/>
    <w:rsid w:val="00ED6C0A"/>
    <w:rsid w:val="00ED74A8"/>
    <w:rsid w:val="00ED7AF6"/>
    <w:rsid w:val="00EF307A"/>
    <w:rsid w:val="00EF6D67"/>
    <w:rsid w:val="00EF7C7C"/>
    <w:rsid w:val="00F1000A"/>
    <w:rsid w:val="00F125DF"/>
    <w:rsid w:val="00F17C76"/>
    <w:rsid w:val="00F20727"/>
    <w:rsid w:val="00F217E6"/>
    <w:rsid w:val="00F2569C"/>
    <w:rsid w:val="00F26CB6"/>
    <w:rsid w:val="00F34832"/>
    <w:rsid w:val="00F35D55"/>
    <w:rsid w:val="00F36FD7"/>
    <w:rsid w:val="00F372F0"/>
    <w:rsid w:val="00F37C7D"/>
    <w:rsid w:val="00F44970"/>
    <w:rsid w:val="00F44D1E"/>
    <w:rsid w:val="00F473EE"/>
    <w:rsid w:val="00F52B7D"/>
    <w:rsid w:val="00F55168"/>
    <w:rsid w:val="00F62CDE"/>
    <w:rsid w:val="00F70502"/>
    <w:rsid w:val="00F74D26"/>
    <w:rsid w:val="00F75BD5"/>
    <w:rsid w:val="00F826A7"/>
    <w:rsid w:val="00F84292"/>
    <w:rsid w:val="00F85739"/>
    <w:rsid w:val="00F864B1"/>
    <w:rsid w:val="00F91BF1"/>
    <w:rsid w:val="00F936B1"/>
    <w:rsid w:val="00FA08A6"/>
    <w:rsid w:val="00FA23CC"/>
    <w:rsid w:val="00FA7D26"/>
    <w:rsid w:val="00FB0A23"/>
    <w:rsid w:val="00FB2978"/>
    <w:rsid w:val="00FC068B"/>
    <w:rsid w:val="00FC09B8"/>
    <w:rsid w:val="00FC576F"/>
    <w:rsid w:val="00FC5AB0"/>
    <w:rsid w:val="00FD0E72"/>
    <w:rsid w:val="00FD316E"/>
    <w:rsid w:val="00FD64A2"/>
    <w:rsid w:val="00FD672B"/>
    <w:rsid w:val="00FE1547"/>
    <w:rsid w:val="00FE3B48"/>
    <w:rsid w:val="00FE6857"/>
    <w:rsid w:val="00FE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6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420"/>
    <w:rPr>
      <w:sz w:val="20"/>
      <w:szCs w:val="20"/>
    </w:rPr>
  </w:style>
  <w:style w:type="character" w:styleId="FootnoteReference">
    <w:name w:val="footnote reference"/>
    <w:basedOn w:val="DefaultParagraphFont"/>
    <w:uiPriority w:val="99"/>
    <w:semiHidden/>
    <w:unhideWhenUsed/>
    <w:rsid w:val="00D21420"/>
    <w:rPr>
      <w:vertAlign w:val="superscript"/>
    </w:rPr>
  </w:style>
  <w:style w:type="character" w:styleId="Hyperlink">
    <w:name w:val="Hyperlink"/>
    <w:basedOn w:val="DefaultParagraphFont"/>
    <w:uiPriority w:val="99"/>
    <w:unhideWhenUsed/>
    <w:rsid w:val="00D6277B"/>
    <w:rPr>
      <w:color w:val="0000FF"/>
      <w:u w:val="single"/>
    </w:rPr>
  </w:style>
  <w:style w:type="character" w:customStyle="1" w:styleId="url">
    <w:name w:val="url"/>
    <w:basedOn w:val="DefaultParagraphFont"/>
    <w:rsid w:val="00607028"/>
  </w:style>
  <w:style w:type="character" w:customStyle="1" w:styleId="remove-absolute">
    <w:name w:val="remove-absolute"/>
    <w:basedOn w:val="DefaultParagraphFont"/>
    <w:rsid w:val="001171E7"/>
  </w:style>
  <w:style w:type="paragraph" w:styleId="Header">
    <w:name w:val="header"/>
    <w:basedOn w:val="Normal"/>
    <w:link w:val="HeaderChar"/>
    <w:uiPriority w:val="99"/>
    <w:unhideWhenUsed/>
    <w:rsid w:val="00ED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C0A"/>
  </w:style>
  <w:style w:type="paragraph" w:styleId="Footer">
    <w:name w:val="footer"/>
    <w:basedOn w:val="Normal"/>
    <w:link w:val="FooterChar"/>
    <w:uiPriority w:val="99"/>
    <w:unhideWhenUsed/>
    <w:rsid w:val="00ED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C0A"/>
  </w:style>
  <w:style w:type="character" w:customStyle="1" w:styleId="cit-sep">
    <w:name w:val="cit-sep"/>
    <w:basedOn w:val="DefaultParagraphFont"/>
    <w:rsid w:val="001F57D7"/>
  </w:style>
  <w:style w:type="character" w:customStyle="1" w:styleId="cit-vol">
    <w:name w:val="cit-vol"/>
    <w:basedOn w:val="DefaultParagraphFont"/>
    <w:rsid w:val="001F57D7"/>
  </w:style>
  <w:style w:type="character" w:customStyle="1" w:styleId="cit-issue">
    <w:name w:val="cit-issue"/>
    <w:basedOn w:val="DefaultParagraphFont"/>
    <w:rsid w:val="001F57D7"/>
  </w:style>
  <w:style w:type="character" w:customStyle="1" w:styleId="cit-first-page">
    <w:name w:val="cit-first-page"/>
    <w:basedOn w:val="DefaultParagraphFont"/>
    <w:rsid w:val="001F57D7"/>
  </w:style>
  <w:style w:type="character" w:customStyle="1" w:styleId="cit-last-page">
    <w:name w:val="cit-last-page"/>
    <w:basedOn w:val="DefaultParagraphFont"/>
    <w:rsid w:val="001F57D7"/>
  </w:style>
  <w:style w:type="character" w:customStyle="1" w:styleId="cit-ahead-of-print-date">
    <w:name w:val="cit-ahead-of-print-date"/>
    <w:basedOn w:val="DefaultParagraphFont"/>
    <w:rsid w:val="001F57D7"/>
  </w:style>
  <w:style w:type="paragraph" w:styleId="EndnoteText">
    <w:name w:val="endnote text"/>
    <w:basedOn w:val="Normal"/>
    <w:link w:val="EndnoteTextChar"/>
    <w:uiPriority w:val="99"/>
    <w:semiHidden/>
    <w:unhideWhenUsed/>
    <w:rsid w:val="00097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718"/>
    <w:rPr>
      <w:sz w:val="20"/>
      <w:szCs w:val="20"/>
    </w:rPr>
  </w:style>
  <w:style w:type="character" w:styleId="EndnoteReference">
    <w:name w:val="endnote reference"/>
    <w:basedOn w:val="DefaultParagraphFont"/>
    <w:uiPriority w:val="99"/>
    <w:semiHidden/>
    <w:unhideWhenUsed/>
    <w:rsid w:val="00097718"/>
    <w:rPr>
      <w:vertAlign w:val="superscript"/>
    </w:rPr>
  </w:style>
  <w:style w:type="character" w:customStyle="1" w:styleId="Heading1Char">
    <w:name w:val="Heading 1 Char"/>
    <w:basedOn w:val="DefaultParagraphFont"/>
    <w:link w:val="Heading1"/>
    <w:uiPriority w:val="9"/>
    <w:rsid w:val="006C67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C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0C"/>
    <w:rPr>
      <w:rFonts w:ascii="Tahoma" w:hAnsi="Tahoma" w:cs="Tahoma"/>
      <w:sz w:val="16"/>
      <w:szCs w:val="16"/>
    </w:rPr>
  </w:style>
  <w:style w:type="character" w:styleId="FollowedHyperlink">
    <w:name w:val="FollowedHyperlink"/>
    <w:basedOn w:val="DefaultParagraphFont"/>
    <w:uiPriority w:val="99"/>
    <w:semiHidden/>
    <w:unhideWhenUsed/>
    <w:rsid w:val="00A45C5F"/>
    <w:rPr>
      <w:color w:val="954F72" w:themeColor="followedHyperlink"/>
      <w:u w:val="single"/>
    </w:rPr>
  </w:style>
  <w:style w:type="paragraph" w:customStyle="1" w:styleId="Default">
    <w:name w:val="Default"/>
    <w:rsid w:val="00C4545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826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6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420"/>
    <w:rPr>
      <w:sz w:val="20"/>
      <w:szCs w:val="20"/>
    </w:rPr>
  </w:style>
  <w:style w:type="character" w:styleId="FootnoteReference">
    <w:name w:val="footnote reference"/>
    <w:basedOn w:val="DefaultParagraphFont"/>
    <w:uiPriority w:val="99"/>
    <w:semiHidden/>
    <w:unhideWhenUsed/>
    <w:rsid w:val="00D21420"/>
    <w:rPr>
      <w:vertAlign w:val="superscript"/>
    </w:rPr>
  </w:style>
  <w:style w:type="character" w:styleId="Hyperlink">
    <w:name w:val="Hyperlink"/>
    <w:basedOn w:val="DefaultParagraphFont"/>
    <w:uiPriority w:val="99"/>
    <w:unhideWhenUsed/>
    <w:rsid w:val="00D6277B"/>
    <w:rPr>
      <w:color w:val="0000FF"/>
      <w:u w:val="single"/>
    </w:rPr>
  </w:style>
  <w:style w:type="character" w:customStyle="1" w:styleId="url">
    <w:name w:val="url"/>
    <w:basedOn w:val="DefaultParagraphFont"/>
    <w:rsid w:val="00607028"/>
  </w:style>
  <w:style w:type="character" w:customStyle="1" w:styleId="remove-absolute">
    <w:name w:val="remove-absolute"/>
    <w:basedOn w:val="DefaultParagraphFont"/>
    <w:rsid w:val="001171E7"/>
  </w:style>
  <w:style w:type="paragraph" w:styleId="Header">
    <w:name w:val="header"/>
    <w:basedOn w:val="Normal"/>
    <w:link w:val="HeaderChar"/>
    <w:uiPriority w:val="99"/>
    <w:unhideWhenUsed/>
    <w:rsid w:val="00ED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C0A"/>
  </w:style>
  <w:style w:type="paragraph" w:styleId="Footer">
    <w:name w:val="footer"/>
    <w:basedOn w:val="Normal"/>
    <w:link w:val="FooterChar"/>
    <w:uiPriority w:val="99"/>
    <w:unhideWhenUsed/>
    <w:rsid w:val="00ED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C0A"/>
  </w:style>
  <w:style w:type="character" w:customStyle="1" w:styleId="cit-sep">
    <w:name w:val="cit-sep"/>
    <w:basedOn w:val="DefaultParagraphFont"/>
    <w:rsid w:val="001F57D7"/>
  </w:style>
  <w:style w:type="character" w:customStyle="1" w:styleId="cit-vol">
    <w:name w:val="cit-vol"/>
    <w:basedOn w:val="DefaultParagraphFont"/>
    <w:rsid w:val="001F57D7"/>
  </w:style>
  <w:style w:type="character" w:customStyle="1" w:styleId="cit-issue">
    <w:name w:val="cit-issue"/>
    <w:basedOn w:val="DefaultParagraphFont"/>
    <w:rsid w:val="001F57D7"/>
  </w:style>
  <w:style w:type="character" w:customStyle="1" w:styleId="cit-first-page">
    <w:name w:val="cit-first-page"/>
    <w:basedOn w:val="DefaultParagraphFont"/>
    <w:rsid w:val="001F57D7"/>
  </w:style>
  <w:style w:type="character" w:customStyle="1" w:styleId="cit-last-page">
    <w:name w:val="cit-last-page"/>
    <w:basedOn w:val="DefaultParagraphFont"/>
    <w:rsid w:val="001F57D7"/>
  </w:style>
  <w:style w:type="character" w:customStyle="1" w:styleId="cit-ahead-of-print-date">
    <w:name w:val="cit-ahead-of-print-date"/>
    <w:basedOn w:val="DefaultParagraphFont"/>
    <w:rsid w:val="001F57D7"/>
  </w:style>
  <w:style w:type="paragraph" w:styleId="EndnoteText">
    <w:name w:val="endnote text"/>
    <w:basedOn w:val="Normal"/>
    <w:link w:val="EndnoteTextChar"/>
    <w:uiPriority w:val="99"/>
    <w:semiHidden/>
    <w:unhideWhenUsed/>
    <w:rsid w:val="00097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718"/>
    <w:rPr>
      <w:sz w:val="20"/>
      <w:szCs w:val="20"/>
    </w:rPr>
  </w:style>
  <w:style w:type="character" w:styleId="EndnoteReference">
    <w:name w:val="endnote reference"/>
    <w:basedOn w:val="DefaultParagraphFont"/>
    <w:uiPriority w:val="99"/>
    <w:semiHidden/>
    <w:unhideWhenUsed/>
    <w:rsid w:val="00097718"/>
    <w:rPr>
      <w:vertAlign w:val="superscript"/>
    </w:rPr>
  </w:style>
  <w:style w:type="character" w:customStyle="1" w:styleId="Heading1Char">
    <w:name w:val="Heading 1 Char"/>
    <w:basedOn w:val="DefaultParagraphFont"/>
    <w:link w:val="Heading1"/>
    <w:uiPriority w:val="9"/>
    <w:rsid w:val="006C67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C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0C"/>
    <w:rPr>
      <w:rFonts w:ascii="Tahoma" w:hAnsi="Tahoma" w:cs="Tahoma"/>
      <w:sz w:val="16"/>
      <w:szCs w:val="16"/>
    </w:rPr>
  </w:style>
  <w:style w:type="character" w:styleId="FollowedHyperlink">
    <w:name w:val="FollowedHyperlink"/>
    <w:basedOn w:val="DefaultParagraphFont"/>
    <w:uiPriority w:val="99"/>
    <w:semiHidden/>
    <w:unhideWhenUsed/>
    <w:rsid w:val="00A45C5F"/>
    <w:rPr>
      <w:color w:val="954F72" w:themeColor="followedHyperlink"/>
      <w:u w:val="single"/>
    </w:rPr>
  </w:style>
  <w:style w:type="paragraph" w:customStyle="1" w:styleId="Default">
    <w:name w:val="Default"/>
    <w:rsid w:val="00C4545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826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6199">
      <w:bodyDiv w:val="1"/>
      <w:marLeft w:val="0"/>
      <w:marRight w:val="0"/>
      <w:marTop w:val="0"/>
      <w:marBottom w:val="0"/>
      <w:divBdr>
        <w:top w:val="none" w:sz="0" w:space="0" w:color="auto"/>
        <w:left w:val="none" w:sz="0" w:space="0" w:color="auto"/>
        <w:bottom w:val="none" w:sz="0" w:space="0" w:color="auto"/>
        <w:right w:val="none" w:sz="0" w:space="0" w:color="auto"/>
      </w:divBdr>
    </w:div>
    <w:div w:id="558589111">
      <w:bodyDiv w:val="1"/>
      <w:marLeft w:val="0"/>
      <w:marRight w:val="0"/>
      <w:marTop w:val="0"/>
      <w:marBottom w:val="0"/>
      <w:divBdr>
        <w:top w:val="none" w:sz="0" w:space="0" w:color="auto"/>
        <w:left w:val="none" w:sz="0" w:space="0" w:color="auto"/>
        <w:bottom w:val="none" w:sz="0" w:space="0" w:color="auto"/>
        <w:right w:val="none" w:sz="0" w:space="0" w:color="auto"/>
      </w:divBdr>
    </w:div>
    <w:div w:id="635527156">
      <w:bodyDiv w:val="1"/>
      <w:marLeft w:val="0"/>
      <w:marRight w:val="0"/>
      <w:marTop w:val="0"/>
      <w:marBottom w:val="0"/>
      <w:divBdr>
        <w:top w:val="none" w:sz="0" w:space="0" w:color="auto"/>
        <w:left w:val="none" w:sz="0" w:space="0" w:color="auto"/>
        <w:bottom w:val="none" w:sz="0" w:space="0" w:color="auto"/>
        <w:right w:val="none" w:sz="0" w:space="0" w:color="auto"/>
      </w:divBdr>
    </w:div>
    <w:div w:id="846284126">
      <w:bodyDiv w:val="1"/>
      <w:marLeft w:val="0"/>
      <w:marRight w:val="0"/>
      <w:marTop w:val="0"/>
      <w:marBottom w:val="0"/>
      <w:divBdr>
        <w:top w:val="none" w:sz="0" w:space="0" w:color="auto"/>
        <w:left w:val="none" w:sz="0" w:space="0" w:color="auto"/>
        <w:bottom w:val="none" w:sz="0" w:space="0" w:color="auto"/>
        <w:right w:val="none" w:sz="0" w:space="0" w:color="auto"/>
      </w:divBdr>
    </w:div>
    <w:div w:id="1152598925">
      <w:bodyDiv w:val="1"/>
      <w:marLeft w:val="0"/>
      <w:marRight w:val="0"/>
      <w:marTop w:val="0"/>
      <w:marBottom w:val="0"/>
      <w:divBdr>
        <w:top w:val="none" w:sz="0" w:space="0" w:color="auto"/>
        <w:left w:val="none" w:sz="0" w:space="0" w:color="auto"/>
        <w:bottom w:val="none" w:sz="0" w:space="0" w:color="auto"/>
        <w:right w:val="none" w:sz="0" w:space="0" w:color="auto"/>
      </w:divBdr>
    </w:div>
    <w:div w:id="1212764621">
      <w:bodyDiv w:val="1"/>
      <w:marLeft w:val="0"/>
      <w:marRight w:val="0"/>
      <w:marTop w:val="0"/>
      <w:marBottom w:val="0"/>
      <w:divBdr>
        <w:top w:val="none" w:sz="0" w:space="0" w:color="auto"/>
        <w:left w:val="none" w:sz="0" w:space="0" w:color="auto"/>
        <w:bottom w:val="none" w:sz="0" w:space="0" w:color="auto"/>
        <w:right w:val="none" w:sz="0" w:space="0" w:color="auto"/>
      </w:divBdr>
      <w:divsChild>
        <w:div w:id="1361083479">
          <w:marLeft w:val="0"/>
          <w:marRight w:val="0"/>
          <w:marTop w:val="0"/>
          <w:marBottom w:val="0"/>
          <w:divBdr>
            <w:top w:val="none" w:sz="0" w:space="0" w:color="auto"/>
            <w:left w:val="none" w:sz="0" w:space="0" w:color="auto"/>
            <w:bottom w:val="none" w:sz="0" w:space="0" w:color="auto"/>
            <w:right w:val="none" w:sz="0" w:space="0" w:color="auto"/>
          </w:divBdr>
          <w:divsChild>
            <w:div w:id="162860722">
              <w:marLeft w:val="0"/>
              <w:marRight w:val="0"/>
              <w:marTop w:val="0"/>
              <w:marBottom w:val="0"/>
              <w:divBdr>
                <w:top w:val="none" w:sz="0" w:space="0" w:color="auto"/>
                <w:left w:val="none" w:sz="0" w:space="0" w:color="auto"/>
                <w:bottom w:val="none" w:sz="0" w:space="0" w:color="auto"/>
                <w:right w:val="none" w:sz="0" w:space="0" w:color="auto"/>
              </w:divBdr>
              <w:divsChild>
                <w:div w:id="1725711787">
                  <w:marLeft w:val="0"/>
                  <w:marRight w:val="0"/>
                  <w:marTop w:val="0"/>
                  <w:marBottom w:val="0"/>
                  <w:divBdr>
                    <w:top w:val="none" w:sz="0" w:space="0" w:color="auto"/>
                    <w:left w:val="none" w:sz="0" w:space="0" w:color="auto"/>
                    <w:bottom w:val="none" w:sz="0" w:space="0" w:color="auto"/>
                    <w:right w:val="none" w:sz="0" w:space="0" w:color="auto"/>
                  </w:divBdr>
                  <w:divsChild>
                    <w:div w:id="403841065">
                      <w:marLeft w:val="0"/>
                      <w:marRight w:val="0"/>
                      <w:marTop w:val="0"/>
                      <w:marBottom w:val="0"/>
                      <w:divBdr>
                        <w:top w:val="none" w:sz="0" w:space="0" w:color="auto"/>
                        <w:left w:val="none" w:sz="0" w:space="0" w:color="auto"/>
                        <w:bottom w:val="none" w:sz="0" w:space="0" w:color="auto"/>
                        <w:right w:val="none" w:sz="0" w:space="0" w:color="auto"/>
                      </w:divBdr>
                    </w:div>
                  </w:divsChild>
                </w:div>
                <w:div w:id="1444957512">
                  <w:marLeft w:val="0"/>
                  <w:marRight w:val="0"/>
                  <w:marTop w:val="0"/>
                  <w:marBottom w:val="0"/>
                  <w:divBdr>
                    <w:top w:val="none" w:sz="0" w:space="0" w:color="auto"/>
                    <w:left w:val="none" w:sz="0" w:space="0" w:color="auto"/>
                    <w:bottom w:val="none" w:sz="0" w:space="0" w:color="auto"/>
                    <w:right w:val="none" w:sz="0" w:space="0" w:color="auto"/>
                  </w:divBdr>
                  <w:divsChild>
                    <w:div w:id="332342924">
                      <w:marLeft w:val="0"/>
                      <w:marRight w:val="0"/>
                      <w:marTop w:val="0"/>
                      <w:marBottom w:val="0"/>
                      <w:divBdr>
                        <w:top w:val="none" w:sz="0" w:space="0" w:color="auto"/>
                        <w:left w:val="none" w:sz="0" w:space="0" w:color="auto"/>
                        <w:bottom w:val="none" w:sz="0" w:space="0" w:color="auto"/>
                        <w:right w:val="none" w:sz="0" w:space="0" w:color="auto"/>
                      </w:divBdr>
                    </w:div>
                  </w:divsChild>
                </w:div>
                <w:div w:id="185876939">
                  <w:marLeft w:val="0"/>
                  <w:marRight w:val="0"/>
                  <w:marTop w:val="0"/>
                  <w:marBottom w:val="0"/>
                  <w:divBdr>
                    <w:top w:val="none" w:sz="0" w:space="0" w:color="auto"/>
                    <w:left w:val="none" w:sz="0" w:space="0" w:color="auto"/>
                    <w:bottom w:val="none" w:sz="0" w:space="0" w:color="auto"/>
                    <w:right w:val="none" w:sz="0" w:space="0" w:color="auto"/>
                  </w:divBdr>
                  <w:divsChild>
                    <w:div w:id="121197577">
                      <w:marLeft w:val="0"/>
                      <w:marRight w:val="0"/>
                      <w:marTop w:val="0"/>
                      <w:marBottom w:val="0"/>
                      <w:divBdr>
                        <w:top w:val="none" w:sz="0" w:space="0" w:color="auto"/>
                        <w:left w:val="none" w:sz="0" w:space="0" w:color="auto"/>
                        <w:bottom w:val="none" w:sz="0" w:space="0" w:color="auto"/>
                        <w:right w:val="none" w:sz="0" w:space="0" w:color="auto"/>
                      </w:divBdr>
                    </w:div>
                  </w:divsChild>
                </w:div>
                <w:div w:id="1342663064">
                  <w:marLeft w:val="0"/>
                  <w:marRight w:val="0"/>
                  <w:marTop w:val="0"/>
                  <w:marBottom w:val="0"/>
                  <w:divBdr>
                    <w:top w:val="none" w:sz="0" w:space="0" w:color="auto"/>
                    <w:left w:val="none" w:sz="0" w:space="0" w:color="auto"/>
                    <w:bottom w:val="none" w:sz="0" w:space="0" w:color="auto"/>
                    <w:right w:val="none" w:sz="0" w:space="0" w:color="auto"/>
                  </w:divBdr>
                  <w:divsChild>
                    <w:div w:id="6363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8091">
          <w:marLeft w:val="0"/>
          <w:marRight w:val="0"/>
          <w:marTop w:val="0"/>
          <w:marBottom w:val="0"/>
          <w:divBdr>
            <w:top w:val="none" w:sz="0" w:space="0" w:color="auto"/>
            <w:left w:val="none" w:sz="0" w:space="0" w:color="auto"/>
            <w:bottom w:val="none" w:sz="0" w:space="0" w:color="auto"/>
            <w:right w:val="none" w:sz="0" w:space="0" w:color="auto"/>
          </w:divBdr>
        </w:div>
      </w:divsChild>
    </w:div>
    <w:div w:id="1233277947">
      <w:bodyDiv w:val="1"/>
      <w:marLeft w:val="0"/>
      <w:marRight w:val="0"/>
      <w:marTop w:val="0"/>
      <w:marBottom w:val="0"/>
      <w:divBdr>
        <w:top w:val="none" w:sz="0" w:space="0" w:color="auto"/>
        <w:left w:val="none" w:sz="0" w:space="0" w:color="auto"/>
        <w:bottom w:val="none" w:sz="0" w:space="0" w:color="auto"/>
        <w:right w:val="none" w:sz="0" w:space="0" w:color="auto"/>
      </w:divBdr>
    </w:div>
    <w:div w:id="17185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news.com/usnews/store/college_compas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edb.org/ranking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collegenavigat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searchgate.net/journal/0091-5521_Community_College_Review" TargetMode="External"/><Relationship Id="rId4" Type="http://schemas.microsoft.com/office/2007/relationships/stylesWithEffects" Target="stylesWithEffects.xml"/><Relationship Id="rId9" Type="http://schemas.openxmlformats.org/officeDocument/2006/relationships/hyperlink" Target="http://www2.mcdaniel.edu/Bus_Econ/FourDay.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collegenavig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8B821F-0718-42C8-8C1B-B7784C46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5231</Words>
  <Characters>29821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2017-01-25T17:42:00Z</dcterms:created>
  <dcterms:modified xsi:type="dcterms:W3CDTF">2017-01-25T17:42:00Z</dcterms:modified>
</cp:coreProperties>
</file>